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35F9" w14:textId="77777777" w:rsidR="0082720C" w:rsidRDefault="004068FF">
      <w:pPr>
        <w:pStyle w:val="Heading1"/>
      </w:pPr>
      <w:r>
        <w:t>ACCOUNTING MANAGER – DIOCESE OF WINONA‑ROCHESTER</w:t>
      </w:r>
    </w:p>
    <w:p w14:paraId="138D5139" w14:textId="5340C86F" w:rsidR="0082720C" w:rsidRDefault="004068FF">
      <w:r>
        <w:t>Location:</w:t>
      </w:r>
      <w:r w:rsidR="00EB00C1">
        <w:t xml:space="preserve"> Diocese of Winona-Rochester:</w:t>
      </w:r>
      <w:r>
        <w:t xml:space="preserve"> Chancery – Rochester, MN</w:t>
      </w:r>
    </w:p>
    <w:p w14:paraId="2F71C14A" w14:textId="77777777" w:rsidR="0082720C" w:rsidRDefault="004068FF">
      <w:r>
        <w:t>Employment Type: Full‑Time (Exempt)</w:t>
      </w:r>
    </w:p>
    <w:p w14:paraId="3A10F598" w14:textId="77777777" w:rsidR="0082720C" w:rsidRDefault="004068FF">
      <w:pPr>
        <w:pStyle w:val="Heading2"/>
      </w:pPr>
      <w:r>
        <w:t>ABOUT US</w:t>
      </w:r>
    </w:p>
    <w:p w14:paraId="37AAAD86" w14:textId="77777777" w:rsidR="0082720C" w:rsidRDefault="004068FF">
      <w:r>
        <w:t>The Diocese of Winona‑Rochester supports parishes, schools, and ministries across southern Minnesota.</w:t>
      </w:r>
    </w:p>
    <w:p w14:paraId="29CFB756" w14:textId="77777777" w:rsidR="0082720C" w:rsidRDefault="004068FF">
      <w:pPr>
        <w:pStyle w:val="Heading2"/>
      </w:pPr>
      <w:r>
        <w:t>POSITION SUMMARY</w:t>
      </w:r>
    </w:p>
    <w:p w14:paraId="20B926ED" w14:textId="77777777" w:rsidR="0082720C" w:rsidRDefault="004068FF">
      <w:r>
        <w:t>The Accounting Manager is a senior member of the Finance Office, overseeing general ledger operations, financial reporting, compliance, budgeting, and parish financial support.</w:t>
      </w:r>
    </w:p>
    <w:p w14:paraId="7A170CEA" w14:textId="77777777" w:rsidR="0082720C" w:rsidRDefault="004068FF">
      <w:pPr>
        <w:pStyle w:val="Heading2"/>
      </w:pPr>
      <w:r>
        <w:t>KEY RESPONSIBILITIES</w:t>
      </w:r>
    </w:p>
    <w:p w14:paraId="61575D66" w14:textId="77777777" w:rsidR="0082720C" w:rsidRDefault="004068FF">
      <w:pPr>
        <w:pStyle w:val="ListBullet"/>
      </w:pPr>
      <w:r>
        <w:t>Oversee general ledger and journal entries for diocesan entities and the Pension Plan for Priests.</w:t>
      </w:r>
    </w:p>
    <w:p w14:paraId="6FA6FD93" w14:textId="77777777" w:rsidR="0082720C" w:rsidRDefault="004068FF">
      <w:pPr>
        <w:pStyle w:val="ListBullet"/>
      </w:pPr>
      <w:r>
        <w:t>Manage month‑end and year‑end close and prepare GAAP‑compliant financial statements.</w:t>
      </w:r>
    </w:p>
    <w:p w14:paraId="745AE357" w14:textId="77777777" w:rsidR="0082720C" w:rsidRDefault="004068FF">
      <w:pPr>
        <w:pStyle w:val="ListBullet"/>
      </w:pPr>
      <w:r>
        <w:t>Reconcile balance sheet, banking, and investment accounts.</w:t>
      </w:r>
    </w:p>
    <w:p w14:paraId="5DD07305" w14:textId="77777777" w:rsidR="0082720C" w:rsidRDefault="004068FF">
      <w:pPr>
        <w:pStyle w:val="ListBullet"/>
      </w:pPr>
      <w:r>
        <w:t>Oversee payroll processing and financial reporting.</w:t>
      </w:r>
    </w:p>
    <w:p w14:paraId="20D96EBF" w14:textId="77777777" w:rsidR="0082720C" w:rsidRDefault="004068FF">
      <w:pPr>
        <w:pStyle w:val="ListBullet"/>
      </w:pPr>
      <w:r>
        <w:t>Lead annual budgeting and financial analysis with the CFO.</w:t>
      </w:r>
    </w:p>
    <w:p w14:paraId="507A4664" w14:textId="77777777" w:rsidR="0082720C" w:rsidRDefault="004068FF">
      <w:pPr>
        <w:pStyle w:val="ListBullet"/>
      </w:pPr>
      <w:r>
        <w:t>Support diocesan leadership with financial forecasting and KPI reporting.</w:t>
      </w:r>
    </w:p>
    <w:p w14:paraId="7DEB3C39" w14:textId="77777777" w:rsidR="0082720C" w:rsidRDefault="004068FF">
      <w:pPr>
        <w:pStyle w:val="ListBullet"/>
      </w:pPr>
      <w:r>
        <w:t>Maintain financial policies, internal controls, and assist with audits.</w:t>
      </w:r>
    </w:p>
    <w:p w14:paraId="44724500" w14:textId="77777777" w:rsidR="0082720C" w:rsidRDefault="004068FF">
      <w:pPr>
        <w:pStyle w:val="ListBullet"/>
      </w:pPr>
      <w:r>
        <w:t>Coordinate accounting system updates and enhancements.</w:t>
      </w:r>
    </w:p>
    <w:p w14:paraId="6ECDF939" w14:textId="77777777" w:rsidR="0082720C" w:rsidRDefault="004068FF">
      <w:pPr>
        <w:pStyle w:val="Heading2"/>
      </w:pPr>
      <w:r>
        <w:t>REQUIRED QUALIFICATIONS</w:t>
      </w:r>
    </w:p>
    <w:p w14:paraId="6EDEF2F2" w14:textId="77777777" w:rsidR="0082720C" w:rsidRDefault="004068FF">
      <w:pPr>
        <w:pStyle w:val="ListBullet"/>
      </w:pPr>
      <w:r>
        <w:t>Practicing Roman Catholic in good standing.</w:t>
      </w:r>
    </w:p>
    <w:p w14:paraId="7A1B15D6" w14:textId="77777777" w:rsidR="0082720C" w:rsidRDefault="004068FF">
      <w:pPr>
        <w:pStyle w:val="ListBullet"/>
      </w:pPr>
      <w:r>
        <w:t>Bachelor’s degree in Accounting or Business Administration.</w:t>
      </w:r>
    </w:p>
    <w:p w14:paraId="7C21B08B" w14:textId="77777777" w:rsidR="0082720C" w:rsidRDefault="004068FF">
      <w:pPr>
        <w:pStyle w:val="ListBullet"/>
      </w:pPr>
      <w:r>
        <w:t>3+ years of accounting or finance experience.</w:t>
      </w:r>
    </w:p>
    <w:p w14:paraId="337EC3CD" w14:textId="77777777" w:rsidR="0082720C" w:rsidRDefault="004068FF">
      <w:pPr>
        <w:pStyle w:val="ListBullet"/>
      </w:pPr>
      <w:r>
        <w:t>Knowledge of GAAP and fund accounting.</w:t>
      </w:r>
    </w:p>
    <w:p w14:paraId="212A5A54" w14:textId="77777777" w:rsidR="0082720C" w:rsidRDefault="004068FF">
      <w:pPr>
        <w:pStyle w:val="ListBullet"/>
      </w:pPr>
      <w:r>
        <w:t>Proficiency with AccuFund, ParishSOFT, Excel, and Microsoft 365.</w:t>
      </w:r>
    </w:p>
    <w:p w14:paraId="70D80D99" w14:textId="77777777" w:rsidR="0082720C" w:rsidRDefault="004068FF">
      <w:pPr>
        <w:pStyle w:val="Heading2"/>
      </w:pPr>
      <w:r>
        <w:t>PREFERRED QUALIFICATIONS</w:t>
      </w:r>
    </w:p>
    <w:p w14:paraId="2B8E928E" w14:textId="77777777" w:rsidR="0082720C" w:rsidRDefault="004068FF">
      <w:pPr>
        <w:pStyle w:val="ListBullet"/>
      </w:pPr>
      <w:r>
        <w:t>CPA or MBA.</w:t>
      </w:r>
    </w:p>
    <w:p w14:paraId="179921B0" w14:textId="77777777" w:rsidR="0082720C" w:rsidRDefault="004068FF">
      <w:pPr>
        <w:pStyle w:val="ListBullet"/>
      </w:pPr>
      <w:r>
        <w:t>5+ years nonprofit/fund accounting experience.</w:t>
      </w:r>
    </w:p>
    <w:p w14:paraId="68AE1714" w14:textId="77777777" w:rsidR="0082720C" w:rsidRDefault="004068FF">
      <w:pPr>
        <w:pStyle w:val="Heading2"/>
      </w:pPr>
      <w:r>
        <w:t>WORK ENVIRONMENT</w:t>
      </w:r>
    </w:p>
    <w:p w14:paraId="79B858AB" w14:textId="77777777" w:rsidR="0082720C" w:rsidRDefault="004068FF">
      <w:pPr>
        <w:pStyle w:val="ListBullet"/>
      </w:pPr>
      <w:r>
        <w:t>Work hours: Monday–Friday, 8:00 a.m.–4:30 p.m.</w:t>
      </w:r>
    </w:p>
    <w:p w14:paraId="302E825F" w14:textId="77777777" w:rsidR="0082720C" w:rsidRDefault="004068FF">
      <w:pPr>
        <w:pStyle w:val="ListBullet"/>
      </w:pPr>
      <w:r>
        <w:t>Primary location: Chancery Office, Rochester.</w:t>
      </w:r>
    </w:p>
    <w:p w14:paraId="034C3FDF" w14:textId="77777777" w:rsidR="0082720C" w:rsidRDefault="004068FF">
      <w:pPr>
        <w:pStyle w:val="Heading2"/>
      </w:pPr>
      <w:r>
        <w:lastRenderedPageBreak/>
        <w:t>HOW TO APPLY</w:t>
      </w:r>
    </w:p>
    <w:p w14:paraId="1F3AFAD2" w14:textId="297F04CF" w:rsidR="0082720C" w:rsidRDefault="004068FF">
      <w:r>
        <w:t>Submit your resume and a cover letter describing your interest and qualifications</w:t>
      </w:r>
      <w:r w:rsidR="00C06EC3">
        <w:t xml:space="preserve"> to ajajowka@dowr.org</w:t>
      </w:r>
    </w:p>
    <w:sectPr w:rsidR="008272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045978">
    <w:abstractNumId w:val="8"/>
  </w:num>
  <w:num w:numId="2" w16cid:durableId="1570194375">
    <w:abstractNumId w:val="6"/>
  </w:num>
  <w:num w:numId="3" w16cid:durableId="721094564">
    <w:abstractNumId w:val="5"/>
  </w:num>
  <w:num w:numId="4" w16cid:durableId="2005469661">
    <w:abstractNumId w:val="4"/>
  </w:num>
  <w:num w:numId="5" w16cid:durableId="1141387270">
    <w:abstractNumId w:val="7"/>
  </w:num>
  <w:num w:numId="6" w16cid:durableId="806165362">
    <w:abstractNumId w:val="3"/>
  </w:num>
  <w:num w:numId="7" w16cid:durableId="2111899554">
    <w:abstractNumId w:val="2"/>
  </w:num>
  <w:num w:numId="8" w16cid:durableId="2112697105">
    <w:abstractNumId w:val="1"/>
  </w:num>
  <w:num w:numId="9" w16cid:durableId="1197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68FF"/>
    <w:rsid w:val="00763B34"/>
    <w:rsid w:val="0082720C"/>
    <w:rsid w:val="00AA1D8D"/>
    <w:rsid w:val="00B47730"/>
    <w:rsid w:val="00C06EC3"/>
    <w:rsid w:val="00CB0664"/>
    <w:rsid w:val="00E43944"/>
    <w:rsid w:val="00EB0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FED57"/>
  <w14:defaultImageDpi w14:val="300"/>
  <w15:docId w15:val="{70469932-7565-43AF-9831-6D655D6D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Jajowka, Amelia</cp:lastModifiedBy>
  <cp:revision>4</cp:revision>
  <dcterms:created xsi:type="dcterms:W3CDTF">2026-03-17T18:40:00Z</dcterms:created>
  <dcterms:modified xsi:type="dcterms:W3CDTF">2026-03-18T18:13:00Z</dcterms:modified>
  <cp:category/>
</cp:coreProperties>
</file>