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7724" w:rsidR="00DA645F" w:rsidP="1E753BC2" w:rsidRDefault="007775B4" w14:paraId="17CE5C12" w14:textId="6DB6E7FF">
      <w:pPr>
        <w:pStyle w:val="Normal"/>
        <w:spacing w:after="0" w:line="240" w:lineRule="auto"/>
        <w:jc w:val="center"/>
        <w:textAlignment w:val="baseline"/>
        <w:rPr>
          <w:rStyle w:val="normaltextrun"/>
          <w:rFonts w:ascii="Arial" w:hAnsi="Arial" w:cs="Arial"/>
          <w:b w:val="1"/>
          <w:bCs w:val="1"/>
          <w:color w:val="000000"/>
          <w:bdr w:val="none" w:color="auto" w:sz="0" w:space="0" w:frame="1"/>
        </w:rPr>
      </w:pPr>
      <w:r w:rsidRPr="72DF628F" w:rsidR="7551A467">
        <w:rPr>
          <w:rStyle w:val="normaltextrun"/>
          <w:rFonts w:ascii="Arial" w:hAnsi="Arial" w:cs="Arial"/>
          <w:b w:val="1"/>
          <w:bCs w:val="1"/>
          <w:color w:val="000000" w:themeColor="text1" w:themeTint="FF" w:themeShade="FF"/>
        </w:rPr>
        <w:t>Creative Lead</w:t>
      </w:r>
      <w:r w:rsidRPr="72DF628F" w:rsidR="0C5FD6CC">
        <w:rPr>
          <w:rStyle w:val="normaltextrun"/>
          <w:rFonts w:ascii="Arial" w:hAnsi="Arial" w:cs="Arial"/>
          <w:b w:val="1"/>
          <w:bCs w:val="1"/>
          <w:color w:val="000000" w:themeColor="text1" w:themeTint="FF" w:themeShade="FF"/>
        </w:rPr>
        <w:t xml:space="preserve"> for BioInteractive</w:t>
      </w:r>
    </w:p>
    <w:p w:rsidRPr="009A7724" w:rsidR="00DA645F" w:rsidP="00DA645F" w:rsidRDefault="00DA645F" w14:paraId="62AECFD7" w14:textId="77777777">
      <w:pPr>
        <w:spacing w:after="0" w:line="240" w:lineRule="auto"/>
        <w:jc w:val="center"/>
        <w:textAlignment w:val="baseline"/>
        <w:rPr>
          <w:rStyle w:val="normaltextrun"/>
          <w:rFonts w:ascii="Arial" w:hAnsi="Arial" w:cs="Arial"/>
          <w:b/>
          <w:bCs/>
          <w:color w:val="000000"/>
          <w:bdr w:val="none" w:color="auto" w:sz="0" w:space="0" w:frame="1"/>
        </w:rPr>
      </w:pPr>
    </w:p>
    <w:p w:rsidRPr="007775B4" w:rsidR="00DA645F" w:rsidP="007775B4" w:rsidRDefault="00DA645F" w14:paraId="29266730" w14:textId="2378751D">
      <w:pPr>
        <w:spacing w:line="240" w:lineRule="auto"/>
        <w:rPr>
          <w:rFonts w:ascii="Arial" w:hAnsi="Arial" w:cs="Arial"/>
          <w:color w:val="000000"/>
          <w:bdr w:val="none" w:color="auto" w:sz="0" w:space="0" w:frame="1"/>
        </w:rPr>
      </w:pPr>
      <w:r w:rsidRPr="009A7724">
        <w:rPr>
          <w:rStyle w:val="normaltextrun"/>
          <w:rFonts w:ascii="Arial" w:hAnsi="Arial" w:cs="Arial"/>
          <w:color w:val="000000"/>
          <w:bdr w:val="none" w:color="auto" w:sz="0" w:space="0" w:frame="1"/>
        </w:rPr>
        <w:t xml:space="preserve">HHMI is focused on supporting and moving science forward in a variety of different ways ranging from conducting basic biomedical research, empowering educators, inspiring students, developing the next generation of scientists – even stretching into film and media production.  Our Headquarters is in the </w:t>
      </w:r>
      <w:proofErr w:type="gramStart"/>
      <w:r w:rsidRPr="009A7724">
        <w:rPr>
          <w:rStyle w:val="normaltextrun"/>
          <w:rFonts w:ascii="Arial" w:hAnsi="Arial" w:cs="Arial"/>
          <w:color w:val="000000"/>
          <w:bdr w:val="none" w:color="auto" w:sz="0" w:space="0" w:frame="1"/>
        </w:rPr>
        <w:t>greater</w:t>
      </w:r>
      <w:proofErr w:type="gramEnd"/>
      <w:r w:rsidRPr="009A7724">
        <w:rPr>
          <w:rStyle w:val="normaltextrun"/>
          <w:rFonts w:ascii="Arial" w:hAnsi="Arial" w:cs="Arial"/>
          <w:color w:val="000000"/>
          <w:bdr w:val="none" w:color="auto" w:sz="0" w:space="0" w:frame="1"/>
        </w:rPr>
        <w:t xml:space="preserve"> Washington, DC </w:t>
      </w:r>
      <w:proofErr w:type="gramStart"/>
      <w:r w:rsidRPr="009A7724">
        <w:rPr>
          <w:rStyle w:val="normaltextrun"/>
          <w:rFonts w:ascii="Arial" w:hAnsi="Arial" w:cs="Arial"/>
          <w:color w:val="000000"/>
          <w:bdr w:val="none" w:color="auto" w:sz="0" w:space="0" w:frame="1"/>
        </w:rPr>
        <w:t>metro</w:t>
      </w:r>
      <w:proofErr w:type="gramEnd"/>
      <w:r w:rsidRPr="009A7724">
        <w:rPr>
          <w:rStyle w:val="normaltextrun"/>
          <w:rFonts w:ascii="Arial" w:hAnsi="Arial" w:cs="Arial"/>
          <w:color w:val="000000"/>
          <w:bdr w:val="none" w:color="auto" w:sz="0" w:space="0" w:frame="1"/>
        </w:rPr>
        <w:t xml:space="preserve"> area and is home to over 300 employees with expertise in investments, communications, digital production, biomedical sciences, and everything in between.  The work housed here supports and augments the groundbreaking research conducted in HHMI labs across the nation.  As HHMI scientists continue to push boundaries in laboratories and classrooms, you can be sure that your contributions while working here are making a difference.</w:t>
      </w:r>
    </w:p>
    <w:p w:rsidRPr="00536DE5" w:rsidR="00DA645F" w:rsidP="00DA645F" w:rsidRDefault="00DA645F" w14:paraId="41515FCC" w14:textId="77777777">
      <w:pPr>
        <w:spacing w:after="0" w:line="240" w:lineRule="auto"/>
        <w:textAlignment w:val="baseline"/>
        <w:rPr>
          <w:rFonts w:ascii="Arial" w:hAnsi="Arial" w:cs="Arial"/>
          <w:b/>
          <w:bCs/>
          <w:color w:val="000000"/>
          <w:bdr w:val="none" w:color="auto" w:sz="0" w:space="0" w:frame="1"/>
        </w:rPr>
      </w:pPr>
      <w:r w:rsidRPr="009A7724">
        <w:rPr>
          <w:rFonts w:ascii="Arial" w:hAnsi="Arial" w:cs="Arial"/>
          <w:b/>
          <w:bCs/>
          <w:color w:val="000000"/>
          <w:bdr w:val="none" w:color="auto" w:sz="0" w:space="0" w:frame="1"/>
        </w:rPr>
        <w:t>Summary:</w:t>
      </w:r>
      <w:r w:rsidRPr="00536DE5">
        <w:rPr>
          <w:rFonts w:ascii="Arial" w:hAnsi="Arial" w:cs="Arial"/>
          <w:color w:val="000000"/>
          <w:bdr w:val="none" w:color="auto" w:sz="0" w:space="0" w:frame="1"/>
        </w:rPr>
        <w:t> </w:t>
      </w:r>
    </w:p>
    <w:p w:rsidR="007775B4" w:rsidP="007775B4" w:rsidRDefault="007775B4" w14:paraId="7923160A" w14:textId="77777777">
      <w:pPr>
        <w:spacing w:after="0" w:line="240" w:lineRule="auto"/>
        <w:rPr>
          <w:rFonts w:ascii="Arial" w:hAnsi="Arial" w:cs="Arial"/>
          <w:color w:val="000000"/>
          <w:bdr w:val="none" w:color="auto" w:sz="0" w:space="0" w:frame="1"/>
        </w:rPr>
      </w:pPr>
      <w:proofErr w:type="spellStart"/>
      <w:r w:rsidRPr="007775B4">
        <w:rPr>
          <w:rFonts w:ascii="Arial" w:hAnsi="Arial" w:cs="Arial"/>
          <w:color w:val="000000"/>
          <w:bdr w:val="none" w:color="auto" w:sz="0" w:space="0" w:frame="1"/>
        </w:rPr>
        <w:t>BioInteractive</w:t>
      </w:r>
      <w:proofErr w:type="spellEnd"/>
      <w:r w:rsidRPr="007775B4">
        <w:rPr>
          <w:rFonts w:ascii="Arial" w:hAnsi="Arial" w:cs="Arial"/>
          <w:color w:val="000000"/>
          <w:bdr w:val="none" w:color="auto" w:sz="0" w:space="0" w:frame="1"/>
        </w:rPr>
        <w:t>, HHMI’s nationally recognized science education program, reaches thousands of classrooms across the country and advances the mission of the Science Education Department to transform how high school and introductory college students experience science.</w:t>
      </w:r>
    </w:p>
    <w:p w:rsidRPr="007775B4" w:rsidR="007775B4" w:rsidP="007775B4" w:rsidRDefault="007775B4" w14:paraId="28CFB2D3" w14:textId="77777777">
      <w:pPr>
        <w:spacing w:after="0" w:line="240" w:lineRule="auto"/>
        <w:rPr>
          <w:rFonts w:ascii="Arial" w:hAnsi="Arial" w:cs="Arial"/>
          <w:color w:val="000000"/>
          <w:bdr w:val="none" w:color="auto" w:sz="0" w:space="0" w:frame="1"/>
        </w:rPr>
      </w:pPr>
    </w:p>
    <w:p w:rsidR="007775B4" w:rsidP="007775B4" w:rsidRDefault="007775B4" w14:paraId="52116AE1" w14:textId="77777777">
      <w:pPr>
        <w:spacing w:after="0" w:line="240" w:lineRule="auto"/>
        <w:rPr>
          <w:rFonts w:ascii="Arial" w:hAnsi="Arial" w:cs="Arial"/>
          <w:color w:val="000000"/>
          <w:bdr w:val="none" w:color="auto" w:sz="0" w:space="0" w:frame="1"/>
        </w:rPr>
      </w:pPr>
      <w:r w:rsidRPr="007775B4">
        <w:rPr>
          <w:rFonts w:ascii="Arial" w:hAnsi="Arial" w:cs="Arial"/>
          <w:color w:val="000000"/>
          <w:bdr w:val="none" w:color="auto" w:sz="0" w:space="0" w:frame="1"/>
        </w:rPr>
        <w:t xml:space="preserve">The Science Education Creative Lead is responsible for translating complex scientific ideas into engaging, accurate, and visually compelling educational media. Reporting to the Senior Director, </w:t>
      </w:r>
      <w:proofErr w:type="spellStart"/>
      <w:r w:rsidRPr="007775B4">
        <w:rPr>
          <w:rFonts w:ascii="Arial" w:hAnsi="Arial" w:cs="Arial"/>
          <w:color w:val="000000"/>
          <w:bdr w:val="none" w:color="auto" w:sz="0" w:space="0" w:frame="1"/>
        </w:rPr>
        <w:t>BioInteractive</w:t>
      </w:r>
      <w:proofErr w:type="spellEnd"/>
      <w:r w:rsidRPr="007775B4">
        <w:rPr>
          <w:rFonts w:ascii="Arial" w:hAnsi="Arial" w:cs="Arial"/>
          <w:color w:val="000000"/>
          <w:bdr w:val="none" w:color="auto" w:sz="0" w:space="0" w:frame="1"/>
        </w:rPr>
        <w:t>, this role serves as a hands-on creative expert and project lead, producing high-quality animations, illustrations, and multimedia assets across digital and video platforms.</w:t>
      </w:r>
    </w:p>
    <w:p w:rsidRPr="007775B4" w:rsidR="007775B4" w:rsidP="007775B4" w:rsidRDefault="007775B4" w14:paraId="3ED14448" w14:textId="77777777">
      <w:pPr>
        <w:spacing w:after="0" w:line="240" w:lineRule="auto"/>
        <w:rPr>
          <w:rFonts w:ascii="Arial" w:hAnsi="Arial" w:cs="Arial"/>
          <w:color w:val="000000"/>
          <w:bdr w:val="none" w:color="auto" w:sz="0" w:space="0" w:frame="1"/>
        </w:rPr>
      </w:pPr>
    </w:p>
    <w:p w:rsidR="007775B4" w:rsidP="007775B4" w:rsidRDefault="007775B4" w14:paraId="013E0D4A" w14:textId="77777777">
      <w:pPr>
        <w:spacing w:after="0" w:line="240" w:lineRule="auto"/>
        <w:rPr>
          <w:rFonts w:ascii="Arial" w:hAnsi="Arial" w:cs="Arial"/>
          <w:color w:val="000000"/>
          <w:bdr w:val="none" w:color="auto" w:sz="0" w:space="0" w:frame="1"/>
        </w:rPr>
      </w:pPr>
      <w:r w:rsidRPr="007775B4">
        <w:rPr>
          <w:rFonts w:ascii="Arial" w:hAnsi="Arial" w:cs="Arial"/>
          <w:color w:val="000000"/>
          <w:bdr w:val="none" w:color="auto" w:sz="0" w:space="0" w:frame="1"/>
        </w:rPr>
        <w:t>This role collaborates closely with scientists, educators, and internal content teams to develop effective visual representations of scientific concepts, while managing external designers, animators, and production partners. The Creative Lead ensures that all outputs meet high standards for scientific accuracy, educational value, and design quality.</w:t>
      </w:r>
    </w:p>
    <w:p w:rsidRPr="007775B4" w:rsidR="007775B4" w:rsidP="007775B4" w:rsidRDefault="007775B4" w14:paraId="7FD18216" w14:textId="77777777">
      <w:pPr>
        <w:spacing w:after="0" w:line="240" w:lineRule="auto"/>
        <w:rPr>
          <w:rFonts w:ascii="Arial" w:hAnsi="Arial" w:cs="Arial"/>
          <w:color w:val="000000"/>
          <w:bdr w:val="none" w:color="auto" w:sz="0" w:space="0" w:frame="1"/>
        </w:rPr>
      </w:pPr>
    </w:p>
    <w:p w:rsidRPr="007775B4" w:rsidR="007775B4" w:rsidP="007775B4" w:rsidRDefault="007775B4" w14:paraId="4490714D" w14:textId="77777777">
      <w:pPr>
        <w:spacing w:after="0" w:line="240" w:lineRule="auto"/>
        <w:rPr>
          <w:rFonts w:ascii="Arial" w:hAnsi="Arial" w:cs="Arial"/>
          <w:color w:val="000000"/>
          <w:bdr w:val="none" w:color="auto" w:sz="0" w:space="0" w:frame="1"/>
        </w:rPr>
      </w:pPr>
      <w:r w:rsidRPr="007775B4">
        <w:rPr>
          <w:rFonts w:ascii="Arial" w:hAnsi="Arial" w:cs="Arial"/>
          <w:color w:val="000000"/>
          <w:bdr w:val="none" w:color="auto" w:sz="0" w:space="0" w:frame="1"/>
        </w:rPr>
        <w:t>This position follows a hybrid schedule with three days onsite at HHMI Headquarters in Chevy Chase, Maryland.</w:t>
      </w:r>
    </w:p>
    <w:p w:rsidR="00DA645F" w:rsidP="00DA645F" w:rsidRDefault="00DA645F" w14:paraId="077316D9" w14:textId="77777777">
      <w:pPr>
        <w:spacing w:after="0" w:line="240" w:lineRule="auto"/>
        <w:rPr>
          <w:rFonts w:ascii="Arial" w:hAnsi="Arial" w:cs="Arial"/>
          <w:b/>
          <w:bCs/>
        </w:rPr>
      </w:pPr>
    </w:p>
    <w:p w:rsidRPr="009A7724" w:rsidR="00DA645F" w:rsidP="00DA645F" w:rsidRDefault="00DA645F" w14:paraId="6540254C" w14:textId="77777777">
      <w:pPr>
        <w:spacing w:after="0" w:line="240" w:lineRule="auto"/>
        <w:textAlignment w:val="baseline"/>
        <w:rPr>
          <w:rFonts w:ascii="Arial" w:hAnsi="Arial" w:cs="Arial"/>
          <w:b/>
        </w:rPr>
      </w:pPr>
      <w:r w:rsidRPr="009A7724">
        <w:rPr>
          <w:rFonts w:ascii="Arial" w:hAnsi="Arial" w:cs="Arial"/>
          <w:b/>
          <w:bCs/>
        </w:rPr>
        <w:t xml:space="preserve">What </w:t>
      </w:r>
      <w:proofErr w:type="gramStart"/>
      <w:r w:rsidRPr="009A7724">
        <w:rPr>
          <w:rFonts w:ascii="Arial" w:hAnsi="Arial" w:cs="Arial"/>
          <w:b/>
          <w:bCs/>
        </w:rPr>
        <w:t>we</w:t>
      </w:r>
      <w:proofErr w:type="gramEnd"/>
      <w:r w:rsidRPr="009A7724">
        <w:rPr>
          <w:rFonts w:ascii="Arial" w:hAnsi="Arial" w:cs="Arial"/>
          <w:b/>
          <w:bCs/>
        </w:rPr>
        <w:t xml:space="preserve"> offer:</w:t>
      </w:r>
    </w:p>
    <w:p w:rsidR="00DA645F" w:rsidP="00DA645F" w:rsidRDefault="00DA645F" w14:paraId="68E3C3BA" w14:textId="2978F329">
      <w:pPr>
        <w:numPr>
          <w:ilvl w:val="0"/>
          <w:numId w:val="2"/>
        </w:numPr>
        <w:spacing w:after="0" w:line="240" w:lineRule="auto"/>
        <w:textAlignment w:val="baseline"/>
        <w:rPr>
          <w:rFonts w:ascii="Arial" w:hAnsi="Arial" w:cs="Arial"/>
        </w:rPr>
      </w:pPr>
      <w:r w:rsidRPr="3713D5B7">
        <w:rPr>
          <w:rFonts w:ascii="Arial" w:hAnsi="Arial" w:cs="Arial"/>
          <w:b/>
          <w:bCs/>
        </w:rPr>
        <w:t xml:space="preserve">Meaningful Impact: </w:t>
      </w:r>
      <w:r w:rsidRPr="007775B4" w:rsidR="007775B4">
        <w:rPr>
          <w:rFonts w:ascii="Arial" w:hAnsi="Arial" w:cs="Arial"/>
        </w:rPr>
        <w:t>Contribute to a nationally recognized science education program used by students and educators nationwide. Your work will directly influence how science is understood and experienced in classrooms.</w:t>
      </w:r>
    </w:p>
    <w:p w:rsidRPr="009A7724" w:rsidR="007775B4" w:rsidP="00DA645F" w:rsidRDefault="007775B4" w14:paraId="587D4950" w14:textId="693E071C">
      <w:pPr>
        <w:numPr>
          <w:ilvl w:val="0"/>
          <w:numId w:val="2"/>
        </w:numPr>
        <w:spacing w:after="0" w:line="240" w:lineRule="auto"/>
        <w:textAlignment w:val="baseline"/>
        <w:rPr>
          <w:rFonts w:ascii="Arial" w:hAnsi="Arial" w:cs="Arial"/>
        </w:rPr>
      </w:pPr>
      <w:r>
        <w:rPr>
          <w:rFonts w:ascii="Arial" w:hAnsi="Arial" w:cs="Arial"/>
          <w:b/>
          <w:bCs/>
        </w:rPr>
        <w:t>Creative Ownership:</w:t>
      </w:r>
      <w:r>
        <w:rPr>
          <w:rFonts w:ascii="Arial" w:hAnsi="Arial" w:cs="Arial"/>
        </w:rPr>
        <w:t xml:space="preserve"> </w:t>
      </w:r>
      <w:r w:rsidRPr="007775B4">
        <w:rPr>
          <w:rFonts w:ascii="Arial" w:hAnsi="Arial" w:cs="Arial"/>
        </w:rPr>
        <w:t>Lead the visual execution of projects from concept to completion, with the time, support, and autonomy to produce work of exceptional quality.</w:t>
      </w:r>
    </w:p>
    <w:p w:rsidR="00DA645F" w:rsidP="00DA645F" w:rsidRDefault="007775B4" w14:paraId="04D89EB9" w14:textId="3B23890F">
      <w:pPr>
        <w:numPr>
          <w:ilvl w:val="0"/>
          <w:numId w:val="2"/>
        </w:numPr>
        <w:spacing w:after="0" w:line="240" w:lineRule="auto"/>
        <w:rPr>
          <w:rFonts w:ascii="Arial" w:hAnsi="Arial" w:eastAsia="Arial" w:cs="Arial"/>
        </w:rPr>
      </w:pPr>
      <w:r>
        <w:rPr>
          <w:rFonts w:ascii="Arial" w:hAnsi="Arial" w:cs="Arial"/>
          <w:b/>
          <w:bCs/>
        </w:rPr>
        <w:t>Collaborative Environment:</w:t>
      </w:r>
      <w:r w:rsidRPr="57BC807B" w:rsidR="00DA645F">
        <w:rPr>
          <w:rFonts w:ascii="Arial" w:hAnsi="Arial" w:cs="Arial"/>
        </w:rPr>
        <w:t xml:space="preserve"> </w:t>
      </w:r>
      <w:r w:rsidRPr="007775B4">
        <w:rPr>
          <w:rFonts w:ascii="Arial" w:hAnsi="Arial" w:eastAsia="Arial" w:cs="Arial"/>
        </w:rPr>
        <w:t>Work alongside scientists, educators, filmmakers, and creative professionals in a highly collaborative, mission-driven environment.</w:t>
      </w:r>
    </w:p>
    <w:p w:rsidRPr="009A7724" w:rsidR="00DA645F" w:rsidP="00DA645F" w:rsidRDefault="00DA645F" w14:paraId="054DE51E" w14:textId="77777777">
      <w:pPr>
        <w:numPr>
          <w:ilvl w:val="0"/>
          <w:numId w:val="2"/>
        </w:numPr>
        <w:spacing w:after="0" w:line="240" w:lineRule="auto"/>
        <w:textAlignment w:val="baseline"/>
        <w:rPr>
          <w:rFonts w:ascii="Arial" w:hAnsi="Arial" w:cs="Arial"/>
        </w:rPr>
      </w:pPr>
      <w:r w:rsidRPr="57BC807B">
        <w:rPr>
          <w:rFonts w:ascii="Arial" w:hAnsi="Arial" w:cs="Arial"/>
          <w:b/>
          <w:bCs/>
        </w:rPr>
        <w:t>Competitive Total Rewards Package:</w:t>
      </w:r>
      <w:r w:rsidRPr="57BC807B">
        <w:rPr>
          <w:rFonts w:ascii="Arial" w:hAnsi="Arial" w:cs="Arial"/>
        </w:rPr>
        <w:t xml:space="preserve"> Comprehensive healthcare, generous retirement contributions, paid leave, and additional programs that support well-being and professional development.</w:t>
      </w:r>
    </w:p>
    <w:p w:rsidRPr="009A7724" w:rsidR="00DA645F" w:rsidP="00DA645F" w:rsidRDefault="00DA645F" w14:paraId="185B756F" w14:textId="77777777">
      <w:pPr>
        <w:spacing w:after="0" w:line="240" w:lineRule="auto"/>
        <w:textAlignment w:val="baseline"/>
        <w:rPr>
          <w:rFonts w:ascii="Arial" w:hAnsi="Arial" w:cs="Arial"/>
          <w:b/>
        </w:rPr>
      </w:pPr>
    </w:p>
    <w:p w:rsidR="00DA645F" w:rsidP="00DA645F" w:rsidRDefault="00DA645F" w14:paraId="07B4EC62" w14:textId="77777777">
      <w:pPr>
        <w:spacing w:after="0" w:line="240" w:lineRule="auto"/>
        <w:textAlignment w:val="baseline"/>
        <w:rPr>
          <w:rFonts w:ascii="Arial" w:hAnsi="Arial" w:eastAsia="Times New Roman" w:cs="Arial"/>
          <w:b/>
          <w:bCs/>
        </w:rPr>
      </w:pPr>
      <w:r w:rsidRPr="009A7724">
        <w:rPr>
          <w:rFonts w:ascii="Arial" w:hAnsi="Arial" w:eastAsia="Times New Roman" w:cs="Arial"/>
          <w:b/>
          <w:bCs/>
        </w:rPr>
        <w:t xml:space="preserve">What </w:t>
      </w:r>
      <w:proofErr w:type="gramStart"/>
      <w:r w:rsidRPr="009A7724">
        <w:rPr>
          <w:rFonts w:ascii="Arial" w:hAnsi="Arial" w:eastAsia="Times New Roman" w:cs="Arial"/>
          <w:b/>
          <w:bCs/>
        </w:rPr>
        <w:t>you will</w:t>
      </w:r>
      <w:proofErr w:type="gramEnd"/>
      <w:r w:rsidRPr="009A7724">
        <w:rPr>
          <w:rFonts w:ascii="Arial" w:hAnsi="Arial" w:eastAsia="Times New Roman" w:cs="Arial"/>
          <w:b/>
          <w:bCs/>
        </w:rPr>
        <w:t xml:space="preserve"> do:</w:t>
      </w:r>
    </w:p>
    <w:p w:rsidR="007775B4" w:rsidP="007775B4" w:rsidRDefault="007775B4" w14:paraId="4458CE53" w14:textId="347669EE">
      <w:pPr>
        <w:pStyle w:val="ListParagraph"/>
        <w:numPr>
          <w:ilvl w:val="0"/>
          <w:numId w:val="6"/>
        </w:numPr>
        <w:spacing w:after="0" w:line="240" w:lineRule="auto"/>
        <w:textAlignment w:val="baseline"/>
        <w:rPr>
          <w:rFonts w:ascii="Arial" w:hAnsi="Arial" w:eastAsia="Times New Roman" w:cs="Arial"/>
        </w:rPr>
      </w:pPr>
      <w:r w:rsidRPr="72DF628F" w:rsidR="007775B4">
        <w:rPr>
          <w:rFonts w:ascii="Arial" w:hAnsi="Arial" w:eastAsia="Times New Roman" w:cs="Arial"/>
        </w:rPr>
        <w:t xml:space="preserve">Lead the development and evolution of </w:t>
      </w:r>
      <w:r w:rsidRPr="72DF628F" w:rsidR="007775B4">
        <w:rPr>
          <w:rFonts w:ascii="Arial" w:hAnsi="Arial" w:eastAsia="Times New Roman" w:cs="Arial"/>
        </w:rPr>
        <w:t>BioInteractive’s</w:t>
      </w:r>
      <w:r w:rsidRPr="72DF628F" w:rsidR="007775B4">
        <w:rPr>
          <w:rFonts w:ascii="Arial" w:hAnsi="Arial" w:eastAsia="Times New Roman" w:cs="Arial"/>
        </w:rPr>
        <w:t xml:space="preserve"> visual identity </w:t>
      </w:r>
      <w:r w:rsidRPr="72DF628F" w:rsidR="559D1776">
        <w:rPr>
          <w:rFonts w:ascii="Arial" w:hAnsi="Arial" w:eastAsia="Times New Roman" w:cs="Arial"/>
        </w:rPr>
        <w:t>for its scientific media production</w:t>
      </w:r>
      <w:r w:rsidRPr="72DF628F" w:rsidR="007775B4">
        <w:rPr>
          <w:rFonts w:ascii="Arial" w:hAnsi="Arial" w:eastAsia="Times New Roman" w:cs="Arial"/>
        </w:rPr>
        <w:t>.</w:t>
      </w:r>
    </w:p>
    <w:p w:rsidR="007775B4" w:rsidP="007775B4" w:rsidRDefault="007775B4" w14:paraId="69878BA6" w14:textId="16DB1CE4">
      <w:pPr>
        <w:pStyle w:val="ListParagraph"/>
        <w:numPr>
          <w:ilvl w:val="0"/>
          <w:numId w:val="6"/>
        </w:numPr>
        <w:spacing w:after="0" w:line="240" w:lineRule="auto"/>
        <w:textAlignment w:val="baseline"/>
        <w:rPr>
          <w:rFonts w:ascii="Arial" w:hAnsi="Arial" w:eastAsia="Times New Roman" w:cs="Arial"/>
        </w:rPr>
      </w:pPr>
      <w:r w:rsidRPr="007775B4">
        <w:rPr>
          <w:rFonts w:ascii="Arial" w:hAnsi="Arial" w:eastAsia="Times New Roman" w:cs="Arial"/>
        </w:rPr>
        <w:t>Serve as creative lead on complex projects by defining scope, establishing timelines, tracking milestones, and ensuring timely delivery.</w:t>
      </w:r>
    </w:p>
    <w:p w:rsidRPr="007775B4" w:rsidR="007775B4" w:rsidP="007775B4" w:rsidRDefault="007775B4" w14:paraId="799BE53F" w14:textId="77777777">
      <w:pPr>
        <w:pStyle w:val="NormalWeb"/>
        <w:numPr>
          <w:ilvl w:val="0"/>
          <w:numId w:val="6"/>
        </w:numPr>
        <w:rPr>
          <w:rFonts w:ascii="Arial" w:hAnsi="Arial" w:cs="Arial"/>
          <w:sz w:val="22"/>
          <w:szCs w:val="22"/>
        </w:rPr>
      </w:pPr>
      <w:r w:rsidRPr="007775B4">
        <w:rPr>
          <w:rFonts w:ascii="Arial" w:hAnsi="Arial" w:cs="Arial"/>
          <w:sz w:val="22"/>
          <w:szCs w:val="22"/>
        </w:rPr>
        <w:t>Collaborate with content teams and scientists to translate complex scientific concepts into accurate and engaging visual assets for a range of media formats.</w:t>
      </w:r>
    </w:p>
    <w:p w:rsidRPr="007775B4" w:rsidR="007775B4" w:rsidP="007775B4" w:rsidRDefault="007775B4" w14:paraId="6CB6A3BC" w14:textId="77777777">
      <w:pPr>
        <w:pStyle w:val="NormalWeb"/>
        <w:numPr>
          <w:ilvl w:val="0"/>
          <w:numId w:val="6"/>
        </w:numPr>
        <w:rPr>
          <w:rFonts w:ascii="Arial" w:hAnsi="Arial" w:cs="Arial"/>
          <w:sz w:val="22"/>
          <w:szCs w:val="22"/>
        </w:rPr>
      </w:pPr>
      <w:r w:rsidRPr="007775B4">
        <w:rPr>
          <w:rFonts w:ascii="Arial" w:hAnsi="Arial" w:cs="Arial"/>
          <w:sz w:val="22"/>
          <w:szCs w:val="22"/>
        </w:rPr>
        <w:t>Lead the development of animation and interactive media projects from concept through final production, including research, scripting, and storyboarding.</w:t>
      </w:r>
    </w:p>
    <w:p w:rsidRPr="007775B4" w:rsidR="007775B4" w:rsidP="007775B4" w:rsidRDefault="007775B4" w14:paraId="35B45B42" w14:textId="77777777">
      <w:pPr>
        <w:pStyle w:val="NormalWeb"/>
        <w:numPr>
          <w:ilvl w:val="0"/>
          <w:numId w:val="6"/>
        </w:numPr>
        <w:rPr>
          <w:rFonts w:ascii="Arial" w:hAnsi="Arial" w:cs="Arial"/>
          <w:sz w:val="22"/>
          <w:szCs w:val="22"/>
        </w:rPr>
      </w:pPr>
      <w:r w:rsidRPr="007775B4">
        <w:rPr>
          <w:rFonts w:ascii="Arial" w:hAnsi="Arial" w:cs="Arial"/>
          <w:sz w:val="22"/>
          <w:szCs w:val="22"/>
        </w:rPr>
        <w:t>Oversee the creation of visual elements for video and multimedia productions, working closely with internal teams and external partners.</w:t>
      </w:r>
    </w:p>
    <w:p w:rsidRPr="007775B4" w:rsidR="007775B4" w:rsidP="007775B4" w:rsidRDefault="007775B4" w14:paraId="631DC579" w14:textId="77777777">
      <w:pPr>
        <w:pStyle w:val="NormalWeb"/>
        <w:numPr>
          <w:ilvl w:val="0"/>
          <w:numId w:val="6"/>
        </w:numPr>
        <w:rPr>
          <w:rFonts w:ascii="Arial" w:hAnsi="Arial" w:cs="Arial"/>
          <w:sz w:val="22"/>
          <w:szCs w:val="22"/>
        </w:rPr>
      </w:pPr>
      <w:r w:rsidRPr="007775B4">
        <w:rPr>
          <w:rFonts w:ascii="Arial" w:hAnsi="Arial" w:cs="Arial"/>
          <w:sz w:val="22"/>
          <w:szCs w:val="22"/>
        </w:rPr>
        <w:t>Provide clear and actionable feedback to designers, illustrators, and animators to ensure scientific accuracy, visual clarity, and production quality.</w:t>
      </w:r>
    </w:p>
    <w:p w:rsidRPr="007775B4" w:rsidR="007775B4" w:rsidP="007775B4" w:rsidRDefault="007775B4" w14:paraId="082D8C46" w14:textId="3F1CF93F">
      <w:pPr>
        <w:pStyle w:val="NormalWeb"/>
        <w:numPr>
          <w:ilvl w:val="0"/>
          <w:numId w:val="6"/>
        </w:numPr>
        <w:rPr>
          <w:rFonts w:ascii="Arial" w:hAnsi="Arial" w:cs="Arial"/>
          <w:sz w:val="22"/>
          <w:szCs w:val="22"/>
        </w:rPr>
      </w:pPr>
      <w:r w:rsidRPr="007775B4">
        <w:rPr>
          <w:rFonts w:ascii="Arial" w:hAnsi="Arial" w:cs="Arial"/>
          <w:sz w:val="22"/>
          <w:szCs w:val="22"/>
        </w:rPr>
        <w:t xml:space="preserve">Manage external contractors, including defining project scope, reviewing budgets and timelines, and ensuring </w:t>
      </w:r>
      <w:r>
        <w:rPr>
          <w:rFonts w:ascii="Arial" w:hAnsi="Arial" w:cs="Arial"/>
          <w:sz w:val="22"/>
          <w:szCs w:val="22"/>
        </w:rPr>
        <w:t>high-quality</w:t>
      </w:r>
      <w:r w:rsidRPr="007775B4">
        <w:rPr>
          <w:rFonts w:ascii="Arial" w:hAnsi="Arial" w:cs="Arial"/>
          <w:sz w:val="22"/>
          <w:szCs w:val="22"/>
        </w:rPr>
        <w:t xml:space="preserve"> deliverables.</w:t>
      </w:r>
    </w:p>
    <w:p w:rsidR="0AFDFA21" w:rsidP="72DF628F" w:rsidRDefault="0AFDFA21" w14:paraId="565127BF" w14:textId="7FCCDEDC">
      <w:pPr>
        <w:pStyle w:val="NormalWeb"/>
        <w:numPr>
          <w:ilvl w:val="0"/>
          <w:numId w:val="6"/>
        </w:numPr>
        <w:rPr>
          <w:rFonts w:ascii="Arial" w:hAnsi="Arial" w:eastAsia="Arial" w:cs="Arial"/>
          <w:noProof w:val="0"/>
          <w:lang w:val="en-US"/>
        </w:rPr>
      </w:pPr>
      <w:r w:rsidRPr="72DF628F" w:rsidR="0AFDFA21">
        <w:rPr>
          <w:rFonts w:ascii="Arial" w:hAnsi="Arial" w:eastAsia="Arial" w:cs="Arial"/>
          <w:b w:val="0"/>
          <w:bCs w:val="0"/>
          <w:i w:val="0"/>
          <w:iCs w:val="0"/>
          <w:caps w:val="0"/>
          <w:smallCaps w:val="0"/>
          <w:noProof w:val="0"/>
          <w:color w:val="242424"/>
          <w:sz w:val="21"/>
          <w:szCs w:val="21"/>
          <w:lang w:val="en-US"/>
        </w:rPr>
        <w:t>Support the design and production of outreach materials and promotional items for all programs within the Science Education department.</w:t>
      </w:r>
    </w:p>
    <w:p w:rsidRPr="009A7724" w:rsidR="00DA645F" w:rsidP="00DA645F" w:rsidRDefault="00DA645F" w14:paraId="4130FC21" w14:textId="77777777">
      <w:pPr>
        <w:spacing w:after="0" w:line="240" w:lineRule="auto"/>
        <w:textAlignment w:val="baseline"/>
        <w:rPr>
          <w:rFonts w:ascii="Arial" w:hAnsi="Arial" w:eastAsia="Times New Roman" w:cs="Arial"/>
          <w:b/>
          <w:bCs/>
        </w:rPr>
      </w:pPr>
      <w:r w:rsidRPr="009A7724">
        <w:rPr>
          <w:rFonts w:ascii="Arial" w:hAnsi="Arial" w:eastAsia="Times New Roman" w:cs="Arial"/>
          <w:b/>
          <w:bCs/>
        </w:rPr>
        <w:t>What you bring:</w:t>
      </w:r>
    </w:p>
    <w:p w:rsidR="00DA645F" w:rsidP="00DA645F" w:rsidRDefault="007775B4" w14:paraId="0F45513D" w14:textId="291C8C16">
      <w:pPr>
        <w:numPr>
          <w:ilvl w:val="0"/>
          <w:numId w:val="1"/>
        </w:numPr>
        <w:spacing w:after="0" w:line="240" w:lineRule="auto"/>
        <w:textAlignment w:val="baseline"/>
        <w:rPr>
          <w:rFonts w:ascii="Arial" w:hAnsi="Arial" w:eastAsia="Times New Roman" w:cs="Arial"/>
        </w:rPr>
      </w:pPr>
      <w:r>
        <w:rPr>
          <w:rFonts w:ascii="Arial" w:hAnsi="Arial" w:eastAsia="Times New Roman" w:cs="Arial"/>
        </w:rPr>
        <w:t xml:space="preserve">Master’s degree or certification from an accredited Medical &amp; Biological Illustration program. Bachelor’s degree in </w:t>
      </w:r>
      <w:proofErr w:type="gramStart"/>
      <w:r>
        <w:rPr>
          <w:rFonts w:ascii="Arial" w:hAnsi="Arial" w:eastAsia="Times New Roman" w:cs="Arial"/>
        </w:rPr>
        <w:t>a scientific</w:t>
      </w:r>
      <w:proofErr w:type="gramEnd"/>
      <w:r>
        <w:rPr>
          <w:rFonts w:ascii="Arial" w:hAnsi="Arial" w:eastAsia="Times New Roman" w:cs="Arial"/>
        </w:rPr>
        <w:t xml:space="preserve"> discipline. </w:t>
      </w:r>
    </w:p>
    <w:p w:rsidR="007775B4" w:rsidP="00DA645F" w:rsidRDefault="007775B4" w14:paraId="5AB6406C" w14:textId="03CC951D">
      <w:pPr>
        <w:numPr>
          <w:ilvl w:val="0"/>
          <w:numId w:val="1"/>
        </w:numPr>
        <w:spacing w:after="0" w:line="240" w:lineRule="auto"/>
        <w:textAlignment w:val="baseline"/>
        <w:rPr>
          <w:rFonts w:ascii="Arial" w:hAnsi="Arial" w:eastAsia="Times New Roman" w:cs="Arial"/>
        </w:rPr>
      </w:pPr>
      <w:r w:rsidRPr="72DF628F" w:rsidR="007775B4">
        <w:rPr>
          <w:rFonts w:ascii="Arial" w:hAnsi="Arial" w:eastAsia="Times New Roman" w:cs="Arial"/>
        </w:rPr>
        <w:t xml:space="preserve">5 to 8 </w:t>
      </w:r>
      <w:r w:rsidRPr="72DF628F" w:rsidR="1A2A500E">
        <w:rPr>
          <w:rFonts w:ascii="Arial" w:hAnsi="Arial" w:eastAsia="Times New Roman" w:cs="Arial"/>
        </w:rPr>
        <w:t xml:space="preserve">years </w:t>
      </w:r>
      <w:r w:rsidRPr="72DF628F" w:rsidR="00E67755">
        <w:rPr>
          <w:rFonts w:ascii="Arial" w:hAnsi="Arial" w:eastAsia="Times New Roman" w:cs="Arial"/>
        </w:rPr>
        <w:t>of professional experience creating high-end scientific and medical animations, illustrations, and interactive media.</w:t>
      </w:r>
    </w:p>
    <w:p w:rsidR="00E67755" w:rsidP="00DA645F" w:rsidRDefault="00E67755" w14:paraId="34898F6E" w14:textId="4A69DA1A">
      <w:pPr>
        <w:numPr>
          <w:ilvl w:val="0"/>
          <w:numId w:val="1"/>
        </w:numPr>
        <w:spacing w:after="0" w:line="240" w:lineRule="auto"/>
        <w:textAlignment w:val="baseline"/>
        <w:rPr>
          <w:rFonts w:ascii="Arial" w:hAnsi="Arial" w:eastAsia="Times New Roman" w:cs="Arial"/>
        </w:rPr>
      </w:pPr>
      <w:r w:rsidRPr="00E67755">
        <w:rPr>
          <w:rFonts w:ascii="Arial" w:hAnsi="Arial" w:eastAsia="Times New Roman" w:cs="Arial"/>
        </w:rPr>
        <w:t>Experience working collaboratively with scientists across multiple disciplines and translating complex scientific concepts into accurate visual representations.</w:t>
      </w:r>
    </w:p>
    <w:p w:rsidR="00E67755" w:rsidP="00DA645F" w:rsidRDefault="00E67755" w14:paraId="6CDEF592" w14:textId="4F879DD8">
      <w:pPr>
        <w:numPr>
          <w:ilvl w:val="0"/>
          <w:numId w:val="1"/>
        </w:numPr>
        <w:spacing w:after="0" w:line="240" w:lineRule="auto"/>
        <w:textAlignment w:val="baseline"/>
        <w:rPr>
          <w:rFonts w:ascii="Arial" w:hAnsi="Arial" w:eastAsia="Times New Roman" w:cs="Arial"/>
        </w:rPr>
      </w:pPr>
      <w:r w:rsidRPr="00E67755">
        <w:rPr>
          <w:rFonts w:ascii="Arial" w:hAnsi="Arial" w:eastAsia="Times New Roman" w:cs="Arial"/>
        </w:rPr>
        <w:t>Demonstrated experience leading complex, multi-phase creative projects from concept through delivery while meeting established timelines and production milestones.</w:t>
      </w:r>
    </w:p>
    <w:p w:rsidR="00E67755" w:rsidP="00DA645F" w:rsidRDefault="00E67755" w14:paraId="292CB639" w14:textId="52399149">
      <w:pPr>
        <w:numPr>
          <w:ilvl w:val="0"/>
          <w:numId w:val="1"/>
        </w:numPr>
        <w:spacing w:after="0" w:line="240" w:lineRule="auto"/>
        <w:textAlignment w:val="baseline"/>
        <w:rPr>
          <w:rFonts w:ascii="Arial" w:hAnsi="Arial" w:eastAsia="Times New Roman" w:cs="Arial"/>
        </w:rPr>
      </w:pPr>
      <w:r w:rsidRPr="00E67755">
        <w:rPr>
          <w:rFonts w:ascii="Arial" w:hAnsi="Arial" w:eastAsia="Times New Roman" w:cs="Arial"/>
        </w:rPr>
        <w:t>Experience overseeing design projects, including managing the work of designers, illustrators, and animators, and providing structured, actionable feedback that improves accuracy, clarity, and visual impact.</w:t>
      </w:r>
    </w:p>
    <w:p w:rsidR="00E67755" w:rsidP="00DA645F" w:rsidRDefault="00E67755" w14:paraId="151F4E48" w14:textId="7811C1A8">
      <w:pPr>
        <w:numPr>
          <w:ilvl w:val="0"/>
          <w:numId w:val="1"/>
        </w:numPr>
        <w:spacing w:after="0" w:line="240" w:lineRule="auto"/>
        <w:textAlignment w:val="baseline"/>
        <w:rPr>
          <w:rFonts w:ascii="Arial" w:hAnsi="Arial" w:eastAsia="Times New Roman" w:cs="Arial"/>
        </w:rPr>
      </w:pPr>
      <w:r w:rsidRPr="00E67755">
        <w:rPr>
          <w:rFonts w:ascii="Arial" w:hAnsi="Arial" w:eastAsia="Times New Roman" w:cs="Arial"/>
        </w:rPr>
        <w:t>Proficiency in 3D and 2D animation, illustration, and graphic design software, including tools such as Cinema 4D, Maya, Blender, and Adobe Creative Suite.</w:t>
      </w:r>
    </w:p>
    <w:p w:rsidR="00E67755" w:rsidP="00DA645F" w:rsidRDefault="00E67755" w14:paraId="39E75C48" w14:textId="344A368C">
      <w:pPr>
        <w:numPr>
          <w:ilvl w:val="0"/>
          <w:numId w:val="1"/>
        </w:numPr>
        <w:spacing w:after="0" w:line="240" w:lineRule="auto"/>
        <w:textAlignment w:val="baseline"/>
        <w:rPr>
          <w:rFonts w:ascii="Arial" w:hAnsi="Arial" w:eastAsia="Times New Roman" w:cs="Arial"/>
        </w:rPr>
      </w:pPr>
      <w:r w:rsidRPr="00E67755">
        <w:rPr>
          <w:rFonts w:ascii="Arial" w:hAnsi="Arial" w:eastAsia="Times New Roman" w:cs="Arial"/>
        </w:rPr>
        <w:t>Experience gathering and interpreting information from peer-reviewed literature and datasets, including molecular data, to inform animations and illustrations.</w:t>
      </w:r>
    </w:p>
    <w:p w:rsidR="00E67755" w:rsidP="00E67755" w:rsidRDefault="00E67755" w14:paraId="278E1D91" w14:textId="53D30097">
      <w:pPr>
        <w:pStyle w:val="NormalWeb"/>
        <w:numPr>
          <w:ilvl w:val="0"/>
          <w:numId w:val="1"/>
        </w:numPr>
        <w:rPr>
          <w:rFonts w:ascii="Arial" w:hAnsi="Arial" w:cs="Arial"/>
          <w:sz w:val="22"/>
          <w:szCs w:val="22"/>
        </w:rPr>
      </w:pPr>
      <w:r w:rsidRPr="00E67755">
        <w:rPr>
          <w:rFonts w:ascii="Arial" w:hAnsi="Arial" w:cs="Arial"/>
          <w:sz w:val="22"/>
          <w:szCs w:val="22"/>
        </w:rPr>
        <w:t xml:space="preserve">Ability to manage multiple projects simultaneously, with strong project management, organizational, and communication skills, including providing consistent, proactive updates to stakeholders. </w:t>
      </w:r>
    </w:p>
    <w:p w:rsidRPr="00E67755" w:rsidR="00E67755" w:rsidP="00E67755" w:rsidRDefault="00E67755" w14:paraId="50BC8123" w14:textId="407AE642">
      <w:pPr>
        <w:pStyle w:val="NormalWeb"/>
        <w:rPr>
          <w:rFonts w:ascii="Arial" w:hAnsi="Arial" w:cs="Arial"/>
          <w:color w:val="FF0000"/>
          <w:sz w:val="22"/>
          <w:szCs w:val="22"/>
        </w:rPr>
      </w:pPr>
      <w:r w:rsidRPr="72DF628F" w:rsidR="00E67755">
        <w:rPr>
          <w:rFonts w:ascii="Arial" w:hAnsi="Arial" w:cs="Arial"/>
          <w:b w:val="1"/>
          <w:bCs w:val="1"/>
          <w:color w:val="FF0000"/>
          <w:sz w:val="22"/>
          <w:szCs w:val="22"/>
        </w:rPr>
        <w:t xml:space="preserve">Application Instructions: </w:t>
      </w:r>
      <w:r>
        <w:br/>
      </w:r>
      <w:r w:rsidRPr="72DF628F" w:rsidR="00E67755">
        <w:rPr>
          <w:rFonts w:ascii="Arial" w:hAnsi="Arial" w:cs="Arial"/>
          <w:color w:val="FF0000"/>
          <w:sz w:val="22"/>
          <w:szCs w:val="22"/>
        </w:rPr>
        <w:t xml:space="preserve">To apply, please provide a link to your portfolio or </w:t>
      </w:r>
      <w:r w:rsidRPr="72DF628F" w:rsidR="00E67755">
        <w:rPr>
          <w:rFonts w:ascii="Arial" w:hAnsi="Arial" w:cs="Arial"/>
          <w:color w:val="FF0000"/>
          <w:sz w:val="22"/>
          <w:szCs w:val="22"/>
        </w:rPr>
        <w:t xml:space="preserve"> work samples that </w:t>
      </w:r>
      <w:r w:rsidRPr="72DF628F" w:rsidR="4EC4B457">
        <w:rPr>
          <w:rFonts w:ascii="Arial" w:hAnsi="Arial" w:cs="Arial"/>
          <w:color w:val="FF0000"/>
          <w:sz w:val="22"/>
          <w:szCs w:val="22"/>
        </w:rPr>
        <w:t>include: at lea</w:t>
      </w:r>
      <w:r w:rsidRPr="72DF628F" w:rsidR="4EC4B457">
        <w:rPr>
          <w:rFonts w:ascii="Arial" w:hAnsi="Arial" w:cs="Arial"/>
          <w:color w:val="FF0000"/>
          <w:sz w:val="22"/>
          <w:szCs w:val="22"/>
        </w:rPr>
        <w:t xml:space="preserve">st two examples of scientific animations or interactive media, noting your role in each project and target audience; at least one illustration demonstrating scientific accuracy </w:t>
      </w:r>
      <w:r w:rsidRPr="72DF628F" w:rsidR="078EFA48">
        <w:rPr>
          <w:rFonts w:ascii="Arial" w:hAnsi="Arial" w:cs="Arial"/>
          <w:color w:val="FF0000"/>
          <w:sz w:val="22"/>
          <w:szCs w:val="22"/>
        </w:rPr>
        <w:t>at the molecula</w:t>
      </w:r>
      <w:r w:rsidRPr="72DF628F" w:rsidR="078EFA48">
        <w:rPr>
          <w:rFonts w:ascii="Arial" w:hAnsi="Arial" w:cs="Arial"/>
          <w:color w:val="FF0000"/>
          <w:sz w:val="22"/>
          <w:szCs w:val="22"/>
        </w:rPr>
        <w:t>r or cellular level</w:t>
      </w:r>
      <w:r w:rsidRPr="72DF628F" w:rsidR="26FC1747">
        <w:rPr>
          <w:rFonts w:ascii="Arial" w:hAnsi="Arial" w:cs="Arial"/>
          <w:color w:val="FF0000"/>
          <w:sz w:val="22"/>
          <w:szCs w:val="22"/>
        </w:rPr>
        <w:t>; and one example of a designed artifact</w:t>
      </w:r>
      <w:r w:rsidRPr="72DF628F" w:rsidR="26FC1747">
        <w:rPr>
          <w:rFonts w:ascii="Arial" w:hAnsi="Arial" w:cs="Arial"/>
          <w:color w:val="FF0000"/>
          <w:sz w:val="22"/>
          <w:szCs w:val="22"/>
        </w:rPr>
        <w:t xml:space="preserve">, </w:t>
      </w:r>
      <w:r w:rsidRPr="72DF628F" w:rsidR="26FC1747">
        <w:rPr>
          <w:rFonts w:ascii="Arial" w:hAnsi="Arial" w:cs="Arial"/>
          <w:color w:val="FF0000"/>
          <w:sz w:val="22"/>
          <w:szCs w:val="22"/>
        </w:rPr>
        <w:t>such as a poster, infographic, or web layout</w:t>
      </w:r>
      <w:r w:rsidRPr="72DF628F" w:rsidR="26FC1747">
        <w:rPr>
          <w:rFonts w:ascii="Arial" w:hAnsi="Arial" w:cs="Arial"/>
          <w:color w:val="FF0000"/>
          <w:sz w:val="22"/>
          <w:szCs w:val="22"/>
        </w:rPr>
        <w:t xml:space="preserve">. </w:t>
      </w:r>
      <w:r w:rsidRPr="72DF628F" w:rsidR="1F299DA6">
        <w:rPr>
          <w:rFonts w:ascii="Arial" w:hAnsi="Arial" w:cs="Arial"/>
          <w:color w:val="FF0000"/>
          <w:sz w:val="22"/>
          <w:szCs w:val="22"/>
        </w:rPr>
        <w:t xml:space="preserve"> If you </w:t>
      </w:r>
      <w:r w:rsidRPr="72DF628F" w:rsidR="1F299DA6">
        <w:rPr>
          <w:rFonts w:ascii="Arial" w:hAnsi="Arial" w:cs="Arial"/>
          <w:color w:val="FF0000"/>
          <w:sz w:val="22"/>
          <w:szCs w:val="22"/>
        </w:rPr>
        <w:t>managed</w:t>
      </w:r>
      <w:r w:rsidRPr="72DF628F" w:rsidR="1F299DA6">
        <w:rPr>
          <w:rFonts w:ascii="Arial" w:hAnsi="Arial" w:cs="Arial"/>
          <w:color w:val="FF0000"/>
          <w:sz w:val="22"/>
          <w:szCs w:val="22"/>
        </w:rPr>
        <w:t xml:space="preserve"> external contractors or </w:t>
      </w:r>
      <w:r w:rsidRPr="72DF628F" w:rsidR="1F299DA6">
        <w:rPr>
          <w:rFonts w:ascii="Arial" w:hAnsi="Arial" w:cs="Arial"/>
          <w:color w:val="FF0000"/>
          <w:sz w:val="22"/>
          <w:szCs w:val="22"/>
        </w:rPr>
        <w:t>provided</w:t>
      </w:r>
      <w:r w:rsidRPr="72DF628F" w:rsidR="1F299DA6">
        <w:rPr>
          <w:rFonts w:ascii="Arial" w:hAnsi="Arial" w:cs="Arial"/>
          <w:color w:val="FF0000"/>
          <w:sz w:val="22"/>
          <w:szCs w:val="22"/>
        </w:rPr>
        <w:t xml:space="preserve"> creative direction on any portfolio pieces, please note that. Submissions without portfolio materials will not be reviewed. </w:t>
      </w:r>
      <w:r w:rsidRPr="72DF628F" w:rsidR="00E67755">
        <w:rPr>
          <w:rFonts w:ascii="Arial" w:hAnsi="Arial" w:cs="Arial"/>
          <w:color w:val="FF0000"/>
          <w:sz w:val="22"/>
          <w:szCs w:val="22"/>
        </w:rPr>
        <w:t xml:space="preserve"> </w:t>
      </w:r>
    </w:p>
    <w:p w:rsidRPr="009A7724" w:rsidR="00DA645F" w:rsidP="00DA645F" w:rsidRDefault="00DA645F" w14:paraId="16B12C9C" w14:textId="0C09455A">
      <w:pPr>
        <w:spacing w:line="240" w:lineRule="auto"/>
        <w:rPr>
          <w:rFonts w:ascii="Arial" w:hAnsi="Arial" w:cs="Arial"/>
        </w:rPr>
      </w:pPr>
      <w:r w:rsidRPr="009A7724">
        <w:rPr>
          <w:rFonts w:ascii="Arial" w:hAnsi="Arial" w:cs="Arial"/>
          <w:b/>
          <w:bCs/>
        </w:rPr>
        <w:t>Physical Requirements</w:t>
      </w:r>
    </w:p>
    <w:p w:rsidRPr="009A7724" w:rsidR="00DA645F" w:rsidP="00DA645F" w:rsidRDefault="00DA645F" w14:paraId="2609243B" w14:textId="77777777">
      <w:pPr>
        <w:spacing w:line="240" w:lineRule="auto"/>
        <w:rPr>
          <w:rFonts w:ascii="Arial" w:hAnsi="Arial" w:cs="Arial"/>
        </w:rPr>
      </w:pPr>
      <w:r w:rsidRPr="009A7724">
        <w:rPr>
          <w:rFonts w:ascii="Arial" w:hAnsi="Arial" w:cs="Arial"/>
        </w:rPr>
        <w:t>Remaining in a normal seated or standing position for extended periods of time; reaching and grasping by extending hand(s) or arm(s); dexterity to manipulate objects with fingers, for example using a keyboard; communication skills using the spoken word; ability to see and hear within normal parameters; ability to move about workspace. The position requires mobility, including the ability to move materials weighing up to several pounds (such as a laptop computer or tablet).</w:t>
      </w:r>
    </w:p>
    <w:p w:rsidRPr="009A7724" w:rsidR="00DA645F" w:rsidP="00DA645F" w:rsidRDefault="00DA645F" w14:paraId="47BFB0D1" w14:textId="77777777">
      <w:pPr>
        <w:spacing w:line="240" w:lineRule="auto"/>
        <w:rPr>
          <w:rFonts w:ascii="Arial" w:hAnsi="Arial" w:cs="Arial"/>
        </w:rPr>
      </w:pPr>
      <w:proofErr w:type="gramStart"/>
      <w:r w:rsidRPr="009A7724">
        <w:rPr>
          <w:rFonts w:ascii="Arial" w:hAnsi="Arial" w:cs="Arial"/>
        </w:rPr>
        <w:t>Persons</w:t>
      </w:r>
      <w:proofErr w:type="gramEnd"/>
      <w:r w:rsidRPr="009A7724">
        <w:rPr>
          <w:rFonts w:ascii="Arial" w:hAnsi="Arial" w:cs="Arial"/>
        </w:rPr>
        <w:t xml:space="preserve"> with disabilities may be able to perform the essential duties of this position with reasonable accommodation. Requests for reasonable accommodation will be evaluated on an individual basis.</w:t>
      </w:r>
    </w:p>
    <w:p w:rsidRPr="009A7724" w:rsidR="00DA645F" w:rsidP="00DA645F" w:rsidRDefault="00DA645F" w14:paraId="1FEF2369" w14:textId="77777777">
      <w:pPr>
        <w:spacing w:line="240" w:lineRule="auto"/>
        <w:rPr>
          <w:rFonts w:ascii="Arial" w:hAnsi="Arial" w:cs="Arial"/>
        </w:rPr>
      </w:pPr>
      <w:r w:rsidRPr="009A7724">
        <w:rPr>
          <w:rFonts w:ascii="Arial" w:hAnsi="Arial" w:cs="Arial"/>
          <w:b/>
          <w:bCs/>
        </w:rPr>
        <w:t>Please Note:</w:t>
      </w:r>
      <w:r w:rsidRPr="009A7724">
        <w:rPr>
          <w:rFonts w:ascii="Arial" w:hAnsi="Arial" w:cs="Arial"/>
        </w:rPr>
        <w:t xml:space="preserve"> This job description sets forth the job’s principal duties, responsibilities, and requirements; it should not be construed as an exhaustive statement, however. Unless they </w:t>
      </w:r>
      <w:r w:rsidRPr="009A7724">
        <w:rPr>
          <w:rFonts w:ascii="Arial" w:hAnsi="Arial" w:cs="Arial"/>
        </w:rPr>
        <w:t>begin with the word “may,” the Essential Duties and Responsibilities described above are “essential functions” of the job, as defined by the Americans with Disabilities Act.</w:t>
      </w:r>
      <w:r>
        <w:rPr>
          <w:rFonts w:ascii="Arial" w:hAnsi="Arial" w:cs="Arial"/>
        </w:rPr>
        <w:t xml:space="preserve"> #LI-EG1</w:t>
      </w:r>
    </w:p>
    <w:p w:rsidRPr="009A7724" w:rsidR="00DA645F" w:rsidP="00DA645F" w:rsidRDefault="00DA645F" w14:paraId="342E32AF" w14:textId="77777777">
      <w:pPr>
        <w:spacing w:line="240" w:lineRule="auto"/>
        <w:rPr>
          <w:rFonts w:ascii="Arial" w:hAnsi="Arial" w:cs="Arial"/>
        </w:rPr>
      </w:pPr>
      <w:r w:rsidRPr="009A7724">
        <w:rPr>
          <w:rFonts w:ascii="Arial" w:hAnsi="Arial" w:cs="Arial"/>
          <w:b/>
          <w:bCs/>
        </w:rPr>
        <w:t xml:space="preserve">Compensation and Benefits </w:t>
      </w:r>
    </w:p>
    <w:p w:rsidRPr="009A7724" w:rsidR="00DA645F" w:rsidP="00DA645F" w:rsidRDefault="00DA645F" w14:paraId="6B5B3E9C" w14:textId="77777777">
      <w:pPr>
        <w:spacing w:line="240" w:lineRule="auto"/>
        <w:rPr>
          <w:rFonts w:ascii="Arial" w:hAnsi="Arial" w:cs="Arial"/>
        </w:rPr>
      </w:pPr>
      <w:r w:rsidRPr="009A7724">
        <w:rPr>
          <w:rFonts w:ascii="Arial" w:hAnsi="Arial" w:cs="Arial"/>
        </w:rPr>
        <w:t xml:space="preserve">Our employees are compensated from a total rewards perspective in many ways for their contributions to our mission, including competitive pay, exceptional health benefits, retirement plans, time off, and a range of recognition and wellness programs. Visit our </w:t>
      </w:r>
      <w:hyperlink w:tgtFrame="_blank" w:history="1" r:id="rId8">
        <w:r w:rsidRPr="009A7724">
          <w:rPr>
            <w:rStyle w:val="Hyperlink"/>
            <w:rFonts w:ascii="Arial" w:hAnsi="Arial" w:cs="Arial"/>
          </w:rPr>
          <w:t>Benefits at HHMI</w:t>
        </w:r>
      </w:hyperlink>
      <w:r w:rsidRPr="009A7724">
        <w:rPr>
          <w:rFonts w:ascii="Arial" w:hAnsi="Arial" w:cs="Arial"/>
        </w:rPr>
        <w:t xml:space="preserve"> site to learn more. </w:t>
      </w:r>
    </w:p>
    <w:p w:rsidRPr="007B1EAC" w:rsidR="00DA645F" w:rsidP="00DA645F" w:rsidRDefault="00DA645F" w14:paraId="267DDB1D" w14:textId="77777777">
      <w:pPr>
        <w:spacing w:after="0" w:line="240" w:lineRule="auto"/>
        <w:jc w:val="both"/>
        <w:textAlignment w:val="baseline"/>
        <w:rPr>
          <w:rFonts w:ascii="Arial" w:hAnsi="Arial" w:eastAsia="Times New Roman" w:cs="Arial"/>
        </w:rPr>
      </w:pPr>
      <w:r w:rsidRPr="007B1EAC">
        <w:rPr>
          <w:rFonts w:ascii="Arial" w:hAnsi="Arial" w:eastAsia="Times New Roman" w:cs="Arial"/>
          <w:b/>
          <w:bCs/>
        </w:rPr>
        <w:t xml:space="preserve">Compensation and Benefits </w:t>
      </w:r>
    </w:p>
    <w:p w:rsidRPr="007B1EAC" w:rsidR="00DA645F" w:rsidP="00DA645F" w:rsidRDefault="00DA645F" w14:paraId="454BA580" w14:textId="30965189">
      <w:pPr>
        <w:spacing w:after="0" w:line="240" w:lineRule="auto"/>
        <w:jc w:val="both"/>
        <w:textAlignment w:val="baseline"/>
        <w:rPr>
          <w:rFonts w:ascii="Arial" w:hAnsi="Arial" w:eastAsia="Times New Roman" w:cs="Arial"/>
        </w:rPr>
      </w:pPr>
      <w:r w:rsidRPr="007B1EAC">
        <w:rPr>
          <w:rFonts w:ascii="Arial" w:hAnsi="Arial" w:eastAsia="Times New Roman" w:cs="Arial"/>
        </w:rPr>
        <w:t>$</w:t>
      </w:r>
      <w:r w:rsidR="007775B4">
        <w:rPr>
          <w:rFonts w:ascii="Arial" w:hAnsi="Arial" w:eastAsia="Times New Roman" w:cs="Arial"/>
        </w:rPr>
        <w:t>111,768.80</w:t>
      </w:r>
      <w:r w:rsidRPr="007B1EAC">
        <w:rPr>
          <w:rFonts w:ascii="Arial" w:hAnsi="Arial" w:eastAsia="Times New Roman" w:cs="Arial"/>
        </w:rPr>
        <w:t xml:space="preserve"> (minimum) - $</w:t>
      </w:r>
      <w:r w:rsidR="007775B4">
        <w:rPr>
          <w:rFonts w:ascii="Arial" w:hAnsi="Arial" w:eastAsia="Times New Roman" w:cs="Arial"/>
        </w:rPr>
        <w:t>139,711.00</w:t>
      </w:r>
      <w:r w:rsidRPr="007B1EAC">
        <w:rPr>
          <w:rFonts w:ascii="Arial" w:hAnsi="Arial" w:eastAsia="Times New Roman" w:cs="Arial"/>
        </w:rPr>
        <w:t xml:space="preserve"> (midpoint) - $</w:t>
      </w:r>
      <w:r w:rsidR="007775B4">
        <w:rPr>
          <w:rFonts w:ascii="Arial" w:hAnsi="Arial" w:eastAsia="Times New Roman" w:cs="Arial"/>
        </w:rPr>
        <w:t>181,624.30</w:t>
      </w:r>
      <w:r w:rsidRPr="007B1EAC">
        <w:rPr>
          <w:rFonts w:ascii="Arial" w:hAnsi="Arial" w:eastAsia="Times New Roman" w:cs="Arial"/>
        </w:rPr>
        <w:t xml:space="preserve"> (maximum)</w:t>
      </w:r>
    </w:p>
    <w:p w:rsidRPr="009A7724" w:rsidR="00DA645F" w:rsidP="00DA645F" w:rsidRDefault="00DA645F" w14:paraId="021901A9" w14:textId="77777777">
      <w:pPr>
        <w:spacing w:after="0" w:line="240" w:lineRule="auto"/>
        <w:jc w:val="both"/>
        <w:textAlignment w:val="baseline"/>
        <w:rPr>
          <w:rFonts w:ascii="Arial" w:hAnsi="Arial" w:eastAsia="Times New Roman" w:cs="Arial"/>
        </w:rPr>
      </w:pPr>
      <w:r w:rsidRPr="009A7724">
        <w:rPr>
          <w:rFonts w:ascii="Arial" w:hAnsi="Arial" w:eastAsia="Times New Roman" w:cs="Arial"/>
        </w:rPr>
        <w:br/>
      </w:r>
      <w:r w:rsidRPr="009A7724">
        <w:rPr>
          <w:rFonts w:ascii="Arial" w:hAnsi="Arial" w:eastAsia="Times New Roman" w:cs="Arial"/>
        </w:rPr>
        <w:t xml:space="preserve">Pay Type: </w:t>
      </w:r>
      <w:r>
        <w:rPr>
          <w:rFonts w:ascii="Arial" w:hAnsi="Arial" w:eastAsia="Times New Roman" w:cs="Arial"/>
        </w:rPr>
        <w:t>Annual</w:t>
      </w:r>
    </w:p>
    <w:p w:rsidRPr="009A7724" w:rsidR="00DA645F" w:rsidP="00DA645F" w:rsidRDefault="00DA645F" w14:paraId="146161ED" w14:textId="77777777">
      <w:pPr>
        <w:spacing w:after="0" w:line="240" w:lineRule="auto"/>
        <w:jc w:val="both"/>
        <w:textAlignment w:val="baseline"/>
        <w:rPr>
          <w:rStyle w:val="normaltextrun"/>
          <w:rFonts w:ascii="Arial" w:hAnsi="Arial" w:eastAsia="Times New Roman" w:cs="Arial"/>
        </w:rPr>
      </w:pPr>
    </w:p>
    <w:p w:rsidRPr="009A7724" w:rsidR="00DA645F" w:rsidP="00DA645F" w:rsidRDefault="00DA645F" w14:paraId="76F6770C" w14:textId="77777777">
      <w:pPr>
        <w:spacing w:line="240" w:lineRule="auto"/>
        <w:rPr>
          <w:rFonts w:ascii="Arial" w:hAnsi="Arial" w:cs="Arial"/>
        </w:rPr>
      </w:pPr>
      <w:r w:rsidRPr="009A7724">
        <w:rPr>
          <w:rFonts w:ascii="Arial" w:hAnsi="Arial" w:cs="Arial"/>
        </w:rPr>
        <w:t xml:space="preserve">HHMI’s salary structure is developed based on relevant job market data. HHMI considers a candidate's education, previous experiences, knowledge, skills and abilities, as well as internal consistency when making job offers. Typically, a new hire for this position in this location is </w:t>
      </w:r>
      <w:proofErr w:type="gramStart"/>
      <w:r w:rsidRPr="009A7724">
        <w:rPr>
          <w:rFonts w:ascii="Arial" w:hAnsi="Arial" w:cs="Arial"/>
        </w:rPr>
        <w:t>compensated</w:t>
      </w:r>
      <w:proofErr w:type="gramEnd"/>
      <w:r w:rsidRPr="009A7724">
        <w:rPr>
          <w:rFonts w:ascii="Arial" w:hAnsi="Arial" w:cs="Arial"/>
        </w:rPr>
        <w:t xml:space="preserve"> between the minimum and the midpoint of the salary range.</w:t>
      </w:r>
    </w:p>
    <w:p w:rsidRPr="009A7724" w:rsidR="00DA645F" w:rsidP="00DA645F" w:rsidRDefault="00DA645F" w14:paraId="6841EFCF" w14:textId="77777777">
      <w:pPr>
        <w:spacing w:line="240" w:lineRule="auto"/>
        <w:rPr>
          <w:rFonts w:ascii="Arial" w:hAnsi="Arial" w:cs="Arial"/>
        </w:rPr>
      </w:pPr>
      <w:hyperlink w:tgtFrame="_blank" w:history="1" r:id="rId9">
        <w:r w:rsidRPr="009A7724">
          <w:rPr>
            <w:rStyle w:val="Hyperlink"/>
            <w:rFonts w:ascii="Arial" w:hAnsi="Arial" w:cs="Arial"/>
          </w:rPr>
          <w:t>HHMI is an Equal Opportunity Employer</w:t>
        </w:r>
      </w:hyperlink>
    </w:p>
    <w:p w:rsidRPr="00DB2FE6" w:rsidR="00DA645F" w:rsidP="00DA645F" w:rsidRDefault="00DA645F" w14:paraId="4499BA21" w14:textId="6C13B317">
      <w:pPr>
        <w:spacing w:line="360" w:lineRule="auto"/>
        <w:jc w:val="center"/>
        <w:rPr>
          <w:rFonts w:ascii="Arial" w:hAnsi="Arial" w:cs="Arial"/>
          <w:b w:val="1"/>
          <w:bCs w:val="1"/>
        </w:rPr>
      </w:pPr>
    </w:p>
    <w:p w:rsidR="00DB3ACF" w:rsidRDefault="00DB3ACF" w14:paraId="58866D56" w14:textId="77777777"/>
    <w:sectPr w:rsidR="00DB3ACF">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307A"/>
    <w:multiLevelType w:val="hybridMultilevel"/>
    <w:tmpl w:val="CC6E24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171661B"/>
    <w:multiLevelType w:val="multilevel"/>
    <w:tmpl w:val="B67083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BDE758C"/>
    <w:multiLevelType w:val="hybridMultilevel"/>
    <w:tmpl w:val="BF7230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EF87225"/>
    <w:multiLevelType w:val="multilevel"/>
    <w:tmpl w:val="771E35E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71581AE2"/>
    <w:multiLevelType w:val="hybridMultilevel"/>
    <w:tmpl w:val="F146C8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89D7021"/>
    <w:multiLevelType w:val="hybridMultilevel"/>
    <w:tmpl w:val="C5247B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08933426">
    <w:abstractNumId w:val="3"/>
  </w:num>
  <w:num w:numId="2" w16cid:durableId="1027023516">
    <w:abstractNumId w:val="1"/>
  </w:num>
  <w:num w:numId="3" w16cid:durableId="1989743604">
    <w:abstractNumId w:val="2"/>
  </w:num>
  <w:num w:numId="4" w16cid:durableId="1984890887">
    <w:abstractNumId w:val="0"/>
  </w:num>
  <w:num w:numId="5" w16cid:durableId="2098552544">
    <w:abstractNumId w:val="4"/>
  </w:num>
  <w:num w:numId="6" w16cid:durableId="149907325">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5F"/>
    <w:rsid w:val="00066353"/>
    <w:rsid w:val="0007698F"/>
    <w:rsid w:val="002C677F"/>
    <w:rsid w:val="00373EE5"/>
    <w:rsid w:val="003C4138"/>
    <w:rsid w:val="00555287"/>
    <w:rsid w:val="007775B4"/>
    <w:rsid w:val="00797C3F"/>
    <w:rsid w:val="008154F6"/>
    <w:rsid w:val="00DA645F"/>
    <w:rsid w:val="00DB3ACF"/>
    <w:rsid w:val="00E67755"/>
    <w:rsid w:val="00EC6F7B"/>
    <w:rsid w:val="00FD01F6"/>
    <w:rsid w:val="078EFA48"/>
    <w:rsid w:val="091974D8"/>
    <w:rsid w:val="09403DAF"/>
    <w:rsid w:val="0AFDFA21"/>
    <w:rsid w:val="0C5FD6CC"/>
    <w:rsid w:val="0CBF83C4"/>
    <w:rsid w:val="0D03E521"/>
    <w:rsid w:val="171CB2D4"/>
    <w:rsid w:val="1A2A500E"/>
    <w:rsid w:val="1E753BC2"/>
    <w:rsid w:val="1F299DA6"/>
    <w:rsid w:val="26FC1747"/>
    <w:rsid w:val="28B0A66A"/>
    <w:rsid w:val="2F0DCD19"/>
    <w:rsid w:val="310DECAF"/>
    <w:rsid w:val="31B7E468"/>
    <w:rsid w:val="3EF2563F"/>
    <w:rsid w:val="45CE2425"/>
    <w:rsid w:val="49F71EE3"/>
    <w:rsid w:val="4C4B52A4"/>
    <w:rsid w:val="4CF92E47"/>
    <w:rsid w:val="4EC4B457"/>
    <w:rsid w:val="53EBAAAA"/>
    <w:rsid w:val="559D1776"/>
    <w:rsid w:val="5D268CC8"/>
    <w:rsid w:val="5F0DC1F8"/>
    <w:rsid w:val="6B2873FD"/>
    <w:rsid w:val="706D71C8"/>
    <w:rsid w:val="72DF628F"/>
    <w:rsid w:val="7551A4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0F6F"/>
  <w15:chartTrackingRefBased/>
  <w15:docId w15:val="{B880BDB9-2315-4995-A2ED-D79E3C8CBB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645F"/>
    <w:rPr>
      <w:kern w:val="0"/>
      <w14:ligatures w14:val="none"/>
    </w:rPr>
  </w:style>
  <w:style w:type="paragraph" w:styleId="Heading1">
    <w:name w:val="heading 1"/>
    <w:basedOn w:val="Normal"/>
    <w:next w:val="Normal"/>
    <w:link w:val="Heading1Char"/>
    <w:uiPriority w:val="9"/>
    <w:qFormat/>
    <w:rsid w:val="003C413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13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1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1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1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1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1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1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13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C4138"/>
    <w:rPr>
      <w:rFonts w:asciiTheme="majorHAnsi" w:hAnsiTheme="majorHAnsi" w:eastAsiaTheme="majorEastAsia" w:cstheme="majorBidi"/>
      <w:color w:val="0F4761" w:themeColor="accent1" w:themeShade="BF"/>
      <w:kern w:val="0"/>
      <w:sz w:val="40"/>
      <w:szCs w:val="40"/>
      <w14:ligatures w14:val="none"/>
    </w:rPr>
  </w:style>
  <w:style w:type="character" w:styleId="Heading2Char" w:customStyle="1">
    <w:name w:val="Heading 2 Char"/>
    <w:basedOn w:val="DefaultParagraphFont"/>
    <w:link w:val="Heading2"/>
    <w:uiPriority w:val="9"/>
    <w:semiHidden/>
    <w:rsid w:val="003C4138"/>
    <w:rPr>
      <w:rFonts w:asciiTheme="majorHAnsi" w:hAnsiTheme="majorHAnsi" w:eastAsiaTheme="majorEastAsia" w:cstheme="majorBidi"/>
      <w:color w:val="0F4761" w:themeColor="accent1" w:themeShade="BF"/>
      <w:kern w:val="0"/>
      <w:sz w:val="32"/>
      <w:szCs w:val="32"/>
      <w14:ligatures w14:val="none"/>
    </w:rPr>
  </w:style>
  <w:style w:type="character" w:styleId="Heading3Char" w:customStyle="1">
    <w:name w:val="Heading 3 Char"/>
    <w:basedOn w:val="DefaultParagraphFont"/>
    <w:link w:val="Heading3"/>
    <w:uiPriority w:val="9"/>
    <w:semiHidden/>
    <w:rsid w:val="003C4138"/>
    <w:rPr>
      <w:rFonts w:eastAsiaTheme="majorEastAsia" w:cstheme="majorBidi"/>
      <w:color w:val="0F4761" w:themeColor="accent1" w:themeShade="BF"/>
      <w:kern w:val="0"/>
      <w:sz w:val="28"/>
      <w:szCs w:val="28"/>
      <w14:ligatures w14:val="none"/>
    </w:rPr>
  </w:style>
  <w:style w:type="character" w:styleId="Heading4Char" w:customStyle="1">
    <w:name w:val="Heading 4 Char"/>
    <w:basedOn w:val="DefaultParagraphFont"/>
    <w:link w:val="Heading4"/>
    <w:uiPriority w:val="9"/>
    <w:semiHidden/>
    <w:rsid w:val="003C4138"/>
    <w:rPr>
      <w:rFonts w:eastAsiaTheme="majorEastAsia" w:cstheme="majorBidi"/>
      <w:i/>
      <w:iCs/>
      <w:color w:val="0F4761" w:themeColor="accent1" w:themeShade="BF"/>
      <w:kern w:val="0"/>
      <w14:ligatures w14:val="none"/>
    </w:rPr>
  </w:style>
  <w:style w:type="character" w:styleId="Heading5Char" w:customStyle="1">
    <w:name w:val="Heading 5 Char"/>
    <w:basedOn w:val="DefaultParagraphFont"/>
    <w:link w:val="Heading5"/>
    <w:uiPriority w:val="9"/>
    <w:semiHidden/>
    <w:rsid w:val="003C4138"/>
    <w:rPr>
      <w:rFonts w:eastAsiaTheme="majorEastAsia" w:cstheme="majorBidi"/>
      <w:color w:val="0F4761" w:themeColor="accent1" w:themeShade="BF"/>
      <w:kern w:val="0"/>
      <w14:ligatures w14:val="none"/>
    </w:rPr>
  </w:style>
  <w:style w:type="character" w:styleId="Heading6Char" w:customStyle="1">
    <w:name w:val="Heading 6 Char"/>
    <w:basedOn w:val="DefaultParagraphFont"/>
    <w:link w:val="Heading6"/>
    <w:uiPriority w:val="9"/>
    <w:semiHidden/>
    <w:rsid w:val="003C4138"/>
    <w:rPr>
      <w:rFonts w:eastAsiaTheme="majorEastAsia" w:cstheme="majorBidi"/>
      <w:i/>
      <w:iCs/>
      <w:color w:val="595959" w:themeColor="text1" w:themeTint="A6"/>
      <w:kern w:val="0"/>
      <w14:ligatures w14:val="none"/>
    </w:rPr>
  </w:style>
  <w:style w:type="character" w:styleId="Heading7Char" w:customStyle="1">
    <w:name w:val="Heading 7 Char"/>
    <w:basedOn w:val="DefaultParagraphFont"/>
    <w:link w:val="Heading7"/>
    <w:uiPriority w:val="9"/>
    <w:semiHidden/>
    <w:rsid w:val="003C4138"/>
    <w:rPr>
      <w:rFonts w:eastAsiaTheme="majorEastAsia" w:cstheme="majorBidi"/>
      <w:color w:val="595959" w:themeColor="text1" w:themeTint="A6"/>
      <w:kern w:val="0"/>
      <w14:ligatures w14:val="none"/>
    </w:rPr>
  </w:style>
  <w:style w:type="character" w:styleId="Heading8Char" w:customStyle="1">
    <w:name w:val="Heading 8 Char"/>
    <w:basedOn w:val="DefaultParagraphFont"/>
    <w:link w:val="Heading8"/>
    <w:uiPriority w:val="9"/>
    <w:semiHidden/>
    <w:rsid w:val="003C4138"/>
    <w:rPr>
      <w:rFonts w:eastAsiaTheme="majorEastAsia" w:cstheme="majorBidi"/>
      <w:i/>
      <w:iCs/>
      <w:color w:val="272727" w:themeColor="text1" w:themeTint="D8"/>
      <w:kern w:val="0"/>
      <w14:ligatures w14:val="none"/>
    </w:rPr>
  </w:style>
  <w:style w:type="character" w:styleId="Heading9Char" w:customStyle="1">
    <w:name w:val="Heading 9 Char"/>
    <w:basedOn w:val="DefaultParagraphFont"/>
    <w:link w:val="Heading9"/>
    <w:uiPriority w:val="9"/>
    <w:semiHidden/>
    <w:rsid w:val="003C4138"/>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3C413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C4138"/>
    <w:rPr>
      <w:rFonts w:asciiTheme="majorHAnsi" w:hAnsiTheme="majorHAnsi" w:eastAsiaTheme="majorEastAsia" w:cstheme="majorBidi"/>
      <w:spacing w:val="-10"/>
      <w:kern w:val="28"/>
      <w:sz w:val="56"/>
      <w:szCs w:val="56"/>
      <w14:ligatures w14:val="none"/>
    </w:rPr>
  </w:style>
  <w:style w:type="paragraph" w:styleId="Subtitle">
    <w:name w:val="Subtitle"/>
    <w:basedOn w:val="Normal"/>
    <w:next w:val="Normal"/>
    <w:link w:val="SubtitleChar"/>
    <w:uiPriority w:val="11"/>
    <w:qFormat/>
    <w:rsid w:val="003C413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C4138"/>
    <w:rPr>
      <w:rFonts w:eastAsiaTheme="majorEastAsia" w:cstheme="majorBidi"/>
      <w:color w:val="595959" w:themeColor="text1" w:themeTint="A6"/>
      <w:spacing w:val="15"/>
      <w:kern w:val="0"/>
      <w:sz w:val="28"/>
      <w:szCs w:val="28"/>
      <w14:ligatures w14:val="none"/>
    </w:rPr>
  </w:style>
  <w:style w:type="paragraph" w:styleId="ListParagraph">
    <w:name w:val="List Paragraph"/>
    <w:basedOn w:val="Normal"/>
    <w:uiPriority w:val="34"/>
    <w:qFormat/>
    <w:rsid w:val="003C4138"/>
    <w:pPr>
      <w:ind w:left="720"/>
      <w:contextualSpacing/>
    </w:pPr>
  </w:style>
  <w:style w:type="paragraph" w:styleId="Quote">
    <w:name w:val="Quote"/>
    <w:basedOn w:val="Normal"/>
    <w:next w:val="Normal"/>
    <w:link w:val="QuoteChar"/>
    <w:uiPriority w:val="29"/>
    <w:qFormat/>
    <w:rsid w:val="003C4138"/>
    <w:pPr>
      <w:spacing w:before="160"/>
      <w:jc w:val="center"/>
    </w:pPr>
    <w:rPr>
      <w:i/>
      <w:iCs/>
      <w:color w:val="404040" w:themeColor="text1" w:themeTint="BF"/>
    </w:rPr>
  </w:style>
  <w:style w:type="character" w:styleId="QuoteChar" w:customStyle="1">
    <w:name w:val="Quote Char"/>
    <w:basedOn w:val="DefaultParagraphFont"/>
    <w:link w:val="Quote"/>
    <w:uiPriority w:val="29"/>
    <w:rsid w:val="003C4138"/>
    <w:rPr>
      <w:i/>
      <w:iCs/>
      <w:color w:val="404040" w:themeColor="text1" w:themeTint="BF"/>
      <w:kern w:val="0"/>
      <w14:ligatures w14:val="none"/>
    </w:rPr>
  </w:style>
  <w:style w:type="paragraph" w:styleId="IntenseQuote">
    <w:name w:val="Intense Quote"/>
    <w:basedOn w:val="Normal"/>
    <w:next w:val="Normal"/>
    <w:link w:val="IntenseQuoteChar"/>
    <w:uiPriority w:val="30"/>
    <w:qFormat/>
    <w:rsid w:val="003C413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C4138"/>
    <w:rPr>
      <w:i/>
      <w:iCs/>
      <w:color w:val="0F4761" w:themeColor="accent1" w:themeShade="BF"/>
      <w:kern w:val="0"/>
      <w14:ligatures w14:val="none"/>
    </w:rPr>
  </w:style>
  <w:style w:type="character" w:styleId="IntenseEmphasis">
    <w:name w:val="Intense Emphasis"/>
    <w:basedOn w:val="DefaultParagraphFont"/>
    <w:uiPriority w:val="21"/>
    <w:qFormat/>
    <w:rsid w:val="003C4138"/>
    <w:rPr>
      <w:i/>
      <w:iCs/>
      <w:color w:val="0F4761" w:themeColor="accent1" w:themeShade="BF"/>
    </w:rPr>
  </w:style>
  <w:style w:type="character" w:styleId="IntenseReference">
    <w:name w:val="Intense Reference"/>
    <w:basedOn w:val="DefaultParagraphFont"/>
    <w:uiPriority w:val="32"/>
    <w:qFormat/>
    <w:rsid w:val="003C4138"/>
    <w:rPr>
      <w:b/>
      <w:bCs/>
      <w:smallCaps/>
      <w:color w:val="0F4761" w:themeColor="accent1" w:themeShade="BF"/>
      <w:spacing w:val="5"/>
    </w:rPr>
  </w:style>
  <w:style w:type="character" w:styleId="normaltextrun" w:customStyle="1">
    <w:name w:val="normaltextrun"/>
    <w:basedOn w:val="DefaultParagraphFont"/>
    <w:rsid w:val="00DA645F"/>
  </w:style>
  <w:style w:type="character" w:styleId="CommentReference">
    <w:name w:val="Comment Reference"/>
    <w:basedOn w:val="DefaultParagraphFont"/>
    <w:uiPriority w:val="99"/>
    <w:semiHidden/>
    <w:unhideWhenUsed/>
    <w:rsid w:val="00DA645F"/>
    <w:rPr>
      <w:sz w:val="16"/>
      <w:szCs w:val="16"/>
    </w:rPr>
  </w:style>
  <w:style w:type="paragraph" w:styleId="CommentText">
    <w:name w:val="Comment Text"/>
    <w:basedOn w:val="Normal"/>
    <w:link w:val="CommentTextChar"/>
    <w:uiPriority w:val="99"/>
    <w:unhideWhenUsed/>
    <w:rsid w:val="00DA645F"/>
    <w:pPr>
      <w:spacing w:line="240" w:lineRule="auto"/>
    </w:pPr>
    <w:rPr>
      <w:sz w:val="20"/>
      <w:szCs w:val="20"/>
    </w:rPr>
  </w:style>
  <w:style w:type="character" w:styleId="CommentTextChar" w:customStyle="1">
    <w:name w:val="Comment Text Char"/>
    <w:basedOn w:val="DefaultParagraphFont"/>
    <w:link w:val="CommentText"/>
    <w:uiPriority w:val="99"/>
    <w:rsid w:val="00DA645F"/>
    <w:rPr>
      <w:kern w:val="0"/>
      <w:sz w:val="20"/>
      <w:szCs w:val="20"/>
      <w14:ligatures w14:val="none"/>
    </w:rPr>
  </w:style>
  <w:style w:type="character" w:styleId="Hyperlink">
    <w:name w:val="Hyperlink"/>
    <w:basedOn w:val="DefaultParagraphFont"/>
    <w:uiPriority w:val="99"/>
    <w:unhideWhenUsed/>
    <w:rsid w:val="00DA645F"/>
    <w:rPr>
      <w:color w:val="467886" w:themeColor="hyperlink"/>
      <w:u w:val="single"/>
    </w:rPr>
  </w:style>
  <w:style w:type="character" w:styleId="UnresolvedMention">
    <w:name w:val="Unresolved Mention"/>
    <w:basedOn w:val="DefaultParagraphFont"/>
    <w:uiPriority w:val="99"/>
    <w:semiHidden/>
    <w:unhideWhenUsed/>
    <w:rsid w:val="00797C3F"/>
    <w:rPr>
      <w:color w:val="605E5C"/>
      <w:shd w:val="clear" w:color="auto" w:fill="E1DFDD"/>
    </w:rPr>
  </w:style>
  <w:style w:type="paragraph" w:styleId="NormalWeb">
    <w:name w:val="Normal (Web)"/>
    <w:basedOn w:val="Normal"/>
    <w:uiPriority w:val="99"/>
    <w:unhideWhenUsed/>
    <w:rsid w:val="007775B4"/>
    <w:pPr>
      <w:spacing w:before="100" w:beforeAutospacing="1" w:after="100" w:afterAutospacing="1" w:line="240" w:lineRule="auto"/>
    </w:pPr>
    <w:rPr>
      <w:rFonts w:ascii="Times New Roman" w:hAnsi="Times New Roman" w:eastAsia="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hmi.org/careers/benefits-at-a-glance"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hhmi.org/careers/equal-opportunity" TargetMode="External" Id="rId9" /><Relationship Type="http://schemas.microsoft.com/office/2016/09/relationships/commentsIds" Target="commentsIds.xml" Id="R8ceac761ce7e41fe" /><Relationship Type="http://schemas.microsoft.com/office/2011/relationships/commentsExtended" Target="commentsExtended.xml" Id="R3767efecbb7b481c" /><Relationship Type="http://schemas.microsoft.com/office/2011/relationships/people" Target="people.xml" Id="R4c0cbc58ba6c48c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cba327-fe25-423a-bdbc-803a038abd34">
      <Terms xmlns="http://schemas.microsoft.com/office/infopath/2007/PartnerControls"/>
    </lcf76f155ced4ddcb4097134ff3c332f>
    <TaxCatchAll xmlns="f881c7a6-1b5b-458e-894b-624309df70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0191500920694CB8A6ED33D226C284" ma:contentTypeVersion="19" ma:contentTypeDescription="Create a new document." ma:contentTypeScope="" ma:versionID="041d6d1cf64f4463f94273d2c8a2b397">
  <xsd:schema xmlns:xsd="http://www.w3.org/2001/XMLSchema" xmlns:xs="http://www.w3.org/2001/XMLSchema" xmlns:p="http://schemas.microsoft.com/office/2006/metadata/properties" xmlns:ns2="d0cba327-fe25-423a-bdbc-803a038abd34" xmlns:ns3="7acbb342-12f2-45fb-b3ef-f6ceea647b8a" xmlns:ns4="f881c7a6-1b5b-458e-894b-624309df7024" targetNamespace="http://schemas.microsoft.com/office/2006/metadata/properties" ma:root="true" ma:fieldsID="890252fb0d75fbe48aa67a3b78065220" ns2:_="" ns3:_="" ns4:_="">
    <xsd:import namespace="d0cba327-fe25-423a-bdbc-803a038abd34"/>
    <xsd:import namespace="7acbb342-12f2-45fb-b3ef-f6ceea647b8a"/>
    <xsd:import namespace="f881c7a6-1b5b-458e-894b-624309df70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ba327-fe25-423a-bdbc-803a038ab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99671b5-22cb-433a-97c7-c5a1f83d66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cbb342-12f2-45fb-b3ef-f6ceea647b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81c7a6-1b5b-458e-894b-624309df702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740ff86-ac1b-4dea-a897-f41e423ae46e}" ma:internalName="TaxCatchAll" ma:showField="CatchAllData" ma:web="7acbb342-12f2-45fb-b3ef-f6ceea647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5F7EB-56F3-43DA-9C43-74B24D521026}">
  <ds:schemaRefs>
    <ds:schemaRef ds:uri="http://schemas.microsoft.com/office/2006/metadata/properties"/>
    <ds:schemaRef ds:uri="http://schemas.microsoft.com/office/infopath/2007/PartnerControls"/>
    <ds:schemaRef ds:uri="d0cba327-fe25-423a-bdbc-803a038abd34"/>
    <ds:schemaRef ds:uri="f881c7a6-1b5b-458e-894b-624309df7024"/>
  </ds:schemaRefs>
</ds:datastoreItem>
</file>

<file path=customXml/itemProps2.xml><?xml version="1.0" encoding="utf-8"?>
<ds:datastoreItem xmlns:ds="http://schemas.openxmlformats.org/officeDocument/2006/customXml" ds:itemID="{2E2B4FC1-FA14-4BF4-A08B-A005BBD90602}">
  <ds:schemaRefs>
    <ds:schemaRef ds:uri="http://schemas.microsoft.com/sharepoint/v3/contenttype/forms"/>
  </ds:schemaRefs>
</ds:datastoreItem>
</file>

<file path=customXml/itemProps3.xml><?xml version="1.0" encoding="utf-8"?>
<ds:datastoreItem xmlns:ds="http://schemas.openxmlformats.org/officeDocument/2006/customXml" ds:itemID="{64E808D7-A059-41D9-BD89-8E857B448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ba327-fe25-423a-bdbc-803a038abd34"/>
    <ds:schemaRef ds:uri="7acbb342-12f2-45fb-b3ef-f6ceea647b8a"/>
    <ds:schemaRef ds:uri="f881c7a6-1b5b-458e-894b-624309df7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Howard Hughes Medical Institute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Gauthier, Emily</dc:creator>
  <keywords/>
  <dc:description/>
  <lastModifiedBy>Gauthier, Emily</lastModifiedBy>
  <revision>7</revision>
  <dcterms:created xsi:type="dcterms:W3CDTF">2026-04-01T12:52:00.0000000Z</dcterms:created>
  <dcterms:modified xsi:type="dcterms:W3CDTF">2026-04-17T18:14:40.1684720Z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906ff0-52ec-452d-8c5e-cde77f900816_Enabled">
    <vt:lpwstr>true</vt:lpwstr>
  </property>
  <property fmtid="{D5CDD505-2E9C-101B-9397-08002B2CF9AE}" pid="3" name="MSIP_Label_e8906ff0-52ec-452d-8c5e-cde77f900816_SetDate">
    <vt:lpwstr>2026-01-22T16:42:07Z</vt:lpwstr>
  </property>
  <property fmtid="{D5CDD505-2E9C-101B-9397-08002B2CF9AE}" pid="4" name="MSIP_Label_e8906ff0-52ec-452d-8c5e-cde77f900816_Method">
    <vt:lpwstr>Standard</vt:lpwstr>
  </property>
  <property fmtid="{D5CDD505-2E9C-101B-9397-08002B2CF9AE}" pid="5" name="MSIP_Label_e8906ff0-52ec-452d-8c5e-cde77f900816_Name">
    <vt:lpwstr>e8906ff0-52ec-452d-8c5e-cde77f900816</vt:lpwstr>
  </property>
  <property fmtid="{D5CDD505-2E9C-101B-9397-08002B2CF9AE}" pid="6" name="MSIP_Label_e8906ff0-52ec-452d-8c5e-cde77f900816_SiteId">
    <vt:lpwstr>dd8acbd0-ad85-4eb9-8a76-871027ad4a1b</vt:lpwstr>
  </property>
  <property fmtid="{D5CDD505-2E9C-101B-9397-08002B2CF9AE}" pid="7" name="MSIP_Label_e8906ff0-52ec-452d-8c5e-cde77f900816_ActionId">
    <vt:lpwstr>4fb3c9d8-8273-46e3-aba3-175ec8aed927</vt:lpwstr>
  </property>
  <property fmtid="{D5CDD505-2E9C-101B-9397-08002B2CF9AE}" pid="8" name="MSIP_Label_e8906ff0-52ec-452d-8c5e-cde77f900816_ContentBits">
    <vt:lpwstr>0</vt:lpwstr>
  </property>
  <property fmtid="{D5CDD505-2E9C-101B-9397-08002B2CF9AE}" pid="9" name="MSIP_Label_e8906ff0-52ec-452d-8c5e-cde77f900816_Tag">
    <vt:lpwstr>10, 3, 0, 1</vt:lpwstr>
  </property>
  <property fmtid="{D5CDD505-2E9C-101B-9397-08002B2CF9AE}" pid="10" name="ContentTypeId">
    <vt:lpwstr>0x010100FD0191500920694CB8A6ED33D226C284</vt:lpwstr>
  </property>
  <property fmtid="{D5CDD505-2E9C-101B-9397-08002B2CF9AE}" pid="11" name="MediaServiceImageTags">
    <vt:lpwstr/>
  </property>
  <property fmtid="{D5CDD505-2E9C-101B-9397-08002B2CF9AE}" pid="12" name="GrammarlyDocumentId">
    <vt:lpwstr>9c8f4c1d-4668-47f8-86ab-d943f56b22e2</vt:lpwstr>
  </property>
</Properties>
</file>