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9745" w14:textId="413DC95C" w:rsidR="005B52F7" w:rsidRPr="005B52F7" w:rsidRDefault="005B52F7" w:rsidP="005B52F7">
      <w:pPr>
        <w:pStyle w:val="PlainText"/>
        <w:rPr>
          <w:i/>
          <w:iCs/>
        </w:rPr>
      </w:pPr>
      <w:r w:rsidRPr="005B52F7">
        <w:rPr>
          <w:i/>
          <w:iCs/>
        </w:rPr>
        <w:t xml:space="preserve">Medical Director </w:t>
      </w:r>
      <w:r>
        <w:rPr>
          <w:i/>
          <w:iCs/>
        </w:rPr>
        <w:t xml:space="preserve">of Anesthesia- </w:t>
      </w:r>
      <w:r w:rsidRPr="005B52F7">
        <w:rPr>
          <w:i/>
          <w:iCs/>
        </w:rPr>
        <w:t xml:space="preserve"> Marion, Ohio</w:t>
      </w:r>
    </w:p>
    <w:p w14:paraId="7142395B" w14:textId="77777777" w:rsidR="005B52F7" w:rsidRDefault="005B52F7" w:rsidP="005B52F7">
      <w:pPr>
        <w:pStyle w:val="PlainText"/>
      </w:pPr>
    </w:p>
    <w:p w14:paraId="27D57134" w14:textId="7EF5C0E4" w:rsidR="005B52F7" w:rsidRDefault="005B52F7" w:rsidP="005B52F7">
      <w:pPr>
        <w:pStyle w:val="PlainText"/>
      </w:pPr>
      <w:r>
        <w:t xml:space="preserve">Join an award winning, physician-led health system that prides itself on an inclusive, collegial and innovative culture. As an Anesthesiologist at </w:t>
      </w:r>
      <w:r w:rsidRPr="006052AC">
        <w:t>OhioHealth</w:t>
      </w:r>
      <w:r>
        <w:rPr>
          <w:i/>
          <w:iCs/>
        </w:rPr>
        <w:t>,</w:t>
      </w:r>
      <w:r>
        <w:t xml:space="preserve"> you will receive the support needed to balance your personal and professional goals and impact our mission of improving the health of those we serve.</w:t>
      </w:r>
    </w:p>
    <w:p w14:paraId="4264AC2F" w14:textId="77777777" w:rsidR="005B52F7" w:rsidRDefault="005B52F7" w:rsidP="005B52F7">
      <w:pPr>
        <w:pStyle w:val="PlainText"/>
      </w:pPr>
    </w:p>
    <w:p w14:paraId="2B2E6E2D" w14:textId="77777777" w:rsidR="005B52F7" w:rsidRDefault="005B52F7" w:rsidP="005B52F7">
      <w:pPr>
        <w:pStyle w:val="PlainText"/>
        <w:rPr>
          <w:b/>
          <w:bCs/>
          <w:u w:val="single"/>
        </w:rPr>
      </w:pPr>
      <w:r>
        <w:rPr>
          <w:b/>
          <w:bCs/>
          <w:u w:val="single"/>
        </w:rPr>
        <w:t xml:space="preserve">Description: </w:t>
      </w:r>
    </w:p>
    <w:p w14:paraId="2F458BCA" w14:textId="77777777" w:rsidR="005B52F7" w:rsidRDefault="005B52F7" w:rsidP="005B52F7">
      <w:pPr>
        <w:pStyle w:val="PlainText"/>
      </w:pPr>
    </w:p>
    <w:p w14:paraId="1F791141" w14:textId="3CCC21BB" w:rsidR="00586E7B" w:rsidRDefault="00586E7B" w:rsidP="005B52F7">
      <w:pPr>
        <w:pStyle w:val="PlainText"/>
        <w:numPr>
          <w:ilvl w:val="0"/>
          <w:numId w:val="1"/>
        </w:numPr>
      </w:pPr>
      <w:r>
        <w:t>Join an established anesthesia group with 4 other anesthesiologists and 19 CRNAs</w:t>
      </w:r>
    </w:p>
    <w:p w14:paraId="1E406ED9" w14:textId="7439EE08" w:rsidR="00586E7B" w:rsidRDefault="00586E7B" w:rsidP="005B52F7">
      <w:pPr>
        <w:pStyle w:val="PlainText"/>
        <w:numPr>
          <w:ilvl w:val="0"/>
          <w:numId w:val="1"/>
        </w:numPr>
      </w:pPr>
      <w:r>
        <w:t>Work in consultation with hospital administration in establishing goals, objectives, and standards for program quality</w:t>
      </w:r>
    </w:p>
    <w:p w14:paraId="1F379460" w14:textId="0BB1D645" w:rsidR="00586E7B" w:rsidRDefault="00586E7B" w:rsidP="005B52F7">
      <w:pPr>
        <w:pStyle w:val="PlainText"/>
        <w:numPr>
          <w:ilvl w:val="0"/>
          <w:numId w:val="1"/>
        </w:numPr>
      </w:pPr>
      <w:r>
        <w:t>Participate in medical staff committees and provide appropriate representation on anesthesia department’s interests and needs</w:t>
      </w:r>
    </w:p>
    <w:p w14:paraId="0A6D6410" w14:textId="530FC804" w:rsidR="005B52F7" w:rsidRDefault="00586E7B" w:rsidP="005B52F7">
      <w:pPr>
        <w:pStyle w:val="PlainText"/>
        <w:numPr>
          <w:ilvl w:val="0"/>
          <w:numId w:val="1"/>
        </w:numPr>
      </w:pPr>
      <w:r>
        <w:t>Average of 4.5 hours week administrative medical directorship duties</w:t>
      </w:r>
    </w:p>
    <w:p w14:paraId="1BA353E1" w14:textId="4E74B2C7" w:rsidR="00586E7B" w:rsidRDefault="00586E7B" w:rsidP="005B52F7">
      <w:pPr>
        <w:pStyle w:val="PlainText"/>
        <w:numPr>
          <w:ilvl w:val="0"/>
          <w:numId w:val="1"/>
        </w:numPr>
      </w:pPr>
      <w:r>
        <w:t>30% solo cases, 70% supervision</w:t>
      </w:r>
    </w:p>
    <w:p w14:paraId="605A6E8B" w14:textId="2A0BADB6" w:rsidR="00586E7B" w:rsidRDefault="00586E7B" w:rsidP="005B52F7">
      <w:pPr>
        <w:pStyle w:val="PlainText"/>
        <w:numPr>
          <w:ilvl w:val="0"/>
          <w:numId w:val="1"/>
        </w:numPr>
      </w:pPr>
      <w:r>
        <w:t>Home call every 6</w:t>
      </w:r>
      <w:r w:rsidRPr="00586E7B">
        <w:rPr>
          <w:vertAlign w:val="superscript"/>
        </w:rPr>
        <w:t>th</w:t>
      </w:r>
      <w:r>
        <w:t xml:space="preserve"> weekday and every 6</w:t>
      </w:r>
      <w:r w:rsidRPr="00586E7B">
        <w:rPr>
          <w:vertAlign w:val="superscript"/>
        </w:rPr>
        <w:t>th</w:t>
      </w:r>
      <w:r>
        <w:t xml:space="preserve"> weekend </w:t>
      </w:r>
    </w:p>
    <w:p w14:paraId="21A47C0D" w14:textId="77777777" w:rsidR="005B52F7" w:rsidRDefault="005B52F7" w:rsidP="005B52F7">
      <w:pPr>
        <w:pStyle w:val="PlainText"/>
        <w:numPr>
          <w:ilvl w:val="0"/>
          <w:numId w:val="1"/>
        </w:numPr>
      </w:pPr>
      <w:r>
        <w:t>Competitive salary</w:t>
      </w:r>
    </w:p>
    <w:p w14:paraId="3E37C814" w14:textId="2DD9B6C7" w:rsidR="005B52F7" w:rsidRDefault="005B52F7" w:rsidP="005B52F7">
      <w:pPr>
        <w:pStyle w:val="PlainText"/>
        <w:numPr>
          <w:ilvl w:val="0"/>
          <w:numId w:val="1"/>
        </w:numPr>
      </w:pPr>
      <w:r>
        <w:t>Starting bonus/ Student Loans/Retention Bonus /Stipend/Relocation Bonus</w:t>
      </w:r>
    </w:p>
    <w:p w14:paraId="7D037A6F" w14:textId="77777777" w:rsidR="005B52F7" w:rsidRDefault="005B52F7" w:rsidP="005B52F7">
      <w:pPr>
        <w:pStyle w:val="PlainText"/>
        <w:numPr>
          <w:ilvl w:val="0"/>
          <w:numId w:val="1"/>
        </w:numPr>
      </w:pPr>
      <w:r>
        <w:t>Generous Benefits package inclusive of time away pay, CME, and wellness offerings to support work life balance</w:t>
      </w:r>
    </w:p>
    <w:p w14:paraId="097CE5FE" w14:textId="77777777" w:rsidR="005B52F7" w:rsidRDefault="005B52F7" w:rsidP="005B52F7">
      <w:pPr>
        <w:pStyle w:val="PlainText"/>
        <w:numPr>
          <w:ilvl w:val="0"/>
          <w:numId w:val="1"/>
        </w:numPr>
      </w:pPr>
      <w:r>
        <w:t>Epic EMR System</w:t>
      </w:r>
    </w:p>
    <w:p w14:paraId="179009E2" w14:textId="77777777" w:rsidR="005B52F7" w:rsidRDefault="005B52F7" w:rsidP="005B52F7">
      <w:pPr>
        <w:pStyle w:val="PlainText"/>
        <w:numPr>
          <w:ilvl w:val="0"/>
          <w:numId w:val="1"/>
        </w:numPr>
      </w:pPr>
      <w:r>
        <w:t xml:space="preserve">OhioHealth Physician Leadership Institute and Development Curriculum </w:t>
      </w:r>
    </w:p>
    <w:p w14:paraId="0BD7D6F5" w14:textId="77777777" w:rsidR="005B52F7" w:rsidRDefault="005B52F7" w:rsidP="005B52F7">
      <w:pPr>
        <w:pStyle w:val="PlainText"/>
        <w:numPr>
          <w:ilvl w:val="0"/>
          <w:numId w:val="1"/>
        </w:numPr>
      </w:pPr>
      <w:r>
        <w:t>Physician leadership approach that offers system support for all our providers</w:t>
      </w:r>
    </w:p>
    <w:p w14:paraId="725E1CCA" w14:textId="77777777" w:rsidR="005B52F7" w:rsidRDefault="005B52F7" w:rsidP="005B52F7">
      <w:pPr>
        <w:pStyle w:val="PlainText"/>
        <w:ind w:left="720"/>
      </w:pPr>
    </w:p>
    <w:p w14:paraId="1F835C88" w14:textId="77777777" w:rsidR="005B52F7" w:rsidRDefault="005B52F7" w:rsidP="005B52F7">
      <w:pPr>
        <w:pStyle w:val="PlainText"/>
      </w:pPr>
    </w:p>
    <w:p w14:paraId="0D819DA8" w14:textId="77777777" w:rsidR="005B52F7" w:rsidRDefault="005B52F7" w:rsidP="005B52F7">
      <w:pPr>
        <w:pStyle w:val="PlainText"/>
        <w:rPr>
          <w:b/>
          <w:bCs/>
          <w:u w:val="single"/>
        </w:rPr>
      </w:pPr>
      <w:r>
        <w:rPr>
          <w:b/>
          <w:bCs/>
          <w:u w:val="single"/>
        </w:rPr>
        <w:t xml:space="preserve">Requirements: </w:t>
      </w:r>
    </w:p>
    <w:p w14:paraId="4089FE1D" w14:textId="77777777" w:rsidR="005B52F7" w:rsidRDefault="005B52F7" w:rsidP="005B52F7">
      <w:pPr>
        <w:pStyle w:val="PlainText"/>
      </w:pPr>
    </w:p>
    <w:p w14:paraId="08E66E56" w14:textId="39A9CC19" w:rsidR="005B52F7" w:rsidRDefault="005B52F7" w:rsidP="005B52F7">
      <w:pPr>
        <w:pStyle w:val="PlainText"/>
        <w:numPr>
          <w:ilvl w:val="0"/>
          <w:numId w:val="2"/>
        </w:numPr>
      </w:pPr>
      <w:r>
        <w:t>BC/BE in Anesthesiology</w:t>
      </w:r>
    </w:p>
    <w:p w14:paraId="7F7926BC" w14:textId="63CE1517" w:rsidR="00586E7B" w:rsidRDefault="00586E7B" w:rsidP="005B52F7">
      <w:pPr>
        <w:pStyle w:val="PlainText"/>
        <w:numPr>
          <w:ilvl w:val="0"/>
          <w:numId w:val="2"/>
        </w:numPr>
      </w:pPr>
      <w:r>
        <w:t>Leadership experience preferred</w:t>
      </w:r>
    </w:p>
    <w:p w14:paraId="0DE69A4F" w14:textId="77777777" w:rsidR="005B52F7" w:rsidRDefault="005B52F7" w:rsidP="005B52F7">
      <w:pPr>
        <w:pStyle w:val="PlainText"/>
      </w:pPr>
    </w:p>
    <w:p w14:paraId="62BA79C7" w14:textId="77777777" w:rsidR="005B52F7" w:rsidRDefault="005B52F7" w:rsidP="005B52F7">
      <w:pPr>
        <w:pStyle w:val="PlainText"/>
        <w:rPr>
          <w:b/>
          <w:bCs/>
          <w:u w:val="single"/>
        </w:rPr>
      </w:pPr>
      <w:r>
        <w:rPr>
          <w:b/>
          <w:bCs/>
          <w:u w:val="single"/>
        </w:rPr>
        <w:t>Contact information:</w:t>
      </w:r>
    </w:p>
    <w:p w14:paraId="26DEA029" w14:textId="77777777" w:rsidR="005B52F7" w:rsidRDefault="005B52F7" w:rsidP="005B52F7">
      <w:pPr>
        <w:pStyle w:val="PlainText"/>
      </w:pPr>
    </w:p>
    <w:p w14:paraId="45B308B4" w14:textId="7BCB7E77" w:rsidR="005B52F7" w:rsidRDefault="005B52F7" w:rsidP="005B52F7">
      <w:pPr>
        <w:pStyle w:val="PlainText"/>
      </w:pPr>
      <w:r>
        <w:t xml:space="preserve">For questions or to schedule an exploratory call, please contact our Physician Recruiter, </w:t>
      </w:r>
      <w:r>
        <w:rPr>
          <w:i/>
          <w:iCs/>
        </w:rPr>
        <w:t>Kelsey Beaver.</w:t>
      </w:r>
    </w:p>
    <w:p w14:paraId="0061C9FF" w14:textId="09C30D42" w:rsidR="005B52F7" w:rsidRDefault="005B52F7" w:rsidP="005B52F7">
      <w:pPr>
        <w:pStyle w:val="PlainText"/>
        <w:numPr>
          <w:ilvl w:val="0"/>
          <w:numId w:val="3"/>
        </w:numPr>
      </w:pPr>
      <w:r>
        <w:t>Text 937-869-5977</w:t>
      </w:r>
    </w:p>
    <w:p w14:paraId="428EDEA1" w14:textId="2FBC6DF8" w:rsidR="005B52F7" w:rsidRDefault="005B52F7" w:rsidP="005B52F7">
      <w:pPr>
        <w:pStyle w:val="PlainText"/>
        <w:numPr>
          <w:ilvl w:val="0"/>
          <w:numId w:val="3"/>
        </w:numPr>
      </w:pPr>
      <w:r>
        <w:t>Kelsey.beaver@ohiohealth.com</w:t>
      </w:r>
    </w:p>
    <w:p w14:paraId="7DFF99A8" w14:textId="77777777" w:rsidR="005B52F7" w:rsidRDefault="005B52F7" w:rsidP="005B52F7">
      <w:pPr>
        <w:pStyle w:val="PlainText"/>
      </w:pPr>
    </w:p>
    <w:p w14:paraId="51B6C215" w14:textId="77777777" w:rsidR="005B52F7" w:rsidRPr="00ED30CA" w:rsidRDefault="005B52F7" w:rsidP="005B52F7">
      <w:pPr>
        <w:pStyle w:val="PlainText"/>
        <w:rPr>
          <w:b/>
          <w:bCs/>
          <w:u w:val="single"/>
        </w:rPr>
      </w:pPr>
      <w:r w:rsidRPr="00ED30CA">
        <w:rPr>
          <w:b/>
          <w:bCs/>
          <w:u w:val="single"/>
        </w:rPr>
        <w:t>OhioHealth:</w:t>
      </w:r>
    </w:p>
    <w:p w14:paraId="6B4089CD" w14:textId="77777777" w:rsidR="005B52F7" w:rsidRPr="002E0A27" w:rsidRDefault="005B52F7" w:rsidP="005B52F7">
      <w:pPr>
        <w:shd w:val="clear" w:color="auto" w:fill="FEFEFE"/>
        <w:spacing w:after="240" w:line="330" w:lineRule="atLeast"/>
        <w:rPr>
          <w:rFonts w:asciiTheme="minorHAnsi" w:eastAsia="Times New Roman" w:hAnsiTheme="minorHAnsi" w:cstheme="minorHAnsi"/>
          <w:color w:val="000000" w:themeColor="text1"/>
        </w:rPr>
      </w:pPr>
      <w:r w:rsidRPr="002E0A27">
        <w:rPr>
          <w:rFonts w:asciiTheme="minorHAnsi" w:eastAsia="Times New Roman" w:hAnsiTheme="minorHAnsi" w:cstheme="minorHAnsi"/>
          <w:color w:val="000000" w:themeColor="text1"/>
        </w:rPr>
        <w:t>Based in Columbus, Ohio, OhioHealth is a nationally recognized, not-for-profit, charitable, healthcare outreach of the United Methodist Church. </w:t>
      </w:r>
    </w:p>
    <w:p w14:paraId="25F36613" w14:textId="77777777" w:rsidR="005B52F7" w:rsidRPr="002E0A27" w:rsidRDefault="005B52F7" w:rsidP="005B52F7">
      <w:pPr>
        <w:shd w:val="clear" w:color="auto" w:fill="FEFEFE"/>
        <w:spacing w:line="330" w:lineRule="atLeast"/>
        <w:rPr>
          <w:rFonts w:asciiTheme="minorHAnsi" w:eastAsia="Times New Roman" w:hAnsiTheme="minorHAnsi" w:cstheme="minorHAnsi"/>
          <w:color w:val="000000" w:themeColor="text1"/>
        </w:rPr>
      </w:pPr>
      <w:r w:rsidRPr="002E0A27">
        <w:rPr>
          <w:rFonts w:asciiTheme="minorHAnsi" w:eastAsia="Times New Roman" w:hAnsiTheme="minorHAnsi" w:cstheme="minorHAnsi"/>
          <w:color w:val="000000" w:themeColor="text1"/>
        </w:rPr>
        <w:t>Serving its communities since 1891, OhioHealth is a family of 35,000 associates, physicians and volunteers, and a network of 15 hospitals, three joint-venture hospitals, one managed-affiliate hospital, 200+ ambulatory sites and other health services spanning a 50-county area. </w:t>
      </w:r>
    </w:p>
    <w:p w14:paraId="059FB043" w14:textId="77777777" w:rsidR="005B52F7" w:rsidRPr="00ED30CA" w:rsidRDefault="005B52F7" w:rsidP="005B52F7">
      <w:pPr>
        <w:pStyle w:val="message-body"/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ED30CA">
        <w:rPr>
          <w:rFonts w:asciiTheme="minorHAnsi" w:hAnsiTheme="minorHAnsi" w:cstheme="minorHAnsi"/>
          <w:sz w:val="22"/>
          <w:szCs w:val="22"/>
        </w:rPr>
        <w:t>We are an inclusive organization that prides ourselves on having a world class culture. As a world class organization, we have been recognized as a:</w:t>
      </w:r>
    </w:p>
    <w:p w14:paraId="5A39A725" w14:textId="77777777" w:rsidR="005B52F7" w:rsidRPr="00ED30CA" w:rsidRDefault="005B52F7" w:rsidP="005B52F7">
      <w:pPr>
        <w:pStyle w:val="message-body"/>
        <w:numPr>
          <w:ilvl w:val="0"/>
          <w:numId w:val="4"/>
        </w:numPr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ED30CA">
        <w:rPr>
          <w:rFonts w:asciiTheme="minorHAnsi" w:hAnsiTheme="minorHAnsi" w:cstheme="minorHAnsi"/>
          <w:sz w:val="22"/>
          <w:szCs w:val="22"/>
        </w:rPr>
        <w:lastRenderedPageBreak/>
        <w:t xml:space="preserve">2021 DiversityInc Top Health System </w:t>
      </w:r>
    </w:p>
    <w:p w14:paraId="70CE281B" w14:textId="77777777" w:rsidR="005B52F7" w:rsidRPr="00ED30CA" w:rsidRDefault="005B52F7" w:rsidP="005B52F7">
      <w:pPr>
        <w:pStyle w:val="message-body"/>
        <w:numPr>
          <w:ilvl w:val="0"/>
          <w:numId w:val="4"/>
        </w:numPr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ED30CA">
        <w:rPr>
          <w:rFonts w:asciiTheme="minorHAnsi" w:hAnsiTheme="minorHAnsi" w:cstheme="minorHAnsi"/>
          <w:sz w:val="22"/>
          <w:szCs w:val="22"/>
        </w:rPr>
        <w:t>Fortune Magazine’s 100 Best Companies to Work For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D30CA">
        <w:rPr>
          <w:rFonts w:asciiTheme="minorHAnsi" w:hAnsiTheme="minorHAnsi" w:cstheme="minorHAnsi"/>
          <w:sz w:val="22"/>
          <w:szCs w:val="22"/>
        </w:rPr>
        <w:t xml:space="preserve"> times </w:t>
      </w:r>
      <w:r>
        <w:rPr>
          <w:rFonts w:asciiTheme="minorHAnsi" w:hAnsiTheme="minorHAnsi" w:cstheme="minorHAnsi"/>
          <w:sz w:val="22"/>
          <w:szCs w:val="22"/>
        </w:rPr>
        <w:t>since 2007</w:t>
      </w:r>
    </w:p>
    <w:p w14:paraId="2FE582B4" w14:textId="77777777" w:rsidR="005B52F7" w:rsidRPr="00ED30CA" w:rsidRDefault="005B52F7" w:rsidP="005B52F7">
      <w:pPr>
        <w:pStyle w:val="message-body"/>
        <w:numPr>
          <w:ilvl w:val="0"/>
          <w:numId w:val="4"/>
        </w:numPr>
        <w:shd w:val="clear" w:color="auto" w:fill="FFFFFF"/>
        <w:spacing w:before="0" w:beforeAutospacing="0" w:after="225" w:afterAutospacing="0" w:line="30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ED30CA">
        <w:rPr>
          <w:rFonts w:asciiTheme="minorHAnsi" w:hAnsiTheme="minorHAnsi" w:cstheme="minorHAnsi"/>
          <w:sz w:val="22"/>
          <w:szCs w:val="22"/>
        </w:rPr>
        <w:t>Top 10% of Press Ganey’s Hospital Experience Survey</w:t>
      </w:r>
    </w:p>
    <w:p w14:paraId="12D406A4" w14:textId="77777777" w:rsidR="005B52F7" w:rsidRDefault="005B52F7" w:rsidP="005B52F7">
      <w:pPr>
        <w:pStyle w:val="PlainText"/>
      </w:pPr>
      <w:r>
        <w:t xml:space="preserve">Complete list of Awards and Recognition: </w:t>
      </w:r>
      <w:hyperlink r:id="rId5" w:history="1">
        <w:r w:rsidRPr="004E4D36">
          <w:rPr>
            <w:rStyle w:val="Hyperlink"/>
          </w:rPr>
          <w:t>https://www.ohiohealth.com/about-us/awards</w:t>
        </w:r>
      </w:hyperlink>
    </w:p>
    <w:p w14:paraId="6B0F6D7C" w14:textId="77777777" w:rsidR="005B52F7" w:rsidRDefault="005B52F7" w:rsidP="005B52F7">
      <w:pPr>
        <w:pStyle w:val="PlainText"/>
      </w:pPr>
    </w:p>
    <w:p w14:paraId="6519859E" w14:textId="77777777" w:rsidR="005B52F7" w:rsidRDefault="005B52F7" w:rsidP="005B52F7">
      <w:pPr>
        <w:pStyle w:val="PlainText"/>
      </w:pPr>
    </w:p>
    <w:p w14:paraId="1F27DE62" w14:textId="77777777" w:rsidR="005B52F7" w:rsidRPr="00CD7556" w:rsidRDefault="005B52F7" w:rsidP="005B52F7">
      <w:pPr>
        <w:pStyle w:val="PlainText"/>
        <w:rPr>
          <w:b/>
          <w:bCs/>
        </w:rPr>
      </w:pPr>
      <w:r w:rsidRPr="00CD7556">
        <w:rPr>
          <w:b/>
          <w:bCs/>
        </w:rPr>
        <w:t>About Marion:</w:t>
      </w:r>
    </w:p>
    <w:p w14:paraId="578B233A" w14:textId="77777777" w:rsidR="005B52F7" w:rsidRDefault="005B52F7" w:rsidP="005B52F7">
      <w:pPr>
        <w:pStyle w:val="PlainText"/>
        <w:rPr>
          <w:rFonts w:asciiTheme="minorHAnsi" w:hAnsiTheme="minorHAnsi" w:cstheme="minorHAnsi"/>
          <w:color w:val="212529"/>
          <w:shd w:val="clear" w:color="auto" w:fill="FFFFFF"/>
        </w:rPr>
      </w:pPr>
      <w:r w:rsidRPr="00ED30CA">
        <w:rPr>
          <w:rFonts w:asciiTheme="minorHAnsi" w:hAnsiTheme="minorHAnsi" w:cstheme="minorHAnsi"/>
          <w:color w:val="212529"/>
          <w:shd w:val="clear" w:color="auto" w:fill="FFFFFF"/>
        </w:rPr>
        <w:t>Marion, Ohio, located in Central Ohio, is a city rich in heritage and history. The area offers the quaint and relaxing lifestyle of a rural community, but with easy access to the 14th largest city in the U.S. in Columbus. Residents can enjoy numerous outdoor activities, performing arts, and fine dining while benefiting from a low cost of living.</w:t>
      </w:r>
    </w:p>
    <w:p w14:paraId="0FD348CE" w14:textId="77777777" w:rsidR="005B52F7" w:rsidRDefault="005B52F7" w:rsidP="005B52F7">
      <w:pPr>
        <w:pStyle w:val="PlainText"/>
        <w:rPr>
          <w:rFonts w:asciiTheme="minorHAnsi" w:hAnsiTheme="minorHAnsi" w:cstheme="minorHAnsi"/>
          <w:color w:val="212529"/>
          <w:shd w:val="clear" w:color="auto" w:fill="FFFFFF"/>
        </w:rPr>
      </w:pPr>
    </w:p>
    <w:p w14:paraId="379CCD6B" w14:textId="77777777" w:rsidR="005B52F7" w:rsidRPr="00ED30CA" w:rsidRDefault="005B52F7" w:rsidP="005B52F7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12529"/>
          <w:shd w:val="clear" w:color="auto" w:fill="FFFFFF"/>
        </w:rPr>
        <w:t xml:space="preserve">Learn more about Marion here: </w:t>
      </w:r>
      <w:hyperlink r:id="rId6" w:history="1">
        <w:r w:rsidRPr="00A361A1">
          <w:rPr>
            <w:color w:val="0000FF"/>
            <w:u w:val="single"/>
          </w:rPr>
          <w:t>Visit Marion Ohio – Marion Convention and Visitors Bureau</w:t>
        </w:r>
      </w:hyperlink>
    </w:p>
    <w:p w14:paraId="15815FC2" w14:textId="77777777" w:rsidR="005B52F7" w:rsidRDefault="005B52F7" w:rsidP="005B52F7">
      <w:pPr>
        <w:pStyle w:val="PlainText"/>
        <w:rPr>
          <w:b/>
          <w:bCs/>
        </w:rPr>
      </w:pPr>
    </w:p>
    <w:p w14:paraId="25E1EDCD" w14:textId="77777777" w:rsidR="004A173D" w:rsidRDefault="004A173D"/>
    <w:sectPr w:rsidR="004A173D" w:rsidSect="005B5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72FA2"/>
    <w:multiLevelType w:val="multilevel"/>
    <w:tmpl w:val="0D5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9342F"/>
    <w:multiLevelType w:val="hybridMultilevel"/>
    <w:tmpl w:val="6D4E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D0B13"/>
    <w:multiLevelType w:val="hybridMultilevel"/>
    <w:tmpl w:val="F4C8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6E45"/>
    <w:multiLevelType w:val="hybridMultilevel"/>
    <w:tmpl w:val="B8A8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2529D"/>
    <w:multiLevelType w:val="hybridMultilevel"/>
    <w:tmpl w:val="12EA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625502">
    <w:abstractNumId w:val="1"/>
  </w:num>
  <w:num w:numId="2" w16cid:durableId="476841732">
    <w:abstractNumId w:val="3"/>
  </w:num>
  <w:num w:numId="3" w16cid:durableId="254175463">
    <w:abstractNumId w:val="4"/>
  </w:num>
  <w:num w:numId="4" w16cid:durableId="1478575115">
    <w:abstractNumId w:val="2"/>
  </w:num>
  <w:num w:numId="5" w16cid:durableId="68301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F7"/>
    <w:rsid w:val="004A173D"/>
    <w:rsid w:val="00586E7B"/>
    <w:rsid w:val="005B52F7"/>
    <w:rsid w:val="00711368"/>
    <w:rsid w:val="00B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0FE0"/>
  <w15:docId w15:val="{7CF1BF70-B797-4646-91AE-A4DA9A0A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2F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52F7"/>
  </w:style>
  <w:style w:type="character" w:customStyle="1" w:styleId="PlainTextChar">
    <w:name w:val="Plain Text Char"/>
    <w:basedOn w:val="DefaultParagraphFont"/>
    <w:link w:val="PlainText"/>
    <w:uiPriority w:val="99"/>
    <w:rsid w:val="005B52F7"/>
    <w:rPr>
      <w:rFonts w:ascii="Calibri" w:hAnsi="Calibri" w:cs="Calibri"/>
      <w:kern w:val="0"/>
      <w14:ligatures w14:val="none"/>
    </w:rPr>
  </w:style>
  <w:style w:type="paragraph" w:customStyle="1" w:styleId="message-body">
    <w:name w:val="message-body"/>
    <w:basedOn w:val="Normal"/>
    <w:rsid w:val="005B52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2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52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itmarionohio.com/" TargetMode="External"/><Relationship Id="rId5" Type="http://schemas.openxmlformats.org/officeDocument/2006/relationships/hyperlink" Target="https://www.ohiohealth.com/about-us/aw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Beaver, Kelsey</dc:creator>
  <cp:keywords/>
  <dc:description/>
  <cp:lastModifiedBy>Beaver, Kelsey</cp:lastModifiedBy>
  <cp:revision>2</cp:revision>
  <dcterms:created xsi:type="dcterms:W3CDTF">2025-02-07T16:33:00Z</dcterms:created>
  <dcterms:modified xsi:type="dcterms:W3CDTF">2025-02-11T21:28:00Z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560c4e-ab80-4aaf-ab08-176459e4a32e_Enabled">
    <vt:lpwstr>true</vt:lpwstr>
  </property>
  <property fmtid="{D5CDD505-2E9C-101B-9397-08002B2CF9AE}" pid="3" name="MSIP_Label_46560c4e-ab80-4aaf-ab08-176459e4a32e_SetDate">
    <vt:lpwstr>2025-02-10T21:54:28Z</vt:lpwstr>
  </property>
  <property fmtid="{D5CDD505-2E9C-101B-9397-08002B2CF9AE}" pid="4" name="MSIP_Label_46560c4e-ab80-4aaf-ab08-176459e4a32e_Method">
    <vt:lpwstr>Standard</vt:lpwstr>
  </property>
  <property fmtid="{D5CDD505-2E9C-101B-9397-08002B2CF9AE}" pid="5" name="MSIP_Label_46560c4e-ab80-4aaf-ab08-176459e4a32e_Name">
    <vt:lpwstr>Public Data</vt:lpwstr>
  </property>
  <property fmtid="{D5CDD505-2E9C-101B-9397-08002B2CF9AE}" pid="6" name="MSIP_Label_46560c4e-ab80-4aaf-ab08-176459e4a32e_SiteId">
    <vt:lpwstr>ba7b40ad-9d43-487a-8f2d-21e287e98488</vt:lpwstr>
  </property>
  <property fmtid="{D5CDD505-2E9C-101B-9397-08002B2CF9AE}" pid="7" name="MSIP_Label_46560c4e-ab80-4aaf-ab08-176459e4a32e_ActionId">
    <vt:lpwstr>2674d08f-90ca-4d21-a1de-385bf1cf9486</vt:lpwstr>
  </property>
  <property fmtid="{D5CDD505-2E9C-101B-9397-08002B2CF9AE}" pid="8" name="MSIP_Label_46560c4e-ab80-4aaf-ab08-176459e4a32e_ContentBits">
    <vt:lpwstr>0</vt:lpwstr>
  </property>
</Properties>
</file>