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41C8" w14:textId="77FD900A" w:rsidR="00043225" w:rsidRPr="00043225" w:rsidRDefault="00F63532" w:rsidP="00043225">
      <w:pPr>
        <w:shd w:val="clear" w:color="auto" w:fill="FFFFFF"/>
        <w:spacing w:before="100" w:beforeAutospacing="1" w:after="100" w:afterAutospacing="1" w:line="240" w:lineRule="auto"/>
        <w:outlineLvl w:val="1"/>
        <w:rPr>
          <w:rFonts w:ascii="Noto Sans" w:eastAsia="Times New Roman" w:hAnsi="Noto Sans" w:cs="Noto Sans"/>
          <w:b/>
          <w:bCs/>
          <w:color w:val="000000" w:themeColor="text1"/>
          <w:sz w:val="28"/>
          <w:szCs w:val="28"/>
        </w:rPr>
      </w:pPr>
      <w:r w:rsidRPr="00E172BC">
        <w:rPr>
          <w:rFonts w:ascii="Noto Sans" w:eastAsia="Times New Roman" w:hAnsi="Noto Sans" w:cs="Noto Sans"/>
          <w:b/>
          <w:bCs/>
          <w:color w:val="000000" w:themeColor="text1"/>
          <w:sz w:val="28"/>
          <w:szCs w:val="28"/>
        </w:rPr>
        <w:t>Director of Facilities Job Posting</w:t>
      </w:r>
    </w:p>
    <w:p w14:paraId="0A4D6D40" w14:textId="35232D20" w:rsidR="00043225" w:rsidRPr="00E172BC" w:rsidRDefault="00043225" w:rsidP="00043225">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043225">
        <w:rPr>
          <w:rFonts w:ascii="Noto Sans" w:eastAsia="Times New Roman" w:hAnsi="Noto Sans" w:cs="Noto Sans"/>
          <w:b/>
          <w:bCs/>
          <w:color w:val="000000" w:themeColor="text1"/>
          <w:sz w:val="20"/>
          <w:szCs w:val="20"/>
        </w:rPr>
        <w:t xml:space="preserve">Why </w:t>
      </w:r>
      <w:r w:rsidR="00E172BC">
        <w:rPr>
          <w:rFonts w:ascii="Noto Sans" w:eastAsia="Times New Roman" w:hAnsi="Noto Sans" w:cs="Noto Sans"/>
          <w:b/>
          <w:bCs/>
          <w:color w:val="000000" w:themeColor="text1"/>
          <w:sz w:val="20"/>
          <w:szCs w:val="20"/>
        </w:rPr>
        <w:t>J</w:t>
      </w:r>
      <w:r w:rsidRPr="00043225">
        <w:rPr>
          <w:rFonts w:ascii="Noto Sans" w:eastAsia="Times New Roman" w:hAnsi="Noto Sans" w:cs="Noto Sans"/>
          <w:b/>
          <w:bCs/>
          <w:color w:val="000000" w:themeColor="text1"/>
          <w:sz w:val="20"/>
          <w:szCs w:val="20"/>
        </w:rPr>
        <w:t xml:space="preserve">oin </w:t>
      </w:r>
      <w:r w:rsidR="0062240D" w:rsidRPr="00E172BC">
        <w:rPr>
          <w:rFonts w:ascii="Noto Sans" w:eastAsia="Times New Roman" w:hAnsi="Noto Sans" w:cs="Noto Sans"/>
          <w:b/>
          <w:bCs/>
          <w:color w:val="000000" w:themeColor="text1"/>
          <w:sz w:val="20"/>
          <w:szCs w:val="20"/>
        </w:rPr>
        <w:t>Geneva</w:t>
      </w:r>
      <w:r w:rsidRPr="00043225">
        <w:rPr>
          <w:rFonts w:ascii="Noto Sans" w:eastAsia="Times New Roman" w:hAnsi="Noto Sans" w:cs="Noto Sans"/>
          <w:b/>
          <w:bCs/>
          <w:color w:val="000000" w:themeColor="text1"/>
          <w:sz w:val="20"/>
          <w:szCs w:val="20"/>
        </w:rPr>
        <w:t>?</w:t>
      </w:r>
    </w:p>
    <w:p w14:paraId="5764F0B0" w14:textId="088B328B" w:rsidR="00043225" w:rsidRPr="00043225" w:rsidRDefault="003504A8" w:rsidP="00A265EB">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The Geneva School </w:t>
      </w:r>
      <w:r w:rsidR="007543EC" w:rsidRPr="00E172BC">
        <w:rPr>
          <w:rFonts w:ascii="Noto Sans" w:eastAsia="Times New Roman" w:hAnsi="Noto Sans" w:cs="Noto Sans"/>
          <w:color w:val="000000" w:themeColor="text1"/>
          <w:sz w:val="20"/>
          <w:szCs w:val="20"/>
        </w:rPr>
        <w:t xml:space="preserve">is a K4-12 school that </w:t>
      </w:r>
      <w:r w:rsidRPr="00E172BC">
        <w:rPr>
          <w:rFonts w:ascii="Noto Sans" w:eastAsia="Times New Roman" w:hAnsi="Noto Sans" w:cs="Noto Sans"/>
          <w:color w:val="000000" w:themeColor="text1"/>
          <w:sz w:val="20"/>
          <w:szCs w:val="20"/>
        </w:rPr>
        <w:t>seeks to instill in students a desire to love beauty, think deeply, and pursue Christ’s calling.</w:t>
      </w:r>
      <w:r w:rsidRPr="00E172BC">
        <w:rPr>
          <w:rFonts w:ascii="Noto Sans" w:eastAsia="Times New Roman" w:hAnsi="Noto Sans" w:cs="Noto Sans"/>
          <w:color w:val="000000" w:themeColor="text1"/>
          <w:sz w:val="20"/>
          <w:szCs w:val="20"/>
        </w:rPr>
        <w:t xml:space="preserve">  Our faculty and staff are committed to </w:t>
      </w:r>
      <w:r w:rsidR="00A265EB" w:rsidRPr="00E172BC">
        <w:rPr>
          <w:rFonts w:ascii="Noto Sans" w:eastAsia="Times New Roman" w:hAnsi="Noto Sans" w:cs="Noto Sans"/>
          <w:color w:val="000000" w:themeColor="text1"/>
          <w:sz w:val="20"/>
          <w:szCs w:val="20"/>
        </w:rPr>
        <w:t xml:space="preserve">this </w:t>
      </w:r>
      <w:r w:rsidR="003256CA" w:rsidRPr="00E172BC">
        <w:rPr>
          <w:rFonts w:ascii="Noto Sans" w:eastAsia="Times New Roman" w:hAnsi="Noto Sans" w:cs="Noto Sans"/>
          <w:color w:val="000000" w:themeColor="text1"/>
          <w:sz w:val="20"/>
          <w:szCs w:val="20"/>
        </w:rPr>
        <w:t>mission</w:t>
      </w:r>
      <w:r w:rsidR="00A265EB" w:rsidRPr="00E172BC">
        <w:rPr>
          <w:rFonts w:ascii="Noto Sans" w:eastAsia="Times New Roman" w:hAnsi="Noto Sans" w:cs="Noto Sans"/>
          <w:color w:val="000000" w:themeColor="text1"/>
          <w:sz w:val="20"/>
          <w:szCs w:val="20"/>
        </w:rPr>
        <w:t xml:space="preserve"> of </w:t>
      </w:r>
      <w:r w:rsidR="00AF04EA" w:rsidRPr="00E172BC">
        <w:rPr>
          <w:rFonts w:ascii="Noto Sans" w:eastAsia="Times New Roman" w:hAnsi="Noto Sans" w:cs="Noto Sans"/>
          <w:color w:val="000000" w:themeColor="text1"/>
          <w:sz w:val="20"/>
          <w:szCs w:val="20"/>
        </w:rPr>
        <w:t xml:space="preserve">Christian </w:t>
      </w:r>
      <w:r w:rsidR="00A265EB" w:rsidRPr="00E172BC">
        <w:rPr>
          <w:rFonts w:ascii="Noto Sans" w:eastAsia="Times New Roman" w:hAnsi="Noto Sans" w:cs="Noto Sans"/>
          <w:color w:val="000000" w:themeColor="text1"/>
          <w:sz w:val="20"/>
          <w:szCs w:val="20"/>
        </w:rPr>
        <w:t xml:space="preserve">formation and champion the cause in their respective roles.  Working at The Geneva School </w:t>
      </w:r>
      <w:r w:rsidR="009F78CB" w:rsidRPr="00E172BC">
        <w:rPr>
          <w:rFonts w:ascii="Noto Sans" w:eastAsia="Times New Roman" w:hAnsi="Noto Sans" w:cs="Noto Sans"/>
          <w:color w:val="000000" w:themeColor="text1"/>
          <w:sz w:val="20"/>
          <w:szCs w:val="20"/>
        </w:rPr>
        <w:t>offers</w:t>
      </w:r>
      <w:r w:rsidR="00A265EB" w:rsidRPr="00E172BC">
        <w:rPr>
          <w:rFonts w:ascii="Noto Sans" w:eastAsia="Times New Roman" w:hAnsi="Noto Sans" w:cs="Noto Sans"/>
          <w:color w:val="000000" w:themeColor="text1"/>
          <w:sz w:val="20"/>
          <w:szCs w:val="20"/>
        </w:rPr>
        <w:t xml:space="preserve"> a </w:t>
      </w:r>
      <w:r w:rsidR="009F78CB" w:rsidRPr="00E172BC">
        <w:rPr>
          <w:rFonts w:ascii="Noto Sans" w:eastAsia="Times New Roman" w:hAnsi="Noto Sans" w:cs="Noto Sans"/>
          <w:color w:val="000000" w:themeColor="text1"/>
          <w:sz w:val="20"/>
          <w:szCs w:val="20"/>
        </w:rPr>
        <w:t>meaningful</w:t>
      </w:r>
      <w:r w:rsidR="00A265EB" w:rsidRPr="00E172BC">
        <w:rPr>
          <w:rFonts w:ascii="Noto Sans" w:eastAsia="Times New Roman" w:hAnsi="Noto Sans" w:cs="Noto Sans"/>
          <w:color w:val="000000" w:themeColor="text1"/>
          <w:sz w:val="20"/>
          <w:szCs w:val="20"/>
        </w:rPr>
        <w:t>, purpose-driven career</w:t>
      </w:r>
      <w:r w:rsidR="009F78CB" w:rsidRPr="00E172BC">
        <w:rPr>
          <w:rFonts w:ascii="Noto Sans" w:eastAsia="Times New Roman" w:hAnsi="Noto Sans" w:cs="Noto Sans"/>
          <w:color w:val="000000" w:themeColor="text1"/>
          <w:sz w:val="20"/>
          <w:szCs w:val="20"/>
        </w:rPr>
        <w:t xml:space="preserve">, complemented by </w:t>
      </w:r>
      <w:r w:rsidR="00AF04EA" w:rsidRPr="00E172BC">
        <w:rPr>
          <w:rFonts w:ascii="Noto Sans" w:eastAsia="Times New Roman" w:hAnsi="Noto Sans" w:cs="Noto Sans"/>
          <w:color w:val="000000" w:themeColor="text1"/>
          <w:sz w:val="20"/>
          <w:szCs w:val="20"/>
        </w:rPr>
        <w:t>comprehensive benefits and generous paid time off</w:t>
      </w:r>
      <w:r w:rsidR="00A265EB" w:rsidRPr="00E172BC">
        <w:rPr>
          <w:rFonts w:ascii="Noto Sans" w:eastAsia="Times New Roman" w:hAnsi="Noto Sans" w:cs="Noto Sans"/>
          <w:color w:val="000000" w:themeColor="text1"/>
          <w:sz w:val="20"/>
          <w:szCs w:val="20"/>
        </w:rPr>
        <w:t>.</w:t>
      </w:r>
    </w:p>
    <w:p w14:paraId="4E07B1BF" w14:textId="6C63D1C1" w:rsidR="00D130F5" w:rsidRPr="00E172BC" w:rsidRDefault="00D130F5" w:rsidP="00992017">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t xml:space="preserve">Position Summary </w:t>
      </w:r>
    </w:p>
    <w:p w14:paraId="7E32EC70" w14:textId="73D6A4BD" w:rsidR="00D130F5" w:rsidRPr="00E172BC" w:rsidRDefault="00F63532" w:rsidP="0062240D">
      <w:pPr>
        <w:shd w:val="clear" w:color="auto" w:fill="FFFFFF"/>
        <w:spacing w:before="100" w:beforeAutospacing="1" w:after="100" w:afterAutospacing="1"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The Director of Facilities </w:t>
      </w:r>
      <w:r w:rsidR="003256CA" w:rsidRPr="00E172BC">
        <w:rPr>
          <w:rFonts w:ascii="Noto Sans" w:eastAsia="Times New Roman" w:hAnsi="Noto Sans" w:cs="Noto Sans"/>
          <w:color w:val="000000" w:themeColor="text1"/>
          <w:sz w:val="20"/>
          <w:szCs w:val="20"/>
        </w:rPr>
        <w:t xml:space="preserve">is responsible for the maintenance and usage of a campus consisting of multiple buildings totaling 155,000sf on </w:t>
      </w:r>
      <w:r w:rsidR="003256CA" w:rsidRPr="00E172BC">
        <w:rPr>
          <w:rFonts w:ascii="Noto Sans" w:eastAsia="Times New Roman" w:hAnsi="Noto Sans" w:cs="Noto Sans"/>
          <w:color w:val="000000" w:themeColor="text1"/>
          <w:sz w:val="20"/>
          <w:szCs w:val="20"/>
        </w:rPr>
        <w:t xml:space="preserve">a campus of </w:t>
      </w:r>
      <w:r w:rsidR="003256CA" w:rsidRPr="00E172BC">
        <w:rPr>
          <w:rFonts w:ascii="Noto Sans" w:eastAsia="Times New Roman" w:hAnsi="Noto Sans" w:cs="Noto Sans"/>
          <w:color w:val="000000" w:themeColor="text1"/>
          <w:sz w:val="20"/>
          <w:szCs w:val="20"/>
        </w:rPr>
        <w:t>approximately 50 acres.  Oversees all facility operations along with</w:t>
      </w:r>
      <w:r w:rsidR="003256CA" w:rsidRPr="00E172BC">
        <w:rPr>
          <w:rFonts w:ascii="Noto Sans" w:eastAsia="Times New Roman" w:hAnsi="Noto Sans" w:cs="Noto Sans"/>
          <w:color w:val="000000" w:themeColor="text1"/>
          <w:sz w:val="20"/>
          <w:szCs w:val="20"/>
        </w:rPr>
        <w:t xml:space="preserve"> the department budget, hiring and supervision</w:t>
      </w:r>
      <w:r w:rsidR="0062240D" w:rsidRPr="00E172BC">
        <w:rPr>
          <w:rFonts w:ascii="Noto Sans" w:eastAsia="Times New Roman" w:hAnsi="Noto Sans" w:cs="Noto Sans"/>
          <w:color w:val="000000" w:themeColor="text1"/>
          <w:sz w:val="20"/>
          <w:szCs w:val="20"/>
        </w:rPr>
        <w:t xml:space="preserve"> of staff, as well as facility management systems.  Plans, organizes, and conducts meetings with department and administration to continuously improve facility operations.  Exercises discretion and independent judgment with respect to matters of significance daily.  </w:t>
      </w:r>
    </w:p>
    <w:p w14:paraId="4A410BE2" w14:textId="2B1E8CAE" w:rsidR="00D130F5" w:rsidRPr="00E172BC" w:rsidRDefault="00043225" w:rsidP="00D130F5">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043225">
        <w:rPr>
          <w:rFonts w:ascii="Noto Sans" w:eastAsia="Times New Roman" w:hAnsi="Noto Sans" w:cs="Noto Sans"/>
          <w:b/>
          <w:bCs/>
          <w:color w:val="000000" w:themeColor="text1"/>
          <w:sz w:val="20"/>
          <w:szCs w:val="20"/>
        </w:rPr>
        <w:t>Principal Responsibilities</w:t>
      </w:r>
    </w:p>
    <w:p w14:paraId="7BD53111" w14:textId="1F4E172B" w:rsidR="00D130F5" w:rsidRPr="00E172BC" w:rsidRDefault="00D130F5" w:rsidP="00217C84">
      <w:pPr>
        <w:pStyle w:val="ListParagraph"/>
        <w:numPr>
          <w:ilvl w:val="0"/>
          <w:numId w:val="8"/>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Maintain</w:t>
      </w:r>
      <w:r w:rsidR="00BE0A06" w:rsidRPr="00E172BC">
        <w:rPr>
          <w:rFonts w:ascii="Noto Sans" w:eastAsia="Times New Roman" w:hAnsi="Noto Sans" w:cs="Noto Sans"/>
          <w:color w:val="000000" w:themeColor="text1"/>
          <w:sz w:val="20"/>
          <w:szCs w:val="20"/>
        </w:rPr>
        <w:t>s</w:t>
      </w:r>
      <w:r w:rsidRPr="00E172BC">
        <w:rPr>
          <w:rFonts w:ascii="Noto Sans" w:eastAsia="Times New Roman" w:hAnsi="Noto Sans" w:cs="Noto Sans"/>
          <w:color w:val="000000" w:themeColor="text1"/>
          <w:sz w:val="20"/>
          <w:szCs w:val="20"/>
        </w:rPr>
        <w:t xml:space="preserve"> the cleanliness and functionality of facilities</w:t>
      </w:r>
      <w:r w:rsidR="0062240D" w:rsidRPr="00E172BC">
        <w:rPr>
          <w:rFonts w:ascii="Noto Sans" w:eastAsia="Times New Roman" w:hAnsi="Noto Sans" w:cs="Noto Sans"/>
          <w:color w:val="000000" w:themeColor="text1"/>
          <w:sz w:val="20"/>
          <w:szCs w:val="20"/>
        </w:rPr>
        <w:t>, equipment</w:t>
      </w:r>
      <w:r w:rsidRPr="00E172BC">
        <w:rPr>
          <w:rFonts w:ascii="Noto Sans" w:eastAsia="Times New Roman" w:hAnsi="Noto Sans" w:cs="Noto Sans"/>
          <w:color w:val="000000" w:themeColor="text1"/>
          <w:sz w:val="20"/>
          <w:szCs w:val="20"/>
        </w:rPr>
        <w:t xml:space="preserve"> and grounds</w:t>
      </w:r>
      <w:r w:rsidR="0062240D" w:rsidRPr="00E172BC">
        <w:rPr>
          <w:rFonts w:ascii="Noto Sans" w:eastAsia="Times New Roman" w:hAnsi="Noto Sans" w:cs="Noto Sans"/>
          <w:color w:val="000000" w:themeColor="text1"/>
          <w:sz w:val="20"/>
          <w:szCs w:val="20"/>
        </w:rPr>
        <w:t>.</w:t>
      </w:r>
    </w:p>
    <w:p w14:paraId="55459A5C" w14:textId="11DB9B60" w:rsidR="00D130F5" w:rsidRPr="00E172BC" w:rsidRDefault="00D130F5" w:rsidP="00217C84">
      <w:pPr>
        <w:pStyle w:val="ListParagraph"/>
        <w:numPr>
          <w:ilvl w:val="0"/>
          <w:numId w:val="8"/>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Manage</w:t>
      </w:r>
      <w:r w:rsidR="00BE0A06" w:rsidRPr="00E172BC">
        <w:rPr>
          <w:rFonts w:ascii="Noto Sans" w:eastAsia="Times New Roman" w:hAnsi="Noto Sans" w:cs="Noto Sans"/>
          <w:color w:val="000000" w:themeColor="text1"/>
          <w:sz w:val="20"/>
          <w:szCs w:val="20"/>
        </w:rPr>
        <w:t>s</w:t>
      </w:r>
      <w:r w:rsidRPr="00E172BC">
        <w:rPr>
          <w:rFonts w:ascii="Noto Sans" w:eastAsia="Times New Roman" w:hAnsi="Noto Sans" w:cs="Noto Sans"/>
          <w:color w:val="000000" w:themeColor="text1"/>
          <w:sz w:val="20"/>
          <w:szCs w:val="20"/>
        </w:rPr>
        <w:t xml:space="preserve"> the usage and budget of facilities and grounds</w:t>
      </w:r>
      <w:r w:rsidR="0062240D" w:rsidRPr="00E172BC">
        <w:rPr>
          <w:rFonts w:ascii="Noto Sans" w:eastAsia="Times New Roman" w:hAnsi="Noto Sans" w:cs="Noto Sans"/>
          <w:color w:val="000000" w:themeColor="text1"/>
          <w:sz w:val="20"/>
          <w:szCs w:val="20"/>
        </w:rPr>
        <w:t>.</w:t>
      </w:r>
    </w:p>
    <w:p w14:paraId="26746FAC" w14:textId="326C28EF" w:rsidR="00D130F5" w:rsidRPr="00E172BC" w:rsidRDefault="00D130F5" w:rsidP="00217C84">
      <w:pPr>
        <w:pStyle w:val="ListParagraph"/>
        <w:numPr>
          <w:ilvl w:val="0"/>
          <w:numId w:val="8"/>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Maintain</w:t>
      </w:r>
      <w:r w:rsidR="00BE0A06" w:rsidRPr="00E172BC">
        <w:rPr>
          <w:rFonts w:ascii="Noto Sans" w:eastAsia="Times New Roman" w:hAnsi="Noto Sans" w:cs="Noto Sans"/>
          <w:color w:val="000000" w:themeColor="text1"/>
          <w:sz w:val="20"/>
          <w:szCs w:val="20"/>
        </w:rPr>
        <w:t>s</w:t>
      </w:r>
      <w:r w:rsidRPr="00E172BC">
        <w:rPr>
          <w:rFonts w:ascii="Noto Sans" w:eastAsia="Times New Roman" w:hAnsi="Noto Sans" w:cs="Noto Sans"/>
          <w:color w:val="000000" w:themeColor="text1"/>
          <w:sz w:val="20"/>
          <w:szCs w:val="20"/>
        </w:rPr>
        <w:t xml:space="preserve"> the health, safety, and security </w:t>
      </w:r>
      <w:r w:rsidRPr="00E172BC">
        <w:rPr>
          <w:rFonts w:ascii="Noto Sans" w:eastAsia="Times New Roman" w:hAnsi="Noto Sans" w:cs="Noto Sans"/>
          <w:color w:val="000000" w:themeColor="text1"/>
          <w:sz w:val="20"/>
          <w:szCs w:val="20"/>
        </w:rPr>
        <w:t>of facilities and grounds</w:t>
      </w:r>
      <w:r w:rsidR="000137C5" w:rsidRPr="00E172BC">
        <w:rPr>
          <w:rFonts w:ascii="Noto Sans" w:eastAsia="Times New Roman" w:hAnsi="Noto Sans" w:cs="Noto Sans"/>
          <w:color w:val="000000" w:themeColor="text1"/>
          <w:sz w:val="20"/>
          <w:szCs w:val="20"/>
        </w:rPr>
        <w:t xml:space="preserve"> and ensures compliance with local, state and federal regulatory requirements.</w:t>
      </w:r>
    </w:p>
    <w:p w14:paraId="7EEF2130" w14:textId="77777777" w:rsidR="000137C5" w:rsidRPr="00E172BC" w:rsidRDefault="000137C5" w:rsidP="000137C5">
      <w:pPr>
        <w:pStyle w:val="ListParagraph"/>
        <w:numPr>
          <w:ilvl w:val="0"/>
          <w:numId w:val="8"/>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Manages responses to all facility work orders originating from building users, using established processes and develops new processes as appropriate.</w:t>
      </w:r>
    </w:p>
    <w:p w14:paraId="499850D6" w14:textId="213A32C2" w:rsidR="000137C5" w:rsidRPr="00E172BC" w:rsidRDefault="00D130F5" w:rsidP="00217C84">
      <w:pPr>
        <w:pStyle w:val="ListParagraph"/>
        <w:numPr>
          <w:ilvl w:val="0"/>
          <w:numId w:val="8"/>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Manage</w:t>
      </w:r>
      <w:r w:rsidR="00BE0A06" w:rsidRPr="00E172BC">
        <w:rPr>
          <w:rFonts w:ascii="Noto Sans" w:eastAsia="Times New Roman" w:hAnsi="Noto Sans" w:cs="Noto Sans"/>
          <w:color w:val="000000" w:themeColor="text1"/>
          <w:sz w:val="20"/>
          <w:szCs w:val="20"/>
        </w:rPr>
        <w:t>s</w:t>
      </w:r>
      <w:r w:rsidR="00C9521F" w:rsidRPr="00E172BC">
        <w:rPr>
          <w:rFonts w:ascii="Noto Sans" w:eastAsia="Times New Roman" w:hAnsi="Noto Sans" w:cs="Noto Sans"/>
          <w:color w:val="000000" w:themeColor="text1"/>
          <w:sz w:val="20"/>
          <w:szCs w:val="20"/>
        </w:rPr>
        <w:t xml:space="preserve"> relationships with</w:t>
      </w:r>
      <w:r w:rsidRPr="00E172BC">
        <w:rPr>
          <w:rFonts w:ascii="Noto Sans" w:eastAsia="Times New Roman" w:hAnsi="Noto Sans" w:cs="Noto Sans"/>
          <w:color w:val="000000" w:themeColor="text1"/>
          <w:sz w:val="20"/>
          <w:szCs w:val="20"/>
        </w:rPr>
        <w:t xml:space="preserve"> personnel, vendors and contractors</w:t>
      </w:r>
      <w:r w:rsidR="00BE0A06" w:rsidRPr="00E172BC">
        <w:rPr>
          <w:rFonts w:ascii="Noto Sans" w:eastAsia="Times New Roman" w:hAnsi="Noto Sans" w:cs="Noto Sans"/>
          <w:color w:val="000000" w:themeColor="text1"/>
          <w:sz w:val="20"/>
          <w:szCs w:val="20"/>
        </w:rPr>
        <w:t xml:space="preserve">.  </w:t>
      </w:r>
      <w:r w:rsidR="000137C5" w:rsidRPr="00E172BC">
        <w:rPr>
          <w:rFonts w:ascii="Noto Sans" w:eastAsia="Times New Roman" w:hAnsi="Noto Sans" w:cs="Noto Sans"/>
          <w:color w:val="000000" w:themeColor="text1"/>
          <w:sz w:val="20"/>
          <w:szCs w:val="20"/>
        </w:rPr>
        <w:t xml:space="preserve">Responsibilities for personnel management include hiring, scheduling, supervising, performance evaluations, training and development. </w:t>
      </w:r>
    </w:p>
    <w:p w14:paraId="6C8FB631" w14:textId="7363EC33" w:rsidR="00D130F5" w:rsidRPr="00E172BC" w:rsidRDefault="00D130F5" w:rsidP="00D130F5">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t xml:space="preserve">Additional Duties </w:t>
      </w:r>
    </w:p>
    <w:p w14:paraId="70C935A0" w14:textId="7AB97A21" w:rsidR="00D130F5" w:rsidRPr="00E172BC" w:rsidRDefault="0062240D" w:rsidP="00217C84">
      <w:pPr>
        <w:pStyle w:val="ListParagraph"/>
        <w:numPr>
          <w:ilvl w:val="0"/>
          <w:numId w:val="9"/>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Collaborates</w:t>
      </w:r>
      <w:r w:rsidR="00B05910" w:rsidRPr="00E172BC">
        <w:rPr>
          <w:rFonts w:ascii="Noto Sans" w:eastAsia="Times New Roman" w:hAnsi="Noto Sans" w:cs="Noto Sans"/>
          <w:color w:val="000000" w:themeColor="text1"/>
          <w:sz w:val="20"/>
          <w:szCs w:val="20"/>
        </w:rPr>
        <w:t xml:space="preserve"> with </w:t>
      </w:r>
      <w:r w:rsidRPr="00E172BC">
        <w:rPr>
          <w:rFonts w:ascii="Noto Sans" w:eastAsia="Times New Roman" w:hAnsi="Noto Sans" w:cs="Noto Sans"/>
          <w:color w:val="000000" w:themeColor="text1"/>
          <w:sz w:val="20"/>
          <w:szCs w:val="20"/>
        </w:rPr>
        <w:t>the Chief Financial Officer</w:t>
      </w:r>
      <w:r w:rsidR="00B05910" w:rsidRPr="00E172BC">
        <w:rPr>
          <w:rFonts w:ascii="Noto Sans" w:eastAsia="Times New Roman" w:hAnsi="Noto Sans" w:cs="Noto Sans"/>
          <w:color w:val="000000" w:themeColor="text1"/>
          <w:sz w:val="20"/>
          <w:szCs w:val="20"/>
        </w:rPr>
        <w:t xml:space="preserve"> in </w:t>
      </w:r>
      <w:r w:rsidR="000137C5" w:rsidRPr="00E172BC">
        <w:rPr>
          <w:rFonts w:ascii="Noto Sans" w:eastAsia="Times New Roman" w:hAnsi="Noto Sans" w:cs="Noto Sans"/>
          <w:color w:val="000000" w:themeColor="text1"/>
          <w:sz w:val="20"/>
          <w:szCs w:val="20"/>
        </w:rPr>
        <w:t xml:space="preserve">creating annual operating budget and capital renewal (PPRRSM) budget for facilities department.  </w:t>
      </w:r>
    </w:p>
    <w:p w14:paraId="1994B921" w14:textId="6B2252B6" w:rsidR="00D130F5" w:rsidRPr="00E172BC" w:rsidRDefault="00B05910" w:rsidP="00217C84">
      <w:pPr>
        <w:pStyle w:val="ListParagraph"/>
        <w:numPr>
          <w:ilvl w:val="0"/>
          <w:numId w:val="9"/>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Represents the department at all school wide meetings, as required.</w:t>
      </w:r>
    </w:p>
    <w:p w14:paraId="1ECBEE14" w14:textId="388F42C5" w:rsidR="00B05910" w:rsidRPr="00E172BC" w:rsidRDefault="00B05910" w:rsidP="00217C84">
      <w:pPr>
        <w:pStyle w:val="ListParagraph"/>
        <w:numPr>
          <w:ilvl w:val="0"/>
          <w:numId w:val="9"/>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Review</w:t>
      </w:r>
      <w:r w:rsidR="00AF04EA" w:rsidRPr="00E172BC">
        <w:rPr>
          <w:rFonts w:ascii="Noto Sans" w:eastAsia="Times New Roman" w:hAnsi="Noto Sans" w:cs="Noto Sans"/>
          <w:color w:val="000000" w:themeColor="text1"/>
          <w:sz w:val="20"/>
          <w:szCs w:val="20"/>
        </w:rPr>
        <w:t>s</w:t>
      </w:r>
      <w:r w:rsidRPr="00E172BC">
        <w:rPr>
          <w:rFonts w:ascii="Noto Sans" w:eastAsia="Times New Roman" w:hAnsi="Noto Sans" w:cs="Noto Sans"/>
          <w:color w:val="000000" w:themeColor="text1"/>
          <w:sz w:val="20"/>
          <w:szCs w:val="20"/>
        </w:rPr>
        <w:t xml:space="preserve"> construction plans and monitor</w:t>
      </w:r>
      <w:r w:rsidR="00E172BC" w:rsidRPr="00E172BC">
        <w:rPr>
          <w:rFonts w:ascii="Noto Sans" w:eastAsia="Times New Roman" w:hAnsi="Noto Sans" w:cs="Noto Sans"/>
          <w:color w:val="000000" w:themeColor="text1"/>
          <w:sz w:val="20"/>
          <w:szCs w:val="20"/>
        </w:rPr>
        <w:t>s</w:t>
      </w:r>
      <w:r w:rsidRPr="00E172BC">
        <w:rPr>
          <w:rFonts w:ascii="Noto Sans" w:eastAsia="Times New Roman" w:hAnsi="Noto Sans" w:cs="Noto Sans"/>
          <w:color w:val="000000" w:themeColor="text1"/>
          <w:sz w:val="20"/>
          <w:szCs w:val="20"/>
        </w:rPr>
        <w:t xml:space="preserve"> construction progress.</w:t>
      </w:r>
    </w:p>
    <w:p w14:paraId="10619337" w14:textId="77777777" w:rsidR="00470BBA" w:rsidRDefault="00470BBA">
      <w:pPr>
        <w:rPr>
          <w:rFonts w:ascii="Noto Sans" w:eastAsia="Times New Roman" w:hAnsi="Noto Sans" w:cs="Noto Sans"/>
          <w:b/>
          <w:bCs/>
          <w:color w:val="000000" w:themeColor="text1"/>
          <w:sz w:val="20"/>
          <w:szCs w:val="20"/>
        </w:rPr>
      </w:pPr>
      <w:r>
        <w:rPr>
          <w:rFonts w:ascii="Noto Sans" w:eastAsia="Times New Roman" w:hAnsi="Noto Sans" w:cs="Noto Sans"/>
          <w:b/>
          <w:bCs/>
          <w:color w:val="000000" w:themeColor="text1"/>
          <w:sz w:val="20"/>
          <w:szCs w:val="20"/>
        </w:rPr>
        <w:br w:type="page"/>
      </w:r>
    </w:p>
    <w:p w14:paraId="5F9E2F62" w14:textId="7E79593E" w:rsidR="00B05910" w:rsidRPr="00E172BC" w:rsidRDefault="00B05910" w:rsidP="00D130F5">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lastRenderedPageBreak/>
        <w:t>Qualifications</w:t>
      </w:r>
    </w:p>
    <w:p w14:paraId="179A9EF8" w14:textId="4DE3A592" w:rsidR="00B05910" w:rsidRPr="00E172BC" w:rsidRDefault="004F7B25" w:rsidP="00F63532">
      <w:pPr>
        <w:pStyle w:val="ListParagraph"/>
        <w:numPr>
          <w:ilvl w:val="0"/>
          <w:numId w:val="10"/>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College or trade school degree from an </w:t>
      </w:r>
      <w:r w:rsidR="00B05910" w:rsidRPr="00E172BC">
        <w:rPr>
          <w:rFonts w:ascii="Noto Sans" w:eastAsia="Times New Roman" w:hAnsi="Noto Sans" w:cs="Noto Sans"/>
          <w:color w:val="000000" w:themeColor="text1"/>
          <w:sz w:val="20"/>
          <w:szCs w:val="20"/>
        </w:rPr>
        <w:t>accredited institution, or any equivalent combination of related education, training, and/or experience which provides the required knowledge, skills, and abilities to perform the principal responsibilities.</w:t>
      </w:r>
      <w:r w:rsidRPr="00E172BC">
        <w:rPr>
          <w:rFonts w:ascii="Noto Sans" w:eastAsia="Times New Roman" w:hAnsi="Noto Sans" w:cs="Noto Sans"/>
          <w:color w:val="000000" w:themeColor="text1"/>
          <w:sz w:val="20"/>
          <w:szCs w:val="20"/>
        </w:rPr>
        <w:t xml:space="preserve">  </w:t>
      </w:r>
    </w:p>
    <w:p w14:paraId="0774478C" w14:textId="2A70756F" w:rsidR="00B05910" w:rsidRPr="00E172BC" w:rsidRDefault="004F7B25" w:rsidP="00185F43">
      <w:pPr>
        <w:pStyle w:val="ListParagraph"/>
        <w:numPr>
          <w:ilvl w:val="0"/>
          <w:numId w:val="10"/>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Seven years of related technical work experience </w:t>
      </w:r>
      <w:r w:rsidRPr="00E172BC">
        <w:rPr>
          <w:rFonts w:ascii="Noto Sans" w:eastAsia="Times New Roman" w:hAnsi="Noto Sans" w:cs="Noto Sans"/>
          <w:color w:val="000000" w:themeColor="text1"/>
          <w:sz w:val="20"/>
          <w:szCs w:val="20"/>
        </w:rPr>
        <w:t>in a facility supervisory or managerial level position</w:t>
      </w:r>
      <w:r w:rsidRPr="00E172BC">
        <w:rPr>
          <w:rFonts w:ascii="Noto Sans" w:eastAsia="Times New Roman" w:hAnsi="Noto Sans" w:cs="Noto Sans"/>
          <w:color w:val="000000" w:themeColor="text1"/>
          <w:sz w:val="20"/>
          <w:szCs w:val="20"/>
        </w:rPr>
        <w:t xml:space="preserve">, including a minimum of two </w:t>
      </w:r>
      <w:proofErr w:type="spellStart"/>
      <w:r w:rsidR="00E172BC" w:rsidRPr="00E172BC">
        <w:rPr>
          <w:rFonts w:ascii="Noto Sans" w:eastAsia="Times New Roman" w:hAnsi="Noto Sans" w:cs="Noto Sans"/>
          <w:color w:val="000000" w:themeColor="text1"/>
          <w:sz w:val="20"/>
          <w:szCs w:val="20"/>
        </w:rPr>
        <w:t>years experience</w:t>
      </w:r>
      <w:proofErr w:type="spellEnd"/>
      <w:r w:rsidRPr="00E172BC">
        <w:rPr>
          <w:rFonts w:ascii="Noto Sans" w:eastAsia="Times New Roman" w:hAnsi="Noto Sans" w:cs="Noto Sans"/>
          <w:color w:val="000000" w:themeColor="text1"/>
          <w:sz w:val="20"/>
          <w:szCs w:val="20"/>
        </w:rPr>
        <w:t xml:space="preserve"> in an educational setting.  </w:t>
      </w:r>
      <w:r w:rsidRPr="00E172BC">
        <w:rPr>
          <w:rFonts w:ascii="Noto Sans" w:eastAsia="Times New Roman" w:hAnsi="Noto Sans" w:cs="Noto Sans"/>
          <w:color w:val="000000" w:themeColor="text1"/>
          <w:sz w:val="20"/>
          <w:szCs w:val="20"/>
        </w:rPr>
        <w:t>Related experience could entail construction, plant engineer, or facility management.</w:t>
      </w:r>
    </w:p>
    <w:p w14:paraId="4C83DF78" w14:textId="614EFE35" w:rsidR="00C9521F" w:rsidRPr="00E172BC" w:rsidRDefault="00B05910" w:rsidP="00217C84">
      <w:pPr>
        <w:pStyle w:val="ListParagraph"/>
        <w:numPr>
          <w:ilvl w:val="0"/>
          <w:numId w:val="10"/>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Required valid Florida </w:t>
      </w:r>
      <w:r w:rsidR="00C9521F" w:rsidRPr="00E172BC">
        <w:rPr>
          <w:rFonts w:ascii="Noto Sans" w:eastAsia="Times New Roman" w:hAnsi="Noto Sans" w:cs="Noto Sans"/>
          <w:color w:val="000000" w:themeColor="text1"/>
          <w:sz w:val="20"/>
          <w:szCs w:val="20"/>
        </w:rPr>
        <w:t>d</w:t>
      </w:r>
      <w:r w:rsidRPr="00E172BC">
        <w:rPr>
          <w:rFonts w:ascii="Noto Sans" w:eastAsia="Times New Roman" w:hAnsi="Noto Sans" w:cs="Noto Sans"/>
          <w:color w:val="000000" w:themeColor="text1"/>
          <w:sz w:val="20"/>
          <w:szCs w:val="20"/>
        </w:rPr>
        <w:t xml:space="preserve">river’s </w:t>
      </w:r>
      <w:r w:rsidR="00C9521F" w:rsidRPr="00E172BC">
        <w:rPr>
          <w:rFonts w:ascii="Noto Sans" w:eastAsia="Times New Roman" w:hAnsi="Noto Sans" w:cs="Noto Sans"/>
          <w:color w:val="000000" w:themeColor="text1"/>
          <w:sz w:val="20"/>
          <w:szCs w:val="20"/>
        </w:rPr>
        <w:t>l</w:t>
      </w:r>
      <w:r w:rsidRPr="00E172BC">
        <w:rPr>
          <w:rFonts w:ascii="Noto Sans" w:eastAsia="Times New Roman" w:hAnsi="Noto Sans" w:cs="Noto Sans"/>
          <w:color w:val="000000" w:themeColor="text1"/>
          <w:sz w:val="20"/>
          <w:szCs w:val="20"/>
        </w:rPr>
        <w:t>icense</w:t>
      </w:r>
      <w:r w:rsidR="00C9521F" w:rsidRPr="00E172BC">
        <w:rPr>
          <w:rFonts w:ascii="Noto Sans" w:eastAsia="Times New Roman" w:hAnsi="Noto Sans" w:cs="Noto Sans"/>
          <w:color w:val="000000" w:themeColor="text1"/>
          <w:sz w:val="20"/>
          <w:szCs w:val="20"/>
        </w:rPr>
        <w:t xml:space="preserve"> to operate school vehicles.</w:t>
      </w:r>
    </w:p>
    <w:p w14:paraId="5C7A4532" w14:textId="170C8651" w:rsidR="00C9521F" w:rsidRPr="00E172BC" w:rsidRDefault="00C9521F" w:rsidP="00D130F5">
      <w:pPr>
        <w:shd w:val="clear" w:color="auto" w:fill="FFFFFF"/>
        <w:spacing w:before="100" w:beforeAutospacing="1" w:after="100" w:afterAutospacing="1" w:line="240" w:lineRule="auto"/>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t>Knowledge, Skills and Abilities</w:t>
      </w:r>
    </w:p>
    <w:p w14:paraId="7C1AA5DF" w14:textId="642400E5" w:rsidR="00C9521F" w:rsidRPr="00E172BC" w:rsidRDefault="00C9521F" w:rsidP="00992017">
      <w:pPr>
        <w:numPr>
          <w:ilvl w:val="0"/>
          <w:numId w:val="14"/>
        </w:numPr>
        <w:shd w:val="clear" w:color="auto" w:fill="FFFFFF"/>
        <w:spacing w:after="240"/>
        <w:rPr>
          <w:rFonts w:ascii="Noto Sans" w:eastAsia="Times New Roman" w:hAnsi="Noto Sans" w:cs="Noto Sans"/>
          <w:color w:val="000000" w:themeColor="text1"/>
          <w:sz w:val="20"/>
          <w:szCs w:val="20"/>
        </w:rPr>
      </w:pPr>
      <w:r w:rsidRPr="00DE7842">
        <w:rPr>
          <w:rFonts w:ascii="Noto Sans" w:eastAsia="Times New Roman" w:hAnsi="Noto Sans" w:cs="Noto Sans"/>
          <w:color w:val="000000" w:themeColor="text1"/>
          <w:sz w:val="20"/>
          <w:szCs w:val="20"/>
        </w:rPr>
        <w:t>Knowledge of budget preparation, cost estimating, monitoring, and fiscal management principles, and procedures.</w:t>
      </w:r>
    </w:p>
    <w:p w14:paraId="7B731F9D" w14:textId="2CCEEE8E" w:rsidR="00EB597C" w:rsidRPr="00E172BC" w:rsidRDefault="00EB597C" w:rsidP="00992017">
      <w:pPr>
        <w:numPr>
          <w:ilvl w:val="0"/>
          <w:numId w:val="14"/>
        </w:numPr>
        <w:shd w:val="clear" w:color="auto" w:fill="FFFFFF"/>
        <w:spacing w:after="240"/>
        <w:rPr>
          <w:rFonts w:ascii="Noto Sans" w:eastAsia="Times New Roman" w:hAnsi="Noto Sans" w:cs="Noto Sans"/>
          <w:color w:val="000000" w:themeColor="text1"/>
          <w:sz w:val="20"/>
          <w:szCs w:val="20"/>
        </w:rPr>
      </w:pPr>
      <w:r w:rsidRPr="00DE7842">
        <w:rPr>
          <w:rFonts w:ascii="Noto Sans" w:eastAsia="Times New Roman" w:hAnsi="Noto Sans" w:cs="Noto Sans"/>
          <w:color w:val="000000" w:themeColor="text1"/>
          <w:sz w:val="20"/>
          <w:szCs w:val="20"/>
        </w:rPr>
        <w:t>Skill in examining and re-engineering operations and procedures, formulating policy, developing</w:t>
      </w:r>
      <w:r w:rsidR="00E172BC" w:rsidRPr="00E172BC">
        <w:rPr>
          <w:rFonts w:ascii="Noto Sans" w:eastAsia="Times New Roman" w:hAnsi="Noto Sans" w:cs="Noto Sans"/>
          <w:color w:val="000000" w:themeColor="text1"/>
          <w:sz w:val="20"/>
          <w:szCs w:val="20"/>
        </w:rPr>
        <w:t xml:space="preserve"> and</w:t>
      </w:r>
      <w:r w:rsidRPr="00DE7842">
        <w:rPr>
          <w:rFonts w:ascii="Noto Sans" w:eastAsia="Times New Roman" w:hAnsi="Noto Sans" w:cs="Noto Sans"/>
          <w:color w:val="000000" w:themeColor="text1"/>
          <w:sz w:val="20"/>
          <w:szCs w:val="20"/>
        </w:rPr>
        <w:t xml:space="preserve"> implementing new strategies and procedures, and problem-solving skills.</w:t>
      </w:r>
    </w:p>
    <w:p w14:paraId="244EEE96" w14:textId="19A29435" w:rsidR="00260502" w:rsidRPr="00E172BC" w:rsidRDefault="00260502" w:rsidP="00992017">
      <w:pPr>
        <w:pStyle w:val="ListParagraph"/>
        <w:numPr>
          <w:ilvl w:val="0"/>
          <w:numId w:val="14"/>
        </w:numPr>
        <w:spacing w:after="240"/>
        <w:contextualSpacing w:val="0"/>
        <w:rPr>
          <w:rFonts w:ascii="Noto Sans" w:hAnsi="Noto Sans" w:cs="Noto Sans"/>
          <w:b/>
          <w:bCs/>
          <w:color w:val="000000" w:themeColor="text1"/>
          <w:sz w:val="20"/>
          <w:szCs w:val="20"/>
          <w:u w:val="single"/>
        </w:rPr>
      </w:pPr>
      <w:r w:rsidRPr="00E172BC">
        <w:rPr>
          <w:rFonts w:ascii="Noto Sans" w:eastAsia="Times New Roman" w:hAnsi="Noto Sans" w:cs="Noto Sans"/>
          <w:color w:val="000000" w:themeColor="text1"/>
          <w:sz w:val="20"/>
          <w:szCs w:val="20"/>
        </w:rPr>
        <w:t>Applied light skills in, but not restricted to</w:t>
      </w:r>
      <w:r w:rsidR="00E172BC" w:rsidRPr="00E172BC">
        <w:rPr>
          <w:rFonts w:ascii="Noto Sans" w:eastAsia="Times New Roman" w:hAnsi="Noto Sans" w:cs="Noto Sans"/>
          <w:color w:val="000000" w:themeColor="text1"/>
          <w:sz w:val="20"/>
          <w:szCs w:val="20"/>
        </w:rPr>
        <w:t>,</w:t>
      </w:r>
      <w:r w:rsidRPr="00E172BC">
        <w:rPr>
          <w:rFonts w:ascii="Noto Sans" w:eastAsia="Times New Roman" w:hAnsi="Noto Sans" w:cs="Noto Sans"/>
          <w:color w:val="000000" w:themeColor="text1"/>
          <w:sz w:val="20"/>
          <w:szCs w:val="20"/>
        </w:rPr>
        <w:t xml:space="preserve"> plumbing, </w:t>
      </w:r>
      <w:r w:rsidR="002210A6" w:rsidRPr="00E172BC">
        <w:rPr>
          <w:rFonts w:ascii="Noto Sans" w:eastAsia="Times New Roman" w:hAnsi="Noto Sans" w:cs="Noto Sans"/>
          <w:color w:val="000000" w:themeColor="text1"/>
          <w:sz w:val="20"/>
          <w:szCs w:val="20"/>
        </w:rPr>
        <w:t xml:space="preserve">HVAC, </w:t>
      </w:r>
      <w:r w:rsidRPr="00E172BC">
        <w:rPr>
          <w:rFonts w:ascii="Noto Sans" w:eastAsia="Times New Roman" w:hAnsi="Noto Sans" w:cs="Noto Sans"/>
          <w:color w:val="000000" w:themeColor="text1"/>
          <w:sz w:val="20"/>
          <w:szCs w:val="20"/>
        </w:rPr>
        <w:t>electrical, wall repairs, hardware replacement</w:t>
      </w:r>
      <w:r w:rsidR="002210A6" w:rsidRPr="00E172BC">
        <w:rPr>
          <w:rFonts w:ascii="Noto Sans" w:eastAsia="Times New Roman" w:hAnsi="Noto Sans" w:cs="Noto Sans"/>
          <w:color w:val="000000" w:themeColor="text1"/>
          <w:sz w:val="20"/>
          <w:szCs w:val="20"/>
        </w:rPr>
        <w:t xml:space="preserve"> and</w:t>
      </w:r>
      <w:r w:rsidRPr="00E172BC">
        <w:rPr>
          <w:rFonts w:ascii="Noto Sans" w:eastAsia="Times New Roman" w:hAnsi="Noto Sans" w:cs="Noto Sans"/>
          <w:color w:val="000000" w:themeColor="text1"/>
          <w:sz w:val="20"/>
          <w:szCs w:val="20"/>
        </w:rPr>
        <w:t xml:space="preserve"> event setup</w:t>
      </w:r>
      <w:r w:rsidR="002210A6" w:rsidRPr="00E172BC">
        <w:rPr>
          <w:rFonts w:ascii="Noto Sans" w:eastAsia="Times New Roman" w:hAnsi="Noto Sans" w:cs="Noto Sans"/>
          <w:color w:val="000000" w:themeColor="text1"/>
          <w:sz w:val="20"/>
          <w:szCs w:val="20"/>
        </w:rPr>
        <w:t>.</w:t>
      </w:r>
    </w:p>
    <w:p w14:paraId="0E2976C0" w14:textId="26FD5C04" w:rsidR="00EB597C" w:rsidRPr="00E172BC" w:rsidRDefault="00EB597C" w:rsidP="00992017">
      <w:pPr>
        <w:pStyle w:val="ListParagraph"/>
        <w:numPr>
          <w:ilvl w:val="0"/>
          <w:numId w:val="14"/>
        </w:numPr>
        <w:shd w:val="clear" w:color="auto" w:fill="FFFFFF"/>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Ability to utilize the functionality of a</w:t>
      </w:r>
      <w:r w:rsidRPr="00E172BC">
        <w:rPr>
          <w:rFonts w:ascii="Noto Sans" w:eastAsia="Times New Roman" w:hAnsi="Noto Sans" w:cs="Noto Sans"/>
          <w:color w:val="000000" w:themeColor="text1"/>
          <w:sz w:val="20"/>
          <w:szCs w:val="20"/>
        </w:rPr>
        <w:t xml:space="preserve"> computerized maintenance management system for work orders and preventative maintenance.</w:t>
      </w:r>
    </w:p>
    <w:p w14:paraId="549FB1E5" w14:textId="6D6582F9" w:rsidR="00260502" w:rsidRPr="00E172BC" w:rsidRDefault="00260502" w:rsidP="00992017">
      <w:pPr>
        <w:numPr>
          <w:ilvl w:val="0"/>
          <w:numId w:val="14"/>
        </w:numPr>
        <w:shd w:val="clear" w:color="auto" w:fill="FFFFFF"/>
        <w:spacing w:after="24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Ability to read and understand as-built drawings.</w:t>
      </w:r>
    </w:p>
    <w:p w14:paraId="55570547" w14:textId="34405374" w:rsidR="00260502" w:rsidRPr="00E172BC" w:rsidRDefault="00260502" w:rsidP="00992017">
      <w:pPr>
        <w:numPr>
          <w:ilvl w:val="0"/>
          <w:numId w:val="14"/>
        </w:numPr>
        <w:shd w:val="clear" w:color="auto" w:fill="FFFFFF"/>
        <w:spacing w:after="240"/>
        <w:rPr>
          <w:rFonts w:ascii="Noto Sans" w:eastAsia="Times New Roman" w:hAnsi="Noto Sans" w:cs="Noto Sans"/>
          <w:color w:val="000000" w:themeColor="text1"/>
          <w:sz w:val="20"/>
          <w:szCs w:val="20"/>
        </w:rPr>
      </w:pPr>
      <w:r w:rsidRPr="00DE7842">
        <w:rPr>
          <w:rFonts w:ascii="Noto Sans" w:eastAsia="Times New Roman" w:hAnsi="Noto Sans" w:cs="Noto Sans"/>
          <w:color w:val="000000" w:themeColor="text1"/>
          <w:sz w:val="20"/>
          <w:szCs w:val="20"/>
        </w:rPr>
        <w:t>Strong interpersonal and communication skills</w:t>
      </w:r>
      <w:r w:rsidRPr="00E172BC">
        <w:rPr>
          <w:rFonts w:ascii="Noto Sans" w:eastAsia="Times New Roman" w:hAnsi="Noto Sans" w:cs="Noto Sans"/>
          <w:color w:val="000000" w:themeColor="text1"/>
          <w:sz w:val="20"/>
          <w:szCs w:val="20"/>
        </w:rPr>
        <w:t xml:space="preserve">, both verbal and written, and ability to work effectively </w:t>
      </w:r>
      <w:r w:rsidRPr="00DE7842">
        <w:rPr>
          <w:rFonts w:ascii="Noto Sans" w:eastAsia="Times New Roman" w:hAnsi="Noto Sans" w:cs="Noto Sans"/>
          <w:color w:val="000000" w:themeColor="text1"/>
          <w:sz w:val="20"/>
          <w:szCs w:val="20"/>
        </w:rPr>
        <w:t>with a wide range of constituencie</w:t>
      </w:r>
      <w:r w:rsidRPr="00E172BC">
        <w:rPr>
          <w:rFonts w:ascii="Noto Sans" w:eastAsia="Times New Roman" w:hAnsi="Noto Sans" w:cs="Noto Sans"/>
          <w:color w:val="000000" w:themeColor="text1"/>
          <w:sz w:val="20"/>
          <w:szCs w:val="20"/>
        </w:rPr>
        <w:t>s</w:t>
      </w:r>
      <w:r w:rsidRPr="00DE7842">
        <w:rPr>
          <w:rFonts w:ascii="Noto Sans" w:eastAsia="Times New Roman" w:hAnsi="Noto Sans" w:cs="Noto Sans"/>
          <w:color w:val="000000" w:themeColor="text1"/>
          <w:sz w:val="20"/>
          <w:szCs w:val="20"/>
        </w:rPr>
        <w:t>.</w:t>
      </w:r>
    </w:p>
    <w:p w14:paraId="779840DD" w14:textId="7249E6D1" w:rsidR="00EB597C" w:rsidRPr="00E172BC" w:rsidRDefault="00992017" w:rsidP="00992017">
      <w:pPr>
        <w:pStyle w:val="ListParagraph"/>
        <w:shd w:val="clear" w:color="auto" w:fill="FFFFFF"/>
        <w:spacing w:before="100" w:beforeAutospacing="1" w:after="100" w:afterAutospacing="1" w:line="240" w:lineRule="auto"/>
        <w:ind w:left="0"/>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t>Intrinsic Qualities</w:t>
      </w:r>
    </w:p>
    <w:p w14:paraId="34A5FDE8" w14:textId="0D1C67D5" w:rsidR="00992017" w:rsidRPr="00E172BC" w:rsidRDefault="00992017" w:rsidP="000D1A10">
      <w:pPr>
        <w:pStyle w:val="ListParagraph"/>
        <w:numPr>
          <w:ilvl w:val="0"/>
          <w:numId w:val="15"/>
        </w:numPr>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Ascribes to and agrees to live in accordance with The Geneva School's statement of faith</w:t>
      </w:r>
      <w:r w:rsidR="00E172BC" w:rsidRPr="00E172BC">
        <w:rPr>
          <w:rFonts w:ascii="Noto Sans" w:eastAsia="Times New Roman" w:hAnsi="Noto Sans" w:cs="Noto Sans"/>
          <w:color w:val="000000" w:themeColor="text1"/>
          <w:sz w:val="20"/>
          <w:szCs w:val="20"/>
        </w:rPr>
        <w:t>.</w:t>
      </w:r>
    </w:p>
    <w:p w14:paraId="5F0A7330" w14:textId="15C82129" w:rsidR="00992017" w:rsidRPr="00E172BC" w:rsidRDefault="00992017" w:rsidP="000D1A10">
      <w:pPr>
        <w:pStyle w:val="ListParagraph"/>
        <w:numPr>
          <w:ilvl w:val="0"/>
          <w:numId w:val="15"/>
        </w:numPr>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Holds oneself to a high standard of honesty and integrity</w:t>
      </w:r>
      <w:r w:rsidR="00E172BC" w:rsidRPr="00E172BC">
        <w:rPr>
          <w:rFonts w:ascii="Noto Sans" w:eastAsia="Times New Roman" w:hAnsi="Noto Sans" w:cs="Noto Sans"/>
          <w:color w:val="000000" w:themeColor="text1"/>
          <w:sz w:val="20"/>
          <w:szCs w:val="20"/>
        </w:rPr>
        <w:t>.</w:t>
      </w:r>
      <w:r w:rsidRPr="00E172BC">
        <w:rPr>
          <w:rFonts w:ascii="Noto Sans" w:eastAsia="Times New Roman" w:hAnsi="Noto Sans" w:cs="Noto Sans"/>
          <w:color w:val="000000" w:themeColor="text1"/>
          <w:sz w:val="20"/>
          <w:szCs w:val="20"/>
        </w:rPr>
        <w:t xml:space="preserve"> </w:t>
      </w:r>
    </w:p>
    <w:p w14:paraId="2EF1E456" w14:textId="39ACE003" w:rsidR="00992017" w:rsidRPr="00E172BC" w:rsidRDefault="00992017" w:rsidP="000D1A10">
      <w:pPr>
        <w:pStyle w:val="ListParagraph"/>
        <w:numPr>
          <w:ilvl w:val="0"/>
          <w:numId w:val="15"/>
        </w:numPr>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Able to work effectively both in collaboration with other professionals and on own initiative</w:t>
      </w:r>
      <w:r w:rsidR="00E172BC" w:rsidRPr="00E172BC">
        <w:rPr>
          <w:rFonts w:ascii="Noto Sans" w:eastAsia="Times New Roman" w:hAnsi="Noto Sans" w:cs="Noto Sans"/>
          <w:color w:val="000000" w:themeColor="text1"/>
          <w:sz w:val="20"/>
          <w:szCs w:val="20"/>
        </w:rPr>
        <w:t>.</w:t>
      </w:r>
      <w:r w:rsidRPr="00E172BC">
        <w:rPr>
          <w:rFonts w:ascii="Noto Sans" w:eastAsia="Times New Roman" w:hAnsi="Noto Sans" w:cs="Noto Sans"/>
          <w:color w:val="000000" w:themeColor="text1"/>
          <w:sz w:val="20"/>
          <w:szCs w:val="20"/>
        </w:rPr>
        <w:t xml:space="preserve"> </w:t>
      </w:r>
    </w:p>
    <w:p w14:paraId="5033C145" w14:textId="381A9CD2" w:rsidR="00992017" w:rsidRPr="00E172BC" w:rsidRDefault="00992017" w:rsidP="000D1A10">
      <w:pPr>
        <w:pStyle w:val="ListParagraph"/>
        <w:numPr>
          <w:ilvl w:val="0"/>
          <w:numId w:val="15"/>
        </w:numPr>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xml:space="preserve">Willingness to learn new skills </w:t>
      </w:r>
      <w:r w:rsidR="00AF04EA" w:rsidRPr="00E172BC">
        <w:rPr>
          <w:rFonts w:ascii="Noto Sans" w:eastAsia="Times New Roman" w:hAnsi="Noto Sans" w:cs="Noto Sans"/>
          <w:color w:val="000000" w:themeColor="text1"/>
          <w:sz w:val="20"/>
          <w:szCs w:val="20"/>
        </w:rPr>
        <w:t>with a s</w:t>
      </w:r>
      <w:r w:rsidRPr="00E172BC">
        <w:rPr>
          <w:rFonts w:ascii="Noto Sans" w:eastAsia="Times New Roman" w:hAnsi="Noto Sans" w:cs="Noto Sans"/>
          <w:color w:val="000000" w:themeColor="text1"/>
          <w:sz w:val="20"/>
          <w:szCs w:val="20"/>
        </w:rPr>
        <w:t>elf-motivated</w:t>
      </w:r>
      <w:r w:rsidR="00AF04EA" w:rsidRPr="00E172BC">
        <w:rPr>
          <w:rFonts w:ascii="Noto Sans" w:eastAsia="Times New Roman" w:hAnsi="Noto Sans" w:cs="Noto Sans"/>
          <w:color w:val="000000" w:themeColor="text1"/>
          <w:sz w:val="20"/>
          <w:szCs w:val="20"/>
        </w:rPr>
        <w:t xml:space="preserve">, </w:t>
      </w:r>
      <w:r w:rsidRPr="00E172BC">
        <w:rPr>
          <w:rFonts w:ascii="Noto Sans" w:eastAsia="Times New Roman" w:hAnsi="Noto Sans" w:cs="Noto Sans"/>
          <w:color w:val="000000" w:themeColor="text1"/>
          <w:sz w:val="20"/>
          <w:szCs w:val="20"/>
        </w:rPr>
        <w:t>positive 'can do' approach to work</w:t>
      </w:r>
      <w:r w:rsidR="00E172BC" w:rsidRPr="00E172BC">
        <w:rPr>
          <w:rFonts w:ascii="Noto Sans" w:eastAsia="Times New Roman" w:hAnsi="Noto Sans" w:cs="Noto Sans"/>
          <w:color w:val="000000" w:themeColor="text1"/>
          <w:sz w:val="20"/>
          <w:szCs w:val="20"/>
        </w:rPr>
        <w:t>.</w:t>
      </w:r>
      <w:r w:rsidRPr="00E172BC">
        <w:rPr>
          <w:rFonts w:ascii="Noto Sans" w:eastAsia="Times New Roman" w:hAnsi="Noto Sans" w:cs="Noto Sans"/>
          <w:color w:val="000000" w:themeColor="text1"/>
          <w:sz w:val="20"/>
          <w:szCs w:val="20"/>
        </w:rPr>
        <w:t xml:space="preserve"> </w:t>
      </w:r>
    </w:p>
    <w:p w14:paraId="052EC131" w14:textId="6FFEF3EF" w:rsidR="00992017" w:rsidRPr="00E172BC" w:rsidRDefault="00992017" w:rsidP="000D1A10">
      <w:pPr>
        <w:pStyle w:val="ListParagraph"/>
        <w:numPr>
          <w:ilvl w:val="0"/>
          <w:numId w:val="15"/>
        </w:numPr>
        <w:spacing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Enjoys working around children and is able to form and monitor appropriate relationships and personal boundaries with children and young people</w:t>
      </w:r>
      <w:r w:rsidR="00E172BC" w:rsidRPr="00E172BC">
        <w:rPr>
          <w:rFonts w:ascii="Noto Sans" w:eastAsia="Times New Roman" w:hAnsi="Noto Sans" w:cs="Noto Sans"/>
          <w:color w:val="000000" w:themeColor="text1"/>
          <w:sz w:val="20"/>
          <w:szCs w:val="20"/>
        </w:rPr>
        <w:t>.</w:t>
      </w:r>
    </w:p>
    <w:p w14:paraId="1828C768" w14:textId="77777777" w:rsidR="00992017" w:rsidRPr="00E172BC" w:rsidRDefault="00992017" w:rsidP="00992017">
      <w:pPr>
        <w:pStyle w:val="ListParagraph"/>
        <w:shd w:val="clear" w:color="auto" w:fill="FFFFFF"/>
        <w:spacing w:before="100" w:beforeAutospacing="1" w:after="100" w:afterAutospacing="1" w:line="240" w:lineRule="auto"/>
        <w:ind w:left="0"/>
        <w:rPr>
          <w:rFonts w:ascii="Noto Sans" w:eastAsia="Times New Roman" w:hAnsi="Noto Sans" w:cs="Noto Sans"/>
          <w:color w:val="000000" w:themeColor="text1"/>
          <w:sz w:val="20"/>
          <w:szCs w:val="20"/>
        </w:rPr>
      </w:pPr>
    </w:p>
    <w:p w14:paraId="233E342D" w14:textId="77777777" w:rsidR="00470BBA" w:rsidRDefault="00470BBA">
      <w:pPr>
        <w:rPr>
          <w:rFonts w:ascii="Noto Sans" w:eastAsia="Times New Roman" w:hAnsi="Noto Sans" w:cs="Noto Sans"/>
          <w:b/>
          <w:bCs/>
          <w:color w:val="000000" w:themeColor="text1"/>
          <w:sz w:val="20"/>
          <w:szCs w:val="20"/>
        </w:rPr>
      </w:pPr>
      <w:r>
        <w:rPr>
          <w:rFonts w:ascii="Noto Sans" w:eastAsia="Times New Roman" w:hAnsi="Noto Sans" w:cs="Noto Sans"/>
          <w:b/>
          <w:bCs/>
          <w:color w:val="000000" w:themeColor="text1"/>
          <w:sz w:val="20"/>
          <w:szCs w:val="20"/>
        </w:rPr>
        <w:br w:type="page"/>
      </w:r>
    </w:p>
    <w:p w14:paraId="3DC5CF14" w14:textId="0A5969D8" w:rsidR="00992017" w:rsidRPr="00E172BC" w:rsidRDefault="000D1A10" w:rsidP="00470BBA">
      <w:pPr>
        <w:pStyle w:val="ListParagraph"/>
        <w:shd w:val="clear" w:color="auto" w:fill="FFFFFF"/>
        <w:spacing w:after="0" w:line="240" w:lineRule="auto"/>
        <w:ind w:left="0"/>
        <w:rPr>
          <w:rFonts w:ascii="Noto Sans" w:eastAsia="Times New Roman" w:hAnsi="Noto Sans" w:cs="Noto Sans"/>
          <w:b/>
          <w:bCs/>
          <w:color w:val="000000" w:themeColor="text1"/>
          <w:sz w:val="20"/>
          <w:szCs w:val="20"/>
        </w:rPr>
      </w:pPr>
      <w:r w:rsidRPr="00E172BC">
        <w:rPr>
          <w:rFonts w:ascii="Noto Sans" w:eastAsia="Times New Roman" w:hAnsi="Noto Sans" w:cs="Noto Sans"/>
          <w:b/>
          <w:bCs/>
          <w:color w:val="000000" w:themeColor="text1"/>
          <w:sz w:val="20"/>
          <w:szCs w:val="20"/>
        </w:rPr>
        <w:lastRenderedPageBreak/>
        <w:t>Physical Requirement and Work Environment</w:t>
      </w:r>
    </w:p>
    <w:p w14:paraId="0F404E60" w14:textId="77777777" w:rsidR="00F63532" w:rsidRPr="00E172BC" w:rsidRDefault="00F63532" w:rsidP="00470BBA">
      <w:pPr>
        <w:spacing w:after="0" w:line="240" w:lineRule="auto"/>
        <w:rPr>
          <w:rFonts w:ascii="Noto Sans" w:hAnsi="Noto Sans" w:cs="Noto Sans"/>
          <w:color w:val="000000" w:themeColor="text1"/>
          <w:sz w:val="20"/>
          <w:szCs w:val="20"/>
        </w:rPr>
      </w:pPr>
      <w:r w:rsidRPr="00E172BC">
        <w:rPr>
          <w:rFonts w:ascii="Noto Sans" w:hAnsi="Noto Sans" w:cs="Noto Sans"/>
          <w:color w:val="000000" w:themeColor="text1"/>
          <w:sz w:val="20"/>
          <w:szCs w:val="20"/>
        </w:rPr>
        <w:t>The following requirements are representative of those that must be met to successfully perform the essential functions of the position and are not intended to be inclusive. Reasonable accommodation(s) may be made to enable individuals with disabilities, as defined by law, to perform any essential functions.</w:t>
      </w:r>
    </w:p>
    <w:p w14:paraId="74762012" w14:textId="5F50815E" w:rsidR="000D1A10" w:rsidRPr="00E172BC" w:rsidRDefault="000D1A10" w:rsidP="00F63532">
      <w:pPr>
        <w:pStyle w:val="ListParagraph"/>
        <w:numPr>
          <w:ilvl w:val="0"/>
          <w:numId w:val="16"/>
        </w:numPr>
        <w:shd w:val="clear" w:color="auto" w:fill="FFFFFF"/>
        <w:spacing w:before="100" w:beforeAutospacing="1"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Frequently lift equipment and materials weighing 50 pounds or more.</w:t>
      </w:r>
    </w:p>
    <w:p w14:paraId="2E7FDC93" w14:textId="67518E1A" w:rsidR="000D1A10" w:rsidRPr="00E172BC" w:rsidRDefault="000D1A10" w:rsidP="00F63532">
      <w:pPr>
        <w:pStyle w:val="ListParagraph"/>
        <w:numPr>
          <w:ilvl w:val="0"/>
          <w:numId w:val="16"/>
        </w:numPr>
        <w:shd w:val="clear" w:color="auto" w:fill="FFFFFF"/>
        <w:spacing w:before="100" w:beforeAutospacing="1"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Crawl, climb ladders, twist, turn and reach in completing a variety of job duties.</w:t>
      </w:r>
    </w:p>
    <w:p w14:paraId="51DC6831" w14:textId="4CB7F86D" w:rsidR="000D1A10" w:rsidRPr="00E172BC" w:rsidRDefault="00F63532" w:rsidP="00F63532">
      <w:pPr>
        <w:pStyle w:val="ListParagraph"/>
        <w:numPr>
          <w:ilvl w:val="0"/>
          <w:numId w:val="16"/>
        </w:numPr>
        <w:shd w:val="clear" w:color="auto" w:fill="FFFFFF"/>
        <w:spacing w:before="100" w:beforeAutospacing="1" w:after="240"/>
        <w:contextualSpacing w:val="0"/>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Work may involve moderate exposure to unusual elements, such as extreme temperatures, wetness, humidity, hazardous contaminants and/or loud noises.</w:t>
      </w:r>
    </w:p>
    <w:p w14:paraId="00E0E662" w14:textId="77777777"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b/>
          <w:bCs/>
          <w:color w:val="000000" w:themeColor="text1"/>
          <w:sz w:val="20"/>
          <w:szCs w:val="20"/>
        </w:rPr>
        <w:t>Employment Information</w:t>
      </w:r>
    </w:p>
    <w:p w14:paraId="4EF2E683" w14:textId="77777777"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The Geneva School prohibits discrimination on the basis of race, color, sex, national origin, age, marital status, physical disability, handicap, or any other consideration protected by law. Employment decisions will be made on the basis of each applicant’s job qualifications, experience, and abilities and in full accord with The Geneva School’s statement of faith and the school’s statement of mission, vision and values.</w:t>
      </w:r>
    </w:p>
    <w:p w14:paraId="5782102C" w14:textId="33230BC1"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p>
    <w:p w14:paraId="33B35275" w14:textId="77777777"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Interested applicants please apply at </w:t>
      </w:r>
      <w:hyperlink r:id="rId5" w:history="1">
        <w:r w:rsidRPr="00E172BC">
          <w:rPr>
            <w:rFonts w:ascii="Noto Sans" w:eastAsia="Times New Roman" w:hAnsi="Noto Sans" w:cs="Noto Sans"/>
            <w:color w:val="000000" w:themeColor="text1"/>
            <w:sz w:val="20"/>
            <w:szCs w:val="20"/>
            <w:u w:val="single"/>
          </w:rPr>
          <w:t>https://www.genevaschool.org/about-us/employment</w:t>
        </w:r>
      </w:hyperlink>
      <w:r w:rsidRPr="00E172BC">
        <w:rPr>
          <w:rFonts w:ascii="Noto Sans" w:eastAsia="Times New Roman" w:hAnsi="Noto Sans" w:cs="Noto Sans"/>
          <w:color w:val="000000" w:themeColor="text1"/>
          <w:sz w:val="20"/>
          <w:szCs w:val="20"/>
        </w:rPr>
        <w:t>.</w:t>
      </w:r>
    </w:p>
    <w:p w14:paraId="016F309E" w14:textId="77777777"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 </w:t>
      </w:r>
    </w:p>
    <w:p w14:paraId="21A8D645" w14:textId="77777777" w:rsidR="00F63532" w:rsidRPr="00E172BC" w:rsidRDefault="00F63532" w:rsidP="00F63532">
      <w:pPr>
        <w:shd w:val="clear" w:color="auto" w:fill="FFFFFF"/>
        <w:spacing w:after="0" w:line="240" w:lineRule="auto"/>
        <w:rPr>
          <w:rFonts w:ascii="Noto Sans" w:eastAsia="Times New Roman" w:hAnsi="Noto Sans" w:cs="Noto Sans"/>
          <w:color w:val="000000" w:themeColor="text1"/>
          <w:sz w:val="20"/>
          <w:szCs w:val="20"/>
        </w:rPr>
      </w:pPr>
      <w:r w:rsidRPr="00E172BC">
        <w:rPr>
          <w:rFonts w:ascii="Noto Sans" w:eastAsia="Times New Roman" w:hAnsi="Noto Sans" w:cs="Noto Sans"/>
          <w:color w:val="000000" w:themeColor="text1"/>
          <w:sz w:val="20"/>
          <w:szCs w:val="20"/>
        </w:rPr>
        <w:t>This position requires background screening through the Florida Care Provider Background Screening Clearinghouse. Information about the Clearinghouse is available at: </w:t>
      </w:r>
      <w:hyperlink r:id="rId6" w:tgtFrame="_new" w:history="1">
        <w:r w:rsidRPr="00E172BC">
          <w:rPr>
            <w:rFonts w:ascii="Noto Sans" w:eastAsia="Times New Roman" w:hAnsi="Noto Sans" w:cs="Noto Sans"/>
            <w:color w:val="000000" w:themeColor="text1"/>
            <w:sz w:val="20"/>
            <w:szCs w:val="20"/>
            <w:u w:val="single"/>
          </w:rPr>
          <w:t>https://info.flclearinghouse.com</w:t>
        </w:r>
      </w:hyperlink>
      <w:r w:rsidRPr="00E172BC">
        <w:rPr>
          <w:rFonts w:ascii="Noto Sans" w:eastAsia="Times New Roman" w:hAnsi="Noto Sans" w:cs="Noto Sans"/>
          <w:color w:val="000000" w:themeColor="text1"/>
          <w:sz w:val="20"/>
          <w:szCs w:val="20"/>
        </w:rPr>
        <w:t>.</w:t>
      </w:r>
    </w:p>
    <w:p w14:paraId="5689A173" w14:textId="77777777" w:rsidR="00C9521F" w:rsidRDefault="00C9521F" w:rsidP="00D130F5">
      <w:pPr>
        <w:shd w:val="clear" w:color="auto" w:fill="FFFFFF"/>
        <w:spacing w:before="100" w:beforeAutospacing="1" w:after="100" w:afterAutospacing="1" w:line="240" w:lineRule="auto"/>
        <w:rPr>
          <w:rFonts w:ascii="Noto Sans" w:eastAsia="Times New Roman" w:hAnsi="Noto Sans" w:cs="Noto Sans"/>
          <w:color w:val="595959"/>
          <w:sz w:val="24"/>
          <w:szCs w:val="24"/>
        </w:rPr>
      </w:pPr>
    </w:p>
    <w:p w14:paraId="540ECE90" w14:textId="7A20EEE8" w:rsidR="00B05910" w:rsidRPr="00B05910" w:rsidRDefault="00B05910" w:rsidP="00D130F5">
      <w:pPr>
        <w:shd w:val="clear" w:color="auto" w:fill="FFFFFF"/>
        <w:spacing w:before="100" w:beforeAutospacing="1" w:after="100" w:afterAutospacing="1" w:line="240" w:lineRule="auto"/>
        <w:rPr>
          <w:rFonts w:ascii="Noto Sans" w:eastAsia="Times New Roman" w:hAnsi="Noto Sans" w:cs="Noto Sans"/>
          <w:color w:val="595959"/>
          <w:sz w:val="24"/>
          <w:szCs w:val="24"/>
        </w:rPr>
      </w:pPr>
      <w:r>
        <w:rPr>
          <w:rFonts w:ascii="Noto Sans" w:eastAsia="Times New Roman" w:hAnsi="Noto Sans" w:cs="Noto Sans"/>
          <w:color w:val="595959"/>
          <w:sz w:val="24"/>
          <w:szCs w:val="24"/>
        </w:rPr>
        <w:t xml:space="preserve"> </w:t>
      </w:r>
    </w:p>
    <w:p w14:paraId="77F15461" w14:textId="77777777" w:rsidR="003C026E" w:rsidRDefault="003C026E"/>
    <w:sectPr w:rsidR="003C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EA7"/>
    <w:multiLevelType w:val="hybridMultilevel"/>
    <w:tmpl w:val="9A26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6464"/>
    <w:multiLevelType w:val="multilevel"/>
    <w:tmpl w:val="3A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75B6E"/>
    <w:multiLevelType w:val="multilevel"/>
    <w:tmpl w:val="B5B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56F94"/>
    <w:multiLevelType w:val="multilevel"/>
    <w:tmpl w:val="A864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579FA"/>
    <w:multiLevelType w:val="multilevel"/>
    <w:tmpl w:val="7AB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00168"/>
    <w:multiLevelType w:val="multilevel"/>
    <w:tmpl w:val="22E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E0640"/>
    <w:multiLevelType w:val="hybridMultilevel"/>
    <w:tmpl w:val="D4B235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2F191F"/>
    <w:multiLevelType w:val="hybridMultilevel"/>
    <w:tmpl w:val="03BA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8C027F"/>
    <w:multiLevelType w:val="multilevel"/>
    <w:tmpl w:val="E504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02585"/>
    <w:multiLevelType w:val="hybridMultilevel"/>
    <w:tmpl w:val="3CCCC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6B8D"/>
    <w:multiLevelType w:val="hybridMultilevel"/>
    <w:tmpl w:val="AF3A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A0C52"/>
    <w:multiLevelType w:val="hybridMultilevel"/>
    <w:tmpl w:val="8C1E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84A8A"/>
    <w:multiLevelType w:val="hybridMultilevel"/>
    <w:tmpl w:val="BCE08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C283D"/>
    <w:multiLevelType w:val="multilevel"/>
    <w:tmpl w:val="CD90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81E"/>
    <w:multiLevelType w:val="hybridMultilevel"/>
    <w:tmpl w:val="B2306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6360A9"/>
    <w:multiLevelType w:val="multilevel"/>
    <w:tmpl w:val="1AE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5"/>
  </w:num>
  <w:num w:numId="4">
    <w:abstractNumId w:val="8"/>
  </w:num>
  <w:num w:numId="5">
    <w:abstractNumId w:val="4"/>
  </w:num>
  <w:num w:numId="6">
    <w:abstractNumId w:val="2"/>
  </w:num>
  <w:num w:numId="7">
    <w:abstractNumId w:val="10"/>
  </w:num>
  <w:num w:numId="8">
    <w:abstractNumId w:val="6"/>
  </w:num>
  <w:num w:numId="9">
    <w:abstractNumId w:val="14"/>
  </w:num>
  <w:num w:numId="10">
    <w:abstractNumId w:val="0"/>
  </w:num>
  <w:num w:numId="11">
    <w:abstractNumId w:val="13"/>
  </w:num>
  <w:num w:numId="12">
    <w:abstractNumId w:val="1"/>
  </w:num>
  <w:num w:numId="13">
    <w:abstractNumId w:val="9"/>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25"/>
    <w:rsid w:val="000137C5"/>
    <w:rsid w:val="00043225"/>
    <w:rsid w:val="000B1CD6"/>
    <w:rsid w:val="000D1A10"/>
    <w:rsid w:val="00136698"/>
    <w:rsid w:val="00217C84"/>
    <w:rsid w:val="002210A6"/>
    <w:rsid w:val="00260502"/>
    <w:rsid w:val="003256CA"/>
    <w:rsid w:val="003504A8"/>
    <w:rsid w:val="003C026E"/>
    <w:rsid w:val="00470BBA"/>
    <w:rsid w:val="004F7B25"/>
    <w:rsid w:val="0062240D"/>
    <w:rsid w:val="007543EC"/>
    <w:rsid w:val="0090526A"/>
    <w:rsid w:val="00992017"/>
    <w:rsid w:val="009F78CB"/>
    <w:rsid w:val="00A265EB"/>
    <w:rsid w:val="00A5211B"/>
    <w:rsid w:val="00AF04EA"/>
    <w:rsid w:val="00B05910"/>
    <w:rsid w:val="00BE0A06"/>
    <w:rsid w:val="00C9521F"/>
    <w:rsid w:val="00D130F5"/>
    <w:rsid w:val="00DD4D70"/>
    <w:rsid w:val="00E172BC"/>
    <w:rsid w:val="00E85511"/>
    <w:rsid w:val="00EB597C"/>
    <w:rsid w:val="00F6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567E"/>
  <w15:chartTrackingRefBased/>
  <w15:docId w15:val="{3EB2B968-5975-46BF-8B95-9969B068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32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32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32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4830">
      <w:bodyDiv w:val="1"/>
      <w:marLeft w:val="0"/>
      <w:marRight w:val="0"/>
      <w:marTop w:val="0"/>
      <w:marBottom w:val="0"/>
      <w:divBdr>
        <w:top w:val="none" w:sz="0" w:space="0" w:color="auto"/>
        <w:left w:val="none" w:sz="0" w:space="0" w:color="auto"/>
        <w:bottom w:val="none" w:sz="0" w:space="0" w:color="auto"/>
        <w:right w:val="none" w:sz="0" w:space="0" w:color="auto"/>
      </w:divBdr>
      <w:divsChild>
        <w:div w:id="1376537813">
          <w:marLeft w:val="0"/>
          <w:marRight w:val="0"/>
          <w:marTop w:val="0"/>
          <w:marBottom w:val="0"/>
          <w:divBdr>
            <w:top w:val="none" w:sz="0" w:space="0" w:color="auto"/>
            <w:left w:val="none" w:sz="0" w:space="0" w:color="auto"/>
            <w:bottom w:val="none" w:sz="0" w:space="0" w:color="auto"/>
            <w:right w:val="none" w:sz="0" w:space="0" w:color="auto"/>
          </w:divBdr>
        </w:div>
        <w:div w:id="291592567">
          <w:marLeft w:val="0"/>
          <w:marRight w:val="0"/>
          <w:marTop w:val="0"/>
          <w:marBottom w:val="0"/>
          <w:divBdr>
            <w:top w:val="none" w:sz="0" w:space="0" w:color="auto"/>
            <w:left w:val="none" w:sz="0" w:space="0" w:color="auto"/>
            <w:bottom w:val="none" w:sz="0" w:space="0" w:color="auto"/>
            <w:right w:val="none" w:sz="0" w:space="0" w:color="auto"/>
          </w:divBdr>
          <w:divsChild>
            <w:div w:id="7110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flclearinghouse.com/" TargetMode="External"/><Relationship Id="rId5" Type="http://schemas.openxmlformats.org/officeDocument/2006/relationships/hyperlink" Target="https://www.genevaschool.org/about-us/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 Bruno</dc:creator>
  <cp:keywords/>
  <dc:description/>
  <cp:lastModifiedBy>Heidi L. Bruno</cp:lastModifiedBy>
  <cp:revision>5</cp:revision>
  <dcterms:created xsi:type="dcterms:W3CDTF">2026-03-30T15:55:00Z</dcterms:created>
  <dcterms:modified xsi:type="dcterms:W3CDTF">2026-03-30T21:08:00Z</dcterms:modified>
</cp:coreProperties>
</file>