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9B94" w14:textId="77777777" w:rsidR="00F27BEC" w:rsidRDefault="00727E0D" w:rsidP="00E844AC">
      <w:pPr>
        <w:ind w:right="-450"/>
        <w:rPr>
          <w:rFonts w:ascii="Times" w:eastAsia="Times" w:hAnsi="Times" w:cs="Times"/>
          <w:b/>
          <w:color w:val="17365D"/>
          <w:sz w:val="28"/>
          <w:szCs w:val="28"/>
        </w:rPr>
      </w:pPr>
      <w:r>
        <w:rPr>
          <w:rFonts w:ascii="Times" w:hAnsi="Times" w:cs="Arial"/>
          <w:noProof/>
        </w:rPr>
        <w:drawing>
          <wp:inline distT="0" distB="0" distL="0" distR="0" wp14:anchorId="3F7B320A" wp14:editId="43F46F65">
            <wp:extent cx="1453896" cy="466344"/>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1453896" cy="466344"/>
                    </a:xfrm>
                    <a:prstGeom prst="rect">
                      <a:avLst/>
                    </a:prstGeom>
                  </pic:spPr>
                </pic:pic>
              </a:graphicData>
            </a:graphic>
          </wp:inline>
        </w:drawing>
      </w:r>
      <w:r w:rsidR="00C24F52">
        <w:rPr>
          <w:rFonts w:ascii="Times" w:eastAsia="Times" w:hAnsi="Times" w:cs="Times"/>
          <w:b/>
          <w:color w:val="17365D"/>
          <w:sz w:val="28"/>
          <w:szCs w:val="28"/>
        </w:rPr>
        <w:t xml:space="preserve">  </w:t>
      </w:r>
    </w:p>
    <w:p w14:paraId="7B6C894A" w14:textId="3106DE50" w:rsidR="00727E0D" w:rsidRPr="00E844AC" w:rsidRDefault="00E844AC" w:rsidP="00E844AC">
      <w:pPr>
        <w:ind w:right="-450"/>
        <w:rPr>
          <w:rFonts w:ascii="Times" w:eastAsia="Times" w:hAnsi="Times" w:cs="Times"/>
          <w:b/>
          <w:color w:val="17365D"/>
          <w:sz w:val="28"/>
          <w:szCs w:val="28"/>
        </w:rPr>
      </w:pPr>
      <w:r>
        <w:rPr>
          <w:rFonts w:ascii="Times" w:eastAsia="Times" w:hAnsi="Times" w:cs="Times"/>
          <w:b/>
          <w:color w:val="17365D"/>
          <w:sz w:val="28"/>
          <w:szCs w:val="28"/>
        </w:rPr>
        <w:t>Lower School Lead Educator</w:t>
      </w:r>
      <w:r w:rsidR="00F27BEC">
        <w:rPr>
          <w:rFonts w:ascii="Times" w:eastAsia="Times" w:hAnsi="Times" w:cs="Times"/>
          <w:b/>
          <w:color w:val="17365D"/>
          <w:sz w:val="28"/>
          <w:szCs w:val="28"/>
        </w:rPr>
        <w:t xml:space="preserve"> (</w:t>
      </w:r>
      <w:r w:rsidR="004C72B6">
        <w:rPr>
          <w:rFonts w:ascii="Times" w:eastAsia="Times" w:hAnsi="Times" w:cs="Times"/>
          <w:b/>
          <w:color w:val="17365D"/>
          <w:sz w:val="28"/>
          <w:szCs w:val="28"/>
        </w:rPr>
        <w:t>Second Grade</w:t>
      </w:r>
      <w:r w:rsidR="00F27BEC">
        <w:rPr>
          <w:rFonts w:ascii="Times" w:eastAsia="Times" w:hAnsi="Times" w:cs="Times"/>
          <w:b/>
          <w:color w:val="17365D"/>
          <w:sz w:val="28"/>
          <w:szCs w:val="28"/>
        </w:rPr>
        <w:t xml:space="preserve">) – </w:t>
      </w:r>
      <w:r w:rsidR="004C72B6">
        <w:rPr>
          <w:rFonts w:ascii="Times" w:eastAsia="Times" w:hAnsi="Times" w:cs="Times"/>
          <w:b/>
          <w:color w:val="17365D"/>
          <w:sz w:val="28"/>
          <w:szCs w:val="28"/>
        </w:rPr>
        <w:t>Siesta Key</w:t>
      </w:r>
      <w:r w:rsidR="00C24F52">
        <w:rPr>
          <w:rFonts w:ascii="Times" w:eastAsia="Times" w:hAnsi="Times" w:cs="Times"/>
          <w:b/>
          <w:color w:val="17365D"/>
          <w:sz w:val="28"/>
          <w:szCs w:val="28"/>
        </w:rPr>
        <w:t xml:space="preserve">                                                 </w:t>
      </w:r>
      <w:r w:rsidR="007B34FF">
        <w:rPr>
          <w:rFonts w:ascii="Times" w:eastAsia="Times" w:hAnsi="Times" w:cs="Times"/>
          <w:b/>
          <w:color w:val="17365D"/>
          <w:sz w:val="28"/>
          <w:szCs w:val="28"/>
        </w:rPr>
        <w:t xml:space="preserve"> </w:t>
      </w:r>
    </w:p>
    <w:p w14:paraId="47464A18" w14:textId="01D91967" w:rsidR="00235E1F" w:rsidRPr="004B50F0" w:rsidRDefault="00CD1118" w:rsidP="00235E1F">
      <w:pPr>
        <w:rPr>
          <w:rFonts w:ascii="Times" w:hAnsi="Times" w:cs="Arial"/>
          <w:color w:val="000000" w:themeColor="text1"/>
        </w:rPr>
      </w:pPr>
      <w:r>
        <w:rPr>
          <w:rFonts w:ascii="Times" w:hAnsi="Times" w:cs="Arial"/>
          <w:noProof/>
        </w:rPr>
        <mc:AlternateContent>
          <mc:Choice Requires="wps">
            <w:drawing>
              <wp:anchor distT="0" distB="0" distL="114300" distR="114300" simplePos="0" relativeHeight="251659264" behindDoc="0" locked="0" layoutInCell="1" allowOverlap="1" wp14:anchorId="00B036A0" wp14:editId="71D0C744">
                <wp:simplePos x="0" y="0"/>
                <wp:positionH relativeFrom="column">
                  <wp:posOffset>-248920</wp:posOffset>
                </wp:positionH>
                <wp:positionV relativeFrom="paragraph">
                  <wp:posOffset>140335</wp:posOffset>
                </wp:positionV>
                <wp:extent cx="6042660" cy="0"/>
                <wp:effectExtent l="38100" t="25400" r="40640" b="76200"/>
                <wp:wrapNone/>
                <wp:docPr id="1" name="Straight Connector 1"/>
                <wp:cNvGraphicFramePr/>
                <a:graphic xmlns:a="http://schemas.openxmlformats.org/drawingml/2006/main">
                  <a:graphicData uri="http://schemas.microsoft.com/office/word/2010/wordprocessingShape">
                    <wps:wsp>
                      <wps:cNvCnPr/>
                      <wps:spPr>
                        <a:xfrm flipV="1">
                          <a:off x="0" y="0"/>
                          <a:ext cx="6042660" cy="0"/>
                        </a:xfrm>
                        <a:prstGeom prst="line">
                          <a:avLst/>
                        </a:prstGeom>
                        <a:ln w="12700" cmpd="sng">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0D39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pt,11.05pt" to="456.2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" strokecolor="black [3213]" strokeweight="1pt">
                <v:shadow on="t" color="black" opacity="22937f" origin=",.5" offset="0,.63889mm"/>
              </v:line>
            </w:pict>
          </mc:Fallback>
        </mc:AlternateContent>
      </w:r>
    </w:p>
    <w:p w14:paraId="573935E6" w14:textId="77777777" w:rsidR="007C0EA6" w:rsidRPr="004B50F0" w:rsidRDefault="007C0EA6" w:rsidP="00E13814">
      <w:pPr>
        <w:jc w:val="both"/>
        <w:rPr>
          <w:rFonts w:ascii="Times" w:hAnsi="Times" w:cs="Arial"/>
          <w:color w:val="000000" w:themeColor="text1"/>
          <w:sz w:val="21"/>
          <w:szCs w:val="21"/>
        </w:rPr>
      </w:pPr>
    </w:p>
    <w:p w14:paraId="5C86ACA1" w14:textId="7F45503C" w:rsidR="00DB062B" w:rsidRDefault="009B26E7" w:rsidP="00FC5D34">
      <w:pPr>
        <w:ind w:left="-270" w:right="-450"/>
        <w:jc w:val="both"/>
        <w:rPr>
          <w:rFonts w:ascii="Times" w:eastAsia="Times" w:hAnsi="Times" w:cs="Times"/>
          <w:color w:val="000000" w:themeColor="text1"/>
          <w:sz w:val="22"/>
          <w:szCs w:val="22"/>
        </w:rPr>
      </w:pPr>
      <w:r w:rsidRPr="004B50F0">
        <w:rPr>
          <w:rFonts w:ascii="Times" w:eastAsia="Times" w:hAnsi="Times" w:cs="Times"/>
          <w:color w:val="000000" w:themeColor="text1"/>
          <w:sz w:val="22"/>
          <w:szCs w:val="22"/>
        </w:rPr>
        <w:t>The Out-of-Door Academy seeks</w:t>
      </w:r>
      <w:r w:rsidR="007B34FF">
        <w:rPr>
          <w:rFonts w:ascii="Times" w:eastAsia="Times" w:hAnsi="Times" w:cs="Times"/>
          <w:color w:val="000000" w:themeColor="text1"/>
          <w:sz w:val="22"/>
          <w:szCs w:val="22"/>
        </w:rPr>
        <w:t xml:space="preserve"> </w:t>
      </w:r>
      <w:r w:rsidR="008A5A3E">
        <w:rPr>
          <w:rFonts w:ascii="Times" w:eastAsia="Times" w:hAnsi="Times" w:cs="Times"/>
          <w:color w:val="000000" w:themeColor="text1"/>
          <w:sz w:val="22"/>
          <w:szCs w:val="22"/>
        </w:rPr>
        <w:t xml:space="preserve">a </w:t>
      </w:r>
      <w:r w:rsidR="009F7DD0">
        <w:rPr>
          <w:rFonts w:ascii="Times" w:eastAsia="Times" w:hAnsi="Times" w:cs="Times"/>
          <w:b/>
          <w:i/>
          <w:color w:val="000000" w:themeColor="text1"/>
          <w:sz w:val="22"/>
          <w:szCs w:val="22"/>
        </w:rPr>
        <w:t>Lower School Lead</w:t>
      </w:r>
      <w:r w:rsidR="008A5A3E">
        <w:rPr>
          <w:rFonts w:ascii="Times" w:eastAsia="Times" w:hAnsi="Times" w:cs="Times"/>
          <w:b/>
          <w:i/>
          <w:color w:val="000000" w:themeColor="text1"/>
          <w:sz w:val="22"/>
          <w:szCs w:val="22"/>
        </w:rPr>
        <w:t xml:space="preserve"> Educator</w:t>
      </w:r>
      <w:r w:rsidR="00F27BEC">
        <w:rPr>
          <w:rFonts w:ascii="Times" w:eastAsia="Times" w:hAnsi="Times" w:cs="Times"/>
          <w:b/>
          <w:i/>
          <w:color w:val="000000" w:themeColor="text1"/>
          <w:sz w:val="22"/>
          <w:szCs w:val="22"/>
        </w:rPr>
        <w:t xml:space="preserve"> (</w:t>
      </w:r>
      <w:r w:rsidR="004C72B6">
        <w:rPr>
          <w:rFonts w:ascii="Times" w:eastAsia="Times" w:hAnsi="Times" w:cs="Times"/>
          <w:b/>
          <w:i/>
          <w:color w:val="000000" w:themeColor="text1"/>
          <w:sz w:val="22"/>
          <w:szCs w:val="22"/>
        </w:rPr>
        <w:t>Second Grade</w:t>
      </w:r>
      <w:r w:rsidR="00F27BEC">
        <w:rPr>
          <w:rFonts w:ascii="Times" w:eastAsia="Times" w:hAnsi="Times" w:cs="Times"/>
          <w:b/>
          <w:i/>
          <w:color w:val="000000" w:themeColor="text1"/>
          <w:sz w:val="22"/>
          <w:szCs w:val="22"/>
        </w:rPr>
        <w:t>)</w:t>
      </w:r>
      <w:r w:rsidR="008A5A3E">
        <w:rPr>
          <w:rFonts w:ascii="Times" w:eastAsia="Times" w:hAnsi="Times" w:cs="Times"/>
          <w:b/>
          <w:i/>
          <w:color w:val="000000" w:themeColor="text1"/>
          <w:sz w:val="22"/>
          <w:szCs w:val="22"/>
        </w:rPr>
        <w:t xml:space="preserve"> </w:t>
      </w:r>
      <w:r w:rsidRPr="004B50F0">
        <w:rPr>
          <w:rFonts w:ascii="Times" w:eastAsia="Times" w:hAnsi="Times" w:cs="Times"/>
          <w:color w:val="000000" w:themeColor="text1"/>
          <w:sz w:val="22"/>
          <w:szCs w:val="22"/>
        </w:rPr>
        <w:t>to</w:t>
      </w:r>
      <w:r w:rsidRPr="004B50F0">
        <w:rPr>
          <w:rFonts w:ascii="Times" w:eastAsia="Times" w:hAnsi="Times" w:cs="Times"/>
          <w:b/>
          <w:i/>
          <w:color w:val="000000" w:themeColor="text1"/>
          <w:sz w:val="22"/>
          <w:szCs w:val="22"/>
        </w:rPr>
        <w:t xml:space="preserve"> </w:t>
      </w:r>
      <w:r w:rsidRPr="004B50F0">
        <w:rPr>
          <w:rFonts w:ascii="Times" w:eastAsia="Times" w:hAnsi="Times" w:cs="Times"/>
          <w:color w:val="000000" w:themeColor="text1"/>
          <w:sz w:val="22"/>
          <w:szCs w:val="22"/>
        </w:rPr>
        <w:t xml:space="preserve">join </w:t>
      </w:r>
      <w:r w:rsidR="004C72B6">
        <w:rPr>
          <w:rFonts w:ascii="Times" w:eastAsia="Times" w:hAnsi="Times" w:cs="Times"/>
          <w:color w:val="000000" w:themeColor="text1"/>
          <w:sz w:val="22"/>
          <w:szCs w:val="22"/>
        </w:rPr>
        <w:t xml:space="preserve">a </w:t>
      </w:r>
      <w:proofErr w:type="gramStart"/>
      <w:r w:rsidR="004C72B6">
        <w:rPr>
          <w:rFonts w:ascii="Times" w:eastAsia="Times" w:hAnsi="Times" w:cs="Times"/>
          <w:color w:val="000000" w:themeColor="text1"/>
          <w:sz w:val="22"/>
          <w:szCs w:val="22"/>
        </w:rPr>
        <w:t>forward thinking</w:t>
      </w:r>
      <w:proofErr w:type="gramEnd"/>
      <w:r w:rsidR="004C72B6">
        <w:rPr>
          <w:rFonts w:ascii="Times" w:eastAsia="Times" w:hAnsi="Times" w:cs="Times"/>
          <w:color w:val="000000" w:themeColor="text1"/>
          <w:sz w:val="22"/>
          <w:szCs w:val="22"/>
        </w:rPr>
        <w:t xml:space="preserve"> school that values creativity, real-world application, and student-centered learning.</w:t>
      </w:r>
    </w:p>
    <w:p w14:paraId="2025EF70" w14:textId="77777777" w:rsidR="00FC5D34" w:rsidRPr="004B50F0" w:rsidRDefault="00FC5D34" w:rsidP="00FC5D34">
      <w:pPr>
        <w:ind w:left="-270" w:right="-450"/>
        <w:jc w:val="both"/>
        <w:rPr>
          <w:rFonts w:ascii="Times" w:eastAsia="Times" w:hAnsi="Times" w:cs="Times"/>
          <w:color w:val="000000" w:themeColor="text1"/>
          <w:sz w:val="22"/>
          <w:szCs w:val="22"/>
        </w:rPr>
      </w:pPr>
    </w:p>
    <w:p w14:paraId="35997FFE" w14:textId="77777777" w:rsidR="00DB062B" w:rsidRDefault="00DB062B" w:rsidP="00FC5D34">
      <w:pPr>
        <w:ind w:left="-270" w:right="-450"/>
        <w:jc w:val="both"/>
      </w:pPr>
      <w:r w:rsidRPr="00751E88">
        <w:rPr>
          <w:rFonts w:ascii="Times" w:hAnsi="Times" w:cs="Arial"/>
          <w:b/>
          <w:bCs/>
          <w:sz w:val="22"/>
          <w:szCs w:val="22"/>
        </w:rPr>
        <w:t>APPLY AT:</w:t>
      </w:r>
      <w:r>
        <w:rPr>
          <w:rFonts w:ascii="Times" w:hAnsi="Times" w:cs="Arial"/>
          <w:sz w:val="22"/>
          <w:szCs w:val="22"/>
        </w:rPr>
        <w:tab/>
      </w:r>
      <w:hyperlink r:id="rId9" w:history="1">
        <w:r w:rsidRPr="00697F1B">
          <w:rPr>
            <w:rStyle w:val="Hyperlink"/>
            <w:rFonts w:ascii="Times" w:hAnsi="Times" w:cs="Arial"/>
            <w:sz w:val="22"/>
            <w:szCs w:val="22"/>
          </w:rPr>
          <w:t>https://www.oda.edu/about/career-center</w:t>
        </w:r>
      </w:hyperlink>
    </w:p>
    <w:p w14:paraId="521E6D5D" w14:textId="42EDE3DD" w:rsidR="00ED214C" w:rsidRPr="00ED214C" w:rsidRDefault="00ED214C" w:rsidP="00186BA9">
      <w:pPr>
        <w:ind w:right="-450"/>
        <w:jc w:val="both"/>
        <w:rPr>
          <w:rFonts w:ascii="Times" w:eastAsia="Times" w:hAnsi="Times" w:cs="Times"/>
          <w:b/>
          <w:bCs/>
          <w:color w:val="FF0000"/>
          <w:sz w:val="22"/>
          <w:szCs w:val="22"/>
        </w:rPr>
      </w:pPr>
    </w:p>
    <w:p w14:paraId="2415650B" w14:textId="4FA5BA73" w:rsidR="00FC5D34" w:rsidRDefault="009B26E7" w:rsidP="00FC5D34">
      <w:pPr>
        <w:ind w:left="-270" w:right="-450"/>
        <w:jc w:val="both"/>
        <w:rPr>
          <w:rFonts w:ascii="Times" w:eastAsia="Times" w:hAnsi="Times" w:cs="Times"/>
          <w:color w:val="000000" w:themeColor="text1"/>
          <w:sz w:val="22"/>
          <w:szCs w:val="22"/>
        </w:rPr>
      </w:pPr>
      <w:r w:rsidRPr="004B50F0">
        <w:rPr>
          <w:rFonts w:ascii="Times" w:eastAsia="Times" w:hAnsi="Times" w:cs="Times"/>
          <w:b/>
          <w:color w:val="000000" w:themeColor="text1"/>
          <w:sz w:val="22"/>
          <w:szCs w:val="22"/>
        </w:rPr>
        <w:t xml:space="preserve">Responsibilities - </w:t>
      </w:r>
      <w:r w:rsidRPr="004B50F0">
        <w:rPr>
          <w:rFonts w:ascii="Times" w:eastAsia="Times" w:hAnsi="Times" w:cs="Times"/>
          <w:color w:val="000000" w:themeColor="text1"/>
          <w:sz w:val="22"/>
          <w:szCs w:val="22"/>
        </w:rPr>
        <w:t xml:space="preserve">Reporting to the </w:t>
      </w:r>
      <w:r w:rsidR="00031AC5">
        <w:rPr>
          <w:rFonts w:ascii="Times" w:eastAsia="Times" w:hAnsi="Times" w:cs="Times"/>
          <w:color w:val="000000" w:themeColor="text1"/>
          <w:sz w:val="22"/>
          <w:szCs w:val="22"/>
        </w:rPr>
        <w:t>Head</w:t>
      </w:r>
      <w:r w:rsidR="002819EF" w:rsidRPr="004B50F0">
        <w:rPr>
          <w:rFonts w:ascii="Times" w:eastAsia="Times" w:hAnsi="Times" w:cs="Times"/>
          <w:color w:val="000000" w:themeColor="text1"/>
          <w:sz w:val="22"/>
          <w:szCs w:val="22"/>
        </w:rPr>
        <w:t xml:space="preserve"> o</w:t>
      </w:r>
      <w:r w:rsidR="00031AC5">
        <w:rPr>
          <w:rFonts w:ascii="Times" w:eastAsia="Times" w:hAnsi="Times" w:cs="Times"/>
          <w:color w:val="000000" w:themeColor="text1"/>
          <w:sz w:val="22"/>
          <w:szCs w:val="22"/>
        </w:rPr>
        <w:t>f</w:t>
      </w:r>
      <w:r w:rsidR="00B025CC" w:rsidRPr="004B50F0">
        <w:rPr>
          <w:rFonts w:ascii="Times" w:eastAsia="Times" w:hAnsi="Times" w:cs="Times"/>
          <w:color w:val="000000" w:themeColor="text1"/>
          <w:sz w:val="22"/>
          <w:szCs w:val="22"/>
        </w:rPr>
        <w:t xml:space="preserve"> </w:t>
      </w:r>
      <w:r w:rsidR="002819EF" w:rsidRPr="004B50F0">
        <w:rPr>
          <w:rFonts w:ascii="Times" w:eastAsia="Times" w:hAnsi="Times" w:cs="Times"/>
          <w:color w:val="000000" w:themeColor="text1"/>
          <w:sz w:val="22"/>
          <w:szCs w:val="22"/>
        </w:rPr>
        <w:t xml:space="preserve">Lower </w:t>
      </w:r>
      <w:r w:rsidR="00AB5B5C" w:rsidRPr="004B50F0">
        <w:rPr>
          <w:rFonts w:ascii="Times" w:eastAsia="Times" w:hAnsi="Times" w:cs="Times"/>
          <w:color w:val="000000" w:themeColor="text1"/>
          <w:sz w:val="22"/>
          <w:szCs w:val="22"/>
        </w:rPr>
        <w:t>Schoo</w:t>
      </w:r>
      <w:r w:rsidR="00031AC5">
        <w:rPr>
          <w:rFonts w:ascii="Times" w:eastAsia="Times" w:hAnsi="Times" w:cs="Times"/>
          <w:color w:val="000000" w:themeColor="text1"/>
          <w:sz w:val="22"/>
          <w:szCs w:val="22"/>
        </w:rPr>
        <w:t>l</w:t>
      </w:r>
      <w:r w:rsidR="00F27BEC">
        <w:rPr>
          <w:rFonts w:ascii="Times" w:eastAsia="Times" w:hAnsi="Times" w:cs="Times"/>
          <w:color w:val="000000" w:themeColor="text1"/>
          <w:sz w:val="22"/>
          <w:szCs w:val="22"/>
        </w:rPr>
        <w:t xml:space="preserve"> – </w:t>
      </w:r>
      <w:r w:rsidR="004C72B6">
        <w:rPr>
          <w:rFonts w:ascii="Times" w:eastAsia="Times" w:hAnsi="Times" w:cs="Times"/>
          <w:color w:val="000000" w:themeColor="text1"/>
          <w:sz w:val="22"/>
          <w:szCs w:val="22"/>
        </w:rPr>
        <w:t>Siesta Key</w:t>
      </w:r>
      <w:r w:rsidR="00AB5B5C" w:rsidRPr="004B50F0">
        <w:rPr>
          <w:rFonts w:ascii="Times" w:eastAsia="Times" w:hAnsi="Times" w:cs="Times"/>
          <w:color w:val="000000" w:themeColor="text1"/>
          <w:sz w:val="22"/>
          <w:szCs w:val="22"/>
        </w:rPr>
        <w:t xml:space="preserve">, </w:t>
      </w:r>
      <w:r w:rsidR="008A5A3E">
        <w:rPr>
          <w:rFonts w:ascii="Times" w:eastAsia="Times" w:hAnsi="Times" w:cs="Times"/>
          <w:color w:val="000000" w:themeColor="text1"/>
          <w:sz w:val="22"/>
          <w:szCs w:val="22"/>
        </w:rPr>
        <w:t xml:space="preserve">the </w:t>
      </w:r>
      <w:r w:rsidR="009F7DD0">
        <w:rPr>
          <w:rFonts w:ascii="Times" w:eastAsia="Times" w:hAnsi="Times" w:cs="Times"/>
          <w:b/>
          <w:bCs/>
          <w:i/>
          <w:iCs/>
          <w:color w:val="000000" w:themeColor="text1"/>
          <w:sz w:val="22"/>
          <w:szCs w:val="22"/>
        </w:rPr>
        <w:t>Lower School Lead</w:t>
      </w:r>
      <w:r w:rsidR="009F7DD0" w:rsidRPr="008A5A3E">
        <w:rPr>
          <w:rFonts w:ascii="Times" w:eastAsia="Times" w:hAnsi="Times" w:cs="Times"/>
          <w:b/>
          <w:bCs/>
          <w:i/>
          <w:iCs/>
          <w:color w:val="000000" w:themeColor="text1"/>
          <w:sz w:val="22"/>
          <w:szCs w:val="22"/>
        </w:rPr>
        <w:t xml:space="preserve"> Educator</w:t>
      </w:r>
      <w:r w:rsidRPr="004B50F0">
        <w:rPr>
          <w:rFonts w:ascii="Times" w:eastAsia="Times" w:hAnsi="Times" w:cs="Times"/>
          <w:b/>
          <w:i/>
          <w:color w:val="000000" w:themeColor="text1"/>
          <w:sz w:val="22"/>
          <w:szCs w:val="22"/>
        </w:rPr>
        <w:t xml:space="preserve"> </w:t>
      </w:r>
      <w:r w:rsidRPr="004B50F0">
        <w:rPr>
          <w:rFonts w:ascii="Times" w:eastAsia="Times" w:hAnsi="Times" w:cs="Times"/>
          <w:color w:val="000000" w:themeColor="text1"/>
          <w:sz w:val="22"/>
          <w:szCs w:val="22"/>
        </w:rPr>
        <w:t xml:space="preserve">will be responsible for the following: </w:t>
      </w:r>
    </w:p>
    <w:p w14:paraId="0458B41B" w14:textId="460653DA" w:rsidR="00FC5D34" w:rsidRPr="00FC5D34" w:rsidRDefault="002819EF" w:rsidP="00FC5D34">
      <w:pPr>
        <w:pStyle w:val="ListParagraph"/>
        <w:numPr>
          <w:ilvl w:val="0"/>
          <w:numId w:val="19"/>
        </w:numPr>
        <w:ind w:right="-450"/>
        <w:jc w:val="both"/>
        <w:rPr>
          <w:rFonts w:ascii="Times" w:eastAsia="Times" w:hAnsi="Times" w:cs="Times"/>
          <w:color w:val="000000" w:themeColor="text1"/>
          <w:sz w:val="22"/>
          <w:szCs w:val="22"/>
        </w:rPr>
      </w:pPr>
      <w:r w:rsidRPr="00FC5D34">
        <w:rPr>
          <w:rFonts w:ascii="Times" w:hAnsi="Times" w:cs="Times New Roman"/>
          <w:color w:val="000000" w:themeColor="text1"/>
          <w:sz w:val="22"/>
          <w:szCs w:val="22"/>
        </w:rPr>
        <w:t>Oversee and plan individual</w:t>
      </w:r>
      <w:r w:rsidR="004C72B6">
        <w:rPr>
          <w:rFonts w:ascii="Times" w:hAnsi="Times" w:cs="Times New Roman"/>
          <w:color w:val="000000" w:themeColor="text1"/>
          <w:sz w:val="22"/>
          <w:szCs w:val="22"/>
        </w:rPr>
        <w:t>, whole group,</w:t>
      </w:r>
      <w:r w:rsidR="00F27BEC">
        <w:rPr>
          <w:rFonts w:ascii="Times" w:hAnsi="Times" w:cs="Times New Roman"/>
          <w:color w:val="000000" w:themeColor="text1"/>
          <w:sz w:val="22"/>
          <w:szCs w:val="22"/>
        </w:rPr>
        <w:t xml:space="preserve"> </w:t>
      </w:r>
      <w:r w:rsidRPr="00FC5D34">
        <w:rPr>
          <w:rFonts w:ascii="Times" w:hAnsi="Times" w:cs="Times New Roman"/>
          <w:color w:val="000000" w:themeColor="text1"/>
          <w:sz w:val="22"/>
          <w:szCs w:val="22"/>
        </w:rPr>
        <w:t xml:space="preserve">and small group </w:t>
      </w:r>
      <w:r w:rsidR="008D2EBC" w:rsidRPr="00FC5D34">
        <w:rPr>
          <w:rFonts w:ascii="Times" w:hAnsi="Times" w:cs="Times New Roman"/>
          <w:sz w:val="22"/>
          <w:szCs w:val="22"/>
        </w:rPr>
        <w:t>work that differentiates instruction.</w:t>
      </w:r>
      <w:r w:rsidRPr="00FC5D34">
        <w:rPr>
          <w:rFonts w:ascii="Times" w:hAnsi="Times" w:cs="Times New Roman"/>
          <w:sz w:val="22"/>
          <w:szCs w:val="22"/>
        </w:rPr>
        <w:t xml:space="preserve"> </w:t>
      </w:r>
      <w:r w:rsidR="008D2EBC" w:rsidRPr="00FC5D34">
        <w:rPr>
          <w:rFonts w:ascii="Times" w:hAnsi="Times" w:cs="Times New Roman"/>
          <w:sz w:val="22"/>
          <w:szCs w:val="22"/>
        </w:rPr>
        <w:t xml:space="preserve"> </w:t>
      </w:r>
    </w:p>
    <w:p w14:paraId="6DD1BFCF" w14:textId="77777777" w:rsidR="00FC5D34" w:rsidRPr="00FC5D34" w:rsidRDefault="00803587" w:rsidP="00FC5D34">
      <w:pPr>
        <w:pStyle w:val="ListParagraph"/>
        <w:numPr>
          <w:ilvl w:val="0"/>
          <w:numId w:val="19"/>
        </w:numPr>
        <w:ind w:right="-450"/>
        <w:jc w:val="both"/>
        <w:rPr>
          <w:rFonts w:ascii="Times" w:eastAsia="Times" w:hAnsi="Times" w:cs="Times"/>
          <w:color w:val="000000" w:themeColor="text1"/>
          <w:sz w:val="22"/>
          <w:szCs w:val="22"/>
        </w:rPr>
      </w:pPr>
      <w:r w:rsidRPr="00FC5D34">
        <w:rPr>
          <w:rFonts w:ascii="Times" w:hAnsi="Times" w:cs="Times New Roman"/>
          <w:sz w:val="22"/>
          <w:szCs w:val="22"/>
        </w:rPr>
        <w:t>Assess, c</w:t>
      </w:r>
      <w:r w:rsidR="002819EF" w:rsidRPr="00FC5D34">
        <w:rPr>
          <w:rFonts w:ascii="Times" w:hAnsi="Times" w:cs="Times New Roman"/>
          <w:sz w:val="22"/>
          <w:szCs w:val="22"/>
        </w:rPr>
        <w:t>ollect and maintain data on student academic progress.</w:t>
      </w:r>
    </w:p>
    <w:p w14:paraId="4FF80FDD" w14:textId="77777777" w:rsidR="00FC5D34" w:rsidRPr="00FC5D34" w:rsidRDefault="002819EF" w:rsidP="00FC5D34">
      <w:pPr>
        <w:pStyle w:val="ListParagraph"/>
        <w:numPr>
          <w:ilvl w:val="0"/>
          <w:numId w:val="19"/>
        </w:numPr>
        <w:ind w:right="-450"/>
        <w:jc w:val="both"/>
        <w:rPr>
          <w:rFonts w:ascii="Times" w:eastAsia="Times" w:hAnsi="Times" w:cs="Times"/>
          <w:color w:val="000000" w:themeColor="text1"/>
          <w:sz w:val="22"/>
          <w:szCs w:val="22"/>
        </w:rPr>
      </w:pPr>
      <w:r w:rsidRPr="00FC5D34">
        <w:rPr>
          <w:rFonts w:ascii="Times" w:hAnsi="Times" w:cs="Times New Roman"/>
          <w:sz w:val="22"/>
          <w:szCs w:val="22"/>
        </w:rPr>
        <w:t>Provide timely feedback to students and collaborate with faculty to offer specialized support</w:t>
      </w:r>
      <w:r w:rsidR="00FC5D34" w:rsidRPr="00FC5D34">
        <w:rPr>
          <w:rFonts w:ascii="Times" w:eastAsia="Times" w:hAnsi="Times" w:cs="Times"/>
          <w:color w:val="000000" w:themeColor="text1"/>
          <w:sz w:val="22"/>
          <w:szCs w:val="22"/>
        </w:rPr>
        <w:t xml:space="preserve"> </w:t>
      </w:r>
      <w:r w:rsidRPr="00FC5D34">
        <w:rPr>
          <w:rFonts w:ascii="Times" w:hAnsi="Times" w:cs="Times New Roman"/>
          <w:sz w:val="22"/>
          <w:szCs w:val="22"/>
        </w:rPr>
        <w:t>in pursuit of each student’s learning goals.</w:t>
      </w:r>
    </w:p>
    <w:p w14:paraId="5885BC46" w14:textId="77777777" w:rsidR="00FC5D34" w:rsidRPr="00FC5D34" w:rsidRDefault="002819EF" w:rsidP="00FC5D34">
      <w:pPr>
        <w:pStyle w:val="ListParagraph"/>
        <w:numPr>
          <w:ilvl w:val="0"/>
          <w:numId w:val="19"/>
        </w:numPr>
        <w:ind w:right="-450"/>
        <w:jc w:val="both"/>
        <w:rPr>
          <w:rFonts w:ascii="Times" w:eastAsia="Times" w:hAnsi="Times" w:cs="Times"/>
          <w:color w:val="000000" w:themeColor="text1"/>
          <w:sz w:val="22"/>
          <w:szCs w:val="22"/>
        </w:rPr>
      </w:pPr>
      <w:r w:rsidRPr="00FC5D34">
        <w:rPr>
          <w:rFonts w:ascii="Times" w:hAnsi="Times" w:cs="Times New Roman"/>
          <w:sz w:val="22"/>
          <w:szCs w:val="22"/>
        </w:rPr>
        <w:t xml:space="preserve">Facilitate and design effective </w:t>
      </w:r>
      <w:r w:rsidR="00803587" w:rsidRPr="00FC5D34">
        <w:rPr>
          <w:rFonts w:ascii="Times" w:hAnsi="Times" w:cs="Times New Roman"/>
          <w:sz w:val="22"/>
          <w:szCs w:val="22"/>
        </w:rPr>
        <w:t xml:space="preserve">work and </w:t>
      </w:r>
      <w:r w:rsidRPr="00FC5D34">
        <w:rPr>
          <w:rFonts w:ascii="Times" w:hAnsi="Times" w:cs="Times New Roman"/>
          <w:sz w:val="22"/>
          <w:szCs w:val="22"/>
        </w:rPr>
        <w:t>productive dialogue among</w:t>
      </w:r>
      <w:r w:rsidR="00803587" w:rsidRPr="00FC5D34">
        <w:rPr>
          <w:rFonts w:ascii="Times" w:hAnsi="Times" w:cs="Times New Roman"/>
          <w:sz w:val="22"/>
          <w:szCs w:val="22"/>
        </w:rPr>
        <w:t xml:space="preserve"> </w:t>
      </w:r>
      <w:r w:rsidRPr="00FC5D34">
        <w:rPr>
          <w:rFonts w:ascii="Times" w:hAnsi="Times" w:cs="Times New Roman"/>
          <w:sz w:val="22"/>
          <w:szCs w:val="22"/>
        </w:rPr>
        <w:t>students and teachers to enhance the program and student experience.</w:t>
      </w:r>
    </w:p>
    <w:p w14:paraId="0A797BC1" w14:textId="77777777" w:rsidR="00FC5D34" w:rsidRPr="00FC5D34" w:rsidRDefault="002819EF" w:rsidP="00FC5D34">
      <w:pPr>
        <w:pStyle w:val="ListParagraph"/>
        <w:numPr>
          <w:ilvl w:val="0"/>
          <w:numId w:val="19"/>
        </w:numPr>
        <w:ind w:right="-450"/>
        <w:jc w:val="both"/>
        <w:rPr>
          <w:rFonts w:ascii="Times" w:eastAsia="Times" w:hAnsi="Times" w:cs="Times"/>
          <w:color w:val="000000" w:themeColor="text1"/>
          <w:sz w:val="22"/>
          <w:szCs w:val="22"/>
        </w:rPr>
      </w:pPr>
      <w:r w:rsidRPr="00FC5D34">
        <w:rPr>
          <w:rFonts w:ascii="Times" w:hAnsi="Times" w:cs="Times New Roman"/>
          <w:sz w:val="22"/>
          <w:szCs w:val="22"/>
        </w:rPr>
        <w:t>Select appropriate materials and resources to enrich and enhance the curriculum.</w:t>
      </w:r>
    </w:p>
    <w:p w14:paraId="70FA44D2" w14:textId="6EBAAC86" w:rsidR="009B26E7" w:rsidRPr="00FC5D34" w:rsidRDefault="002819EF" w:rsidP="00FC5D34">
      <w:pPr>
        <w:pStyle w:val="ListParagraph"/>
        <w:numPr>
          <w:ilvl w:val="0"/>
          <w:numId w:val="19"/>
        </w:numPr>
        <w:ind w:right="-450"/>
        <w:jc w:val="both"/>
        <w:rPr>
          <w:rFonts w:ascii="Times" w:eastAsia="Times" w:hAnsi="Times" w:cs="Times"/>
          <w:color w:val="000000" w:themeColor="text1"/>
          <w:sz w:val="22"/>
          <w:szCs w:val="22"/>
        </w:rPr>
      </w:pPr>
      <w:r w:rsidRPr="00FC5D34">
        <w:rPr>
          <w:rFonts w:ascii="Times" w:hAnsi="Times" w:cs="Times New Roman"/>
          <w:sz w:val="22"/>
          <w:szCs w:val="22"/>
        </w:rPr>
        <w:t xml:space="preserve">Live the school’s mission and core values of respect, integrity, service, excellence, and </w:t>
      </w:r>
      <w:r w:rsidR="00803587" w:rsidRPr="00FC5D34">
        <w:rPr>
          <w:rFonts w:ascii="Times" w:hAnsi="Times" w:cs="Times New Roman"/>
          <w:sz w:val="22"/>
          <w:szCs w:val="22"/>
        </w:rPr>
        <w:t>r</w:t>
      </w:r>
      <w:r w:rsidRPr="00FC5D34">
        <w:rPr>
          <w:rFonts w:ascii="Times" w:hAnsi="Times" w:cs="Times New Roman"/>
          <w:sz w:val="22"/>
          <w:szCs w:val="22"/>
        </w:rPr>
        <w:t>esponsibility.</w:t>
      </w:r>
    </w:p>
    <w:p w14:paraId="1A9EE911" w14:textId="77777777" w:rsidR="002819EF" w:rsidRPr="002819EF" w:rsidRDefault="002819EF" w:rsidP="00FC5D34">
      <w:pPr>
        <w:autoSpaceDE w:val="0"/>
        <w:autoSpaceDN w:val="0"/>
        <w:adjustRightInd w:val="0"/>
        <w:ind w:left="-270"/>
        <w:rPr>
          <w:rFonts w:ascii="Times" w:eastAsia="Times" w:hAnsi="Times" w:cs="Times"/>
          <w:color w:val="000000"/>
          <w:sz w:val="22"/>
          <w:szCs w:val="22"/>
        </w:rPr>
      </w:pPr>
    </w:p>
    <w:p w14:paraId="0E18FD0C" w14:textId="6314977B" w:rsidR="00186BA9" w:rsidRPr="00F27BEC" w:rsidRDefault="00651363" w:rsidP="00F27BEC">
      <w:pPr>
        <w:ind w:left="-270" w:right="-450"/>
        <w:jc w:val="both"/>
        <w:rPr>
          <w:rFonts w:ascii="Times" w:eastAsia="Times" w:hAnsi="Times" w:cs="Times"/>
          <w:bCs/>
          <w:color w:val="000000" w:themeColor="text1"/>
          <w:sz w:val="22"/>
          <w:szCs w:val="22"/>
        </w:rPr>
      </w:pPr>
      <w:r w:rsidRPr="00F07458">
        <w:rPr>
          <w:rFonts w:ascii="Times" w:eastAsia="Times" w:hAnsi="Times" w:cs="Times"/>
          <w:b/>
          <w:color w:val="000000" w:themeColor="text1"/>
          <w:sz w:val="22"/>
          <w:szCs w:val="22"/>
        </w:rPr>
        <w:t xml:space="preserve">Qualifications </w:t>
      </w:r>
      <w:r w:rsidR="00F27BEC">
        <w:rPr>
          <w:rFonts w:ascii="Times" w:eastAsia="Times" w:hAnsi="Times" w:cs="Times"/>
          <w:b/>
          <w:color w:val="000000" w:themeColor="text1"/>
          <w:sz w:val="22"/>
          <w:szCs w:val="22"/>
        </w:rPr>
        <w:t xml:space="preserve">– </w:t>
      </w:r>
      <w:r w:rsidR="00F27BEC">
        <w:rPr>
          <w:rFonts w:ascii="Times" w:eastAsia="Times" w:hAnsi="Times" w:cs="Times"/>
          <w:bCs/>
          <w:color w:val="000000" w:themeColor="text1"/>
          <w:sz w:val="22"/>
          <w:szCs w:val="22"/>
        </w:rPr>
        <w:t>The following experience, skills &amp; knowledge are required and/or preferred:</w:t>
      </w:r>
    </w:p>
    <w:p w14:paraId="2068631B" w14:textId="438A7D28" w:rsidR="002819EF" w:rsidRPr="00FC5D34" w:rsidRDefault="002819EF" w:rsidP="00FC5D34">
      <w:pPr>
        <w:pStyle w:val="ListParagraph"/>
        <w:numPr>
          <w:ilvl w:val="0"/>
          <w:numId w:val="20"/>
        </w:numPr>
        <w:ind w:right="-450"/>
        <w:jc w:val="both"/>
        <w:rPr>
          <w:rFonts w:ascii="Times" w:eastAsia="Times" w:hAnsi="Times" w:cs="Times"/>
          <w:color w:val="000000" w:themeColor="text1"/>
          <w:sz w:val="22"/>
          <w:szCs w:val="22"/>
        </w:rPr>
      </w:pPr>
      <w:r w:rsidRPr="00FC5D34">
        <w:rPr>
          <w:rFonts w:ascii="Times" w:hAnsi="Times" w:cs="Times New Roman"/>
          <w:sz w:val="22"/>
          <w:szCs w:val="22"/>
        </w:rPr>
        <w:t>Bachelor’s Degree in elementary education required; Master’s Degree preferred.</w:t>
      </w:r>
    </w:p>
    <w:p w14:paraId="26575818" w14:textId="77777777" w:rsidR="002819EF" w:rsidRPr="002819EF" w:rsidRDefault="002819EF" w:rsidP="00FC5D34">
      <w:pPr>
        <w:pStyle w:val="ListParagraph"/>
        <w:numPr>
          <w:ilvl w:val="0"/>
          <w:numId w:val="20"/>
        </w:numPr>
        <w:autoSpaceDE w:val="0"/>
        <w:autoSpaceDN w:val="0"/>
        <w:adjustRightInd w:val="0"/>
        <w:rPr>
          <w:rFonts w:ascii="Times" w:hAnsi="Times" w:cs="Times New Roman"/>
          <w:sz w:val="22"/>
          <w:szCs w:val="22"/>
        </w:rPr>
      </w:pPr>
      <w:r w:rsidRPr="002819EF">
        <w:rPr>
          <w:rFonts w:ascii="Times" w:hAnsi="Times" w:cs="Times New Roman"/>
          <w:sz w:val="22"/>
          <w:szCs w:val="22"/>
        </w:rPr>
        <w:t>A passion for learning and the ability to motivate and inspire students.</w:t>
      </w:r>
    </w:p>
    <w:p w14:paraId="7FDB641C" w14:textId="43A26888" w:rsidR="002819EF" w:rsidRPr="002819EF" w:rsidRDefault="002819EF" w:rsidP="00FC5D34">
      <w:pPr>
        <w:pStyle w:val="ListParagraph"/>
        <w:numPr>
          <w:ilvl w:val="0"/>
          <w:numId w:val="20"/>
        </w:numPr>
        <w:autoSpaceDE w:val="0"/>
        <w:autoSpaceDN w:val="0"/>
        <w:adjustRightInd w:val="0"/>
        <w:rPr>
          <w:rFonts w:ascii="Times" w:hAnsi="Times" w:cs="Times New Roman"/>
          <w:sz w:val="22"/>
          <w:szCs w:val="22"/>
        </w:rPr>
      </w:pPr>
      <w:r w:rsidRPr="002819EF">
        <w:rPr>
          <w:rFonts w:ascii="Times" w:hAnsi="Times" w:cs="Times New Roman"/>
          <w:sz w:val="22"/>
          <w:szCs w:val="22"/>
        </w:rPr>
        <w:t xml:space="preserve">Proficient with Word, Excel and the Google </w:t>
      </w:r>
      <w:r w:rsidR="00F27BEC">
        <w:rPr>
          <w:rFonts w:ascii="Times" w:hAnsi="Times" w:cs="Times New Roman"/>
          <w:sz w:val="22"/>
          <w:szCs w:val="22"/>
        </w:rPr>
        <w:t>D</w:t>
      </w:r>
      <w:r w:rsidRPr="002819EF">
        <w:rPr>
          <w:rFonts w:ascii="Times" w:hAnsi="Times" w:cs="Times New Roman"/>
          <w:sz w:val="22"/>
          <w:szCs w:val="22"/>
        </w:rPr>
        <w:t>rive platform.</w:t>
      </w:r>
    </w:p>
    <w:p w14:paraId="0230B55D" w14:textId="000D7863" w:rsidR="00651363" w:rsidRPr="002819EF" w:rsidRDefault="002819EF" w:rsidP="00FC5D34">
      <w:pPr>
        <w:pStyle w:val="ListParagraph"/>
        <w:numPr>
          <w:ilvl w:val="0"/>
          <w:numId w:val="20"/>
        </w:numPr>
        <w:autoSpaceDE w:val="0"/>
        <w:autoSpaceDN w:val="0"/>
        <w:adjustRightInd w:val="0"/>
        <w:rPr>
          <w:rFonts w:ascii="Times" w:eastAsia="Times" w:hAnsi="Times" w:cs="Times"/>
          <w:color w:val="000000"/>
          <w:sz w:val="22"/>
          <w:szCs w:val="22"/>
        </w:rPr>
      </w:pPr>
      <w:r w:rsidRPr="002819EF">
        <w:rPr>
          <w:rFonts w:ascii="Times" w:hAnsi="Times" w:cs="Times New Roman"/>
          <w:sz w:val="22"/>
          <w:szCs w:val="22"/>
        </w:rPr>
        <w:t>A successful track record of working effectively with a wide range of constituencies including</w:t>
      </w:r>
      <w:r>
        <w:rPr>
          <w:rFonts w:ascii="Times" w:hAnsi="Times" w:cs="Times New Roman"/>
          <w:sz w:val="22"/>
          <w:szCs w:val="22"/>
        </w:rPr>
        <w:t xml:space="preserve"> </w:t>
      </w:r>
      <w:r w:rsidRPr="002819EF">
        <w:rPr>
          <w:rFonts w:ascii="Times" w:hAnsi="Times" w:cs="Times New Roman"/>
          <w:sz w:val="22"/>
          <w:szCs w:val="22"/>
        </w:rPr>
        <w:t>students, faculty, staff and parents</w:t>
      </w:r>
      <w:r>
        <w:rPr>
          <w:rFonts w:ascii="Times" w:eastAsia="Times" w:hAnsi="Times" w:cs="Times"/>
          <w:color w:val="000000" w:themeColor="text1"/>
          <w:sz w:val="22"/>
          <w:szCs w:val="22"/>
        </w:rPr>
        <w:t>.</w:t>
      </w:r>
    </w:p>
    <w:p w14:paraId="1FD02D95" w14:textId="77777777" w:rsidR="002819EF" w:rsidRPr="002819EF" w:rsidRDefault="002819EF" w:rsidP="00FC5D34">
      <w:pPr>
        <w:autoSpaceDE w:val="0"/>
        <w:autoSpaceDN w:val="0"/>
        <w:adjustRightInd w:val="0"/>
        <w:ind w:left="-270"/>
        <w:rPr>
          <w:rFonts w:ascii="Times" w:eastAsia="Times" w:hAnsi="Times" w:cs="Times"/>
          <w:color w:val="000000"/>
          <w:sz w:val="22"/>
          <w:szCs w:val="22"/>
        </w:rPr>
      </w:pPr>
    </w:p>
    <w:p w14:paraId="0115CA88" w14:textId="77777777" w:rsidR="00FF2D3C" w:rsidRPr="00A66A28" w:rsidRDefault="00FF2D3C" w:rsidP="00FC5D34">
      <w:pPr>
        <w:ind w:left="-270" w:right="-450"/>
        <w:jc w:val="both"/>
        <w:rPr>
          <w:rFonts w:ascii="Times New Roman" w:hAnsi="Times New Roman" w:cs="Times New Roman"/>
          <w:sz w:val="22"/>
          <w:szCs w:val="22"/>
        </w:rPr>
      </w:pPr>
      <w:r w:rsidRPr="00A66A28">
        <w:rPr>
          <w:rFonts w:ascii="Times New Roman" w:hAnsi="Times New Roman" w:cs="Times New Roman"/>
          <w:b/>
          <w:bCs/>
          <w:sz w:val="22"/>
          <w:szCs w:val="22"/>
        </w:rPr>
        <w:t xml:space="preserve">Compensation and Benefits </w:t>
      </w:r>
    </w:p>
    <w:p w14:paraId="3C0778FB" w14:textId="5F00132B" w:rsidR="00FF2D3C" w:rsidRPr="00A66A28" w:rsidRDefault="00FF2D3C" w:rsidP="00FC5D34">
      <w:pPr>
        <w:ind w:left="-270" w:right="-450"/>
        <w:jc w:val="both"/>
        <w:rPr>
          <w:rFonts w:ascii="Times New Roman" w:hAnsi="Times New Roman" w:cs="Times New Roman"/>
          <w:sz w:val="22"/>
          <w:szCs w:val="22"/>
        </w:rPr>
      </w:pPr>
      <w:r w:rsidRPr="00A66A28">
        <w:rPr>
          <w:rFonts w:ascii="Times New Roman" w:hAnsi="Times New Roman" w:cs="Times New Roman"/>
          <w:sz w:val="22"/>
          <w:szCs w:val="22"/>
        </w:rPr>
        <w:t>This is a 1</w:t>
      </w:r>
      <w:r w:rsidR="00E835E0">
        <w:rPr>
          <w:rFonts w:ascii="Times New Roman" w:hAnsi="Times New Roman" w:cs="Times New Roman"/>
          <w:sz w:val="22"/>
          <w:szCs w:val="22"/>
        </w:rPr>
        <w:t>0</w:t>
      </w:r>
      <w:r w:rsidRPr="00A66A28">
        <w:rPr>
          <w:rFonts w:ascii="Times New Roman" w:hAnsi="Times New Roman" w:cs="Times New Roman"/>
          <w:sz w:val="22"/>
          <w:szCs w:val="22"/>
        </w:rPr>
        <w:t xml:space="preserve">-month full-time exempt position available in </w:t>
      </w:r>
      <w:r w:rsidR="008D2EBC">
        <w:rPr>
          <w:rFonts w:ascii="Times New Roman" w:hAnsi="Times New Roman" w:cs="Times New Roman"/>
          <w:sz w:val="22"/>
          <w:szCs w:val="22"/>
        </w:rPr>
        <w:t>August</w:t>
      </w:r>
      <w:r w:rsidRPr="00A66A28">
        <w:rPr>
          <w:rFonts w:ascii="Times New Roman" w:hAnsi="Times New Roman" w:cs="Times New Roman"/>
          <w:sz w:val="22"/>
          <w:szCs w:val="22"/>
        </w:rPr>
        <w:t xml:space="preserve"> </w:t>
      </w:r>
      <w:r w:rsidR="00FC5D34">
        <w:rPr>
          <w:rFonts w:ascii="Times New Roman" w:hAnsi="Times New Roman" w:cs="Times New Roman"/>
          <w:sz w:val="22"/>
          <w:szCs w:val="22"/>
        </w:rPr>
        <w:t>2026</w:t>
      </w:r>
      <w:r w:rsidRPr="00A66A28">
        <w:rPr>
          <w:rFonts w:ascii="Times New Roman" w:hAnsi="Times New Roman" w:cs="Times New Roman"/>
          <w:sz w:val="22"/>
          <w:szCs w:val="22"/>
        </w:rPr>
        <w:t xml:space="preserve">. Compensation is highly competitive and commensurate with experience and includes a comprehensive benefits package. </w:t>
      </w:r>
    </w:p>
    <w:p w14:paraId="05B90A28" w14:textId="77777777" w:rsidR="00FF2D3C" w:rsidRPr="00A66A28" w:rsidRDefault="00FF2D3C" w:rsidP="00FC5D34">
      <w:pPr>
        <w:ind w:left="-270" w:right="-450"/>
        <w:jc w:val="both"/>
        <w:rPr>
          <w:rFonts w:ascii="Times New Roman" w:hAnsi="Times New Roman" w:cs="Times New Roman"/>
          <w:sz w:val="22"/>
          <w:szCs w:val="22"/>
        </w:rPr>
      </w:pPr>
    </w:p>
    <w:p w14:paraId="5030B206" w14:textId="77777777" w:rsidR="00233A32" w:rsidRDefault="00FF2D3C" w:rsidP="00FC5D34">
      <w:pPr>
        <w:ind w:left="-270" w:right="-450"/>
        <w:jc w:val="both"/>
        <w:rPr>
          <w:rFonts w:ascii="Times New Roman" w:hAnsi="Times New Roman" w:cs="Times New Roman"/>
          <w:sz w:val="22"/>
          <w:szCs w:val="22"/>
        </w:rPr>
      </w:pPr>
      <w:r w:rsidRPr="00A66A28">
        <w:rPr>
          <w:rFonts w:ascii="Times New Roman" w:hAnsi="Times New Roman" w:cs="Times New Roman"/>
          <w:sz w:val="22"/>
          <w:szCs w:val="22"/>
        </w:rPr>
        <w:t xml:space="preserve">At Out-of-Door, we value a diverse workforce. Applicants of any race, creed, physical ability, color, religion, sex, age, gender, sexual orientation or national origin are encouraged to apply.  Once an offer is accepted, the position will require the successful completion of a national background screening and drug testing.  </w:t>
      </w:r>
    </w:p>
    <w:p w14:paraId="69E4B402" w14:textId="77777777" w:rsidR="00233A32" w:rsidRDefault="00233A32" w:rsidP="00FC5D34">
      <w:pPr>
        <w:ind w:left="-270" w:right="-450"/>
        <w:jc w:val="both"/>
        <w:rPr>
          <w:rFonts w:ascii="Times" w:hAnsi="Times" w:cs="Arial"/>
          <w:b/>
          <w:bCs/>
          <w:color w:val="000000" w:themeColor="text1"/>
          <w:sz w:val="22"/>
          <w:szCs w:val="22"/>
        </w:rPr>
      </w:pPr>
    </w:p>
    <w:p w14:paraId="650B5599" w14:textId="7EDFC710" w:rsidR="00233A32" w:rsidRDefault="00233A32" w:rsidP="00FC5D34">
      <w:pPr>
        <w:ind w:left="-270" w:right="-450"/>
        <w:jc w:val="both"/>
        <w:rPr>
          <w:rFonts w:ascii="Times New Roman" w:hAnsi="Times New Roman" w:cs="Times New Roman"/>
          <w:sz w:val="22"/>
          <w:szCs w:val="22"/>
        </w:rPr>
      </w:pPr>
      <w:r w:rsidRPr="00B95277">
        <w:rPr>
          <w:rFonts w:ascii="Times" w:hAnsi="Times" w:cs="Arial"/>
          <w:b/>
          <w:bCs/>
          <w:color w:val="000000" w:themeColor="text1"/>
          <w:sz w:val="22"/>
          <w:szCs w:val="22"/>
        </w:rPr>
        <w:t>Other</w:t>
      </w:r>
    </w:p>
    <w:p w14:paraId="7CA0B125" w14:textId="77777777" w:rsidR="00F27BEC" w:rsidRPr="00A66A28" w:rsidRDefault="00F27BEC" w:rsidP="00F27BEC">
      <w:pPr>
        <w:ind w:left="-270" w:right="-450"/>
        <w:jc w:val="both"/>
        <w:rPr>
          <w:rFonts w:ascii="Times New Roman" w:hAnsi="Times New Roman" w:cs="Times New Roman"/>
          <w:sz w:val="22"/>
          <w:szCs w:val="22"/>
        </w:rPr>
      </w:pPr>
      <w:r>
        <w:rPr>
          <w:rFonts w:ascii="Times New Roman" w:hAnsi="Times New Roman" w:cs="Times New Roman"/>
          <w:sz w:val="22"/>
          <w:szCs w:val="22"/>
        </w:rPr>
        <w:t>Candidates are asked to address what attracts them to this position, to Out-of-Door, and to the Sarasota community in their cover letter.</w:t>
      </w:r>
      <w:r>
        <w:rPr>
          <w:rFonts w:ascii="Times New Roman" w:hAnsi="Times New Roman" w:cs="Times New Roman"/>
          <w:b/>
          <w:bCs/>
          <w:sz w:val="22"/>
          <w:szCs w:val="22"/>
        </w:rPr>
        <w:t xml:space="preserve"> </w:t>
      </w:r>
    </w:p>
    <w:p w14:paraId="3CE908DD" w14:textId="77777777" w:rsidR="00F27BEC" w:rsidRDefault="00F27BEC" w:rsidP="00FC5D34">
      <w:pPr>
        <w:ind w:left="-270" w:right="-450"/>
        <w:jc w:val="both"/>
        <w:rPr>
          <w:rFonts w:ascii="Times" w:hAnsi="Times" w:cs="Arial"/>
          <w:color w:val="000000" w:themeColor="text1"/>
          <w:sz w:val="22"/>
          <w:szCs w:val="22"/>
        </w:rPr>
      </w:pPr>
    </w:p>
    <w:p w14:paraId="27DB3399" w14:textId="5305CBAB" w:rsidR="00186BA9" w:rsidRDefault="00233A32" w:rsidP="00FC5D34">
      <w:pPr>
        <w:ind w:left="-270" w:right="-450"/>
        <w:jc w:val="both"/>
        <w:rPr>
          <w:rFonts w:ascii="Times New Roman" w:hAnsi="Times New Roman" w:cs="Times New Roman"/>
          <w:sz w:val="22"/>
          <w:szCs w:val="22"/>
        </w:rPr>
      </w:pPr>
      <w:r w:rsidRPr="00B95277">
        <w:rPr>
          <w:rFonts w:ascii="Times" w:hAnsi="Times" w:cs="Arial"/>
          <w:color w:val="000000" w:themeColor="text1"/>
          <w:sz w:val="22"/>
          <w:szCs w:val="22"/>
        </w:rPr>
        <w:t>Candidates will be required to complete a video submission interview through the SparkHire platform.  Once an application has been received, instructions on completing the video submission will be provided through an email. A candidate application will be considered complete once this video submission has been received.</w:t>
      </w:r>
    </w:p>
    <w:p w14:paraId="7237A49D" w14:textId="77777777" w:rsidR="00186BA9" w:rsidRDefault="00186BA9" w:rsidP="00FC5D34">
      <w:pPr>
        <w:ind w:left="-270" w:right="-450"/>
        <w:jc w:val="both"/>
        <w:rPr>
          <w:rFonts w:ascii="Times New Roman" w:hAnsi="Times New Roman" w:cs="Times New Roman"/>
          <w:sz w:val="22"/>
          <w:szCs w:val="22"/>
        </w:rPr>
      </w:pPr>
    </w:p>
    <w:p w14:paraId="3B7D081A" w14:textId="19A2A021" w:rsidR="00CA6DB4" w:rsidRPr="007214F4" w:rsidRDefault="00FF2D3C" w:rsidP="00FC5D34">
      <w:pPr>
        <w:ind w:left="-270" w:right="-450"/>
        <w:jc w:val="both"/>
        <w:rPr>
          <w:rFonts w:ascii="Times" w:hAnsi="Times" w:cs="Arial"/>
          <w:b/>
          <w:bCs/>
          <w:sz w:val="22"/>
          <w:szCs w:val="22"/>
        </w:rPr>
      </w:pPr>
      <w:r>
        <w:rPr>
          <w:rFonts w:ascii="Times New Roman" w:hAnsi="Times New Roman" w:cs="Times New Roman"/>
          <w:sz w:val="22"/>
          <w:szCs w:val="22"/>
        </w:rPr>
        <w:t xml:space="preserve"> </w:t>
      </w:r>
      <w:r w:rsidR="00651363">
        <w:rPr>
          <w:rFonts w:ascii="Times" w:eastAsia="Times New Roman" w:hAnsi="Times" w:cs="Times New Roman"/>
          <w:color w:val="000000"/>
          <w:sz w:val="22"/>
          <w:szCs w:val="22"/>
        </w:rPr>
        <w:t xml:space="preserve"> </w:t>
      </w:r>
    </w:p>
    <w:sectPr w:rsidR="00CA6DB4" w:rsidRPr="007214F4" w:rsidSect="00AC6909">
      <w:pgSz w:w="12240" w:h="15840"/>
      <w:pgMar w:top="1152" w:right="1800" w:bottom="882" w:left="1800" w:header="432" w:footer="432" w:gutter="0"/>
      <w:pgBorders w:offsetFrom="page">
        <w:top w:val="single" w:sz="4" w:space="25" w:color="auto"/>
        <w:left w:val="single" w:sz="4" w:space="31" w:color="auto"/>
        <w:bottom w:val="single" w:sz="4" w:space="31" w:color="auto"/>
        <w:right w:val="single" w:sz="4" w:space="31"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756B" w14:textId="77777777" w:rsidR="00017823" w:rsidRDefault="00017823" w:rsidP="003949DB">
      <w:r>
        <w:separator/>
      </w:r>
    </w:p>
  </w:endnote>
  <w:endnote w:type="continuationSeparator" w:id="0">
    <w:p w14:paraId="7ACD1922" w14:textId="77777777" w:rsidR="00017823" w:rsidRDefault="00017823" w:rsidP="0039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CF5F" w14:textId="77777777" w:rsidR="00017823" w:rsidRDefault="00017823" w:rsidP="003949DB">
      <w:r>
        <w:separator/>
      </w:r>
    </w:p>
  </w:footnote>
  <w:footnote w:type="continuationSeparator" w:id="0">
    <w:p w14:paraId="0DED7F57" w14:textId="77777777" w:rsidR="00017823" w:rsidRDefault="00017823" w:rsidP="00394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06EBEB"/>
    <w:multiLevelType w:val="hybridMultilevel"/>
    <w:tmpl w:val="E4DF41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CCF619"/>
    <w:multiLevelType w:val="hybridMultilevel"/>
    <w:tmpl w:val="613DF9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25738"/>
    <w:multiLevelType w:val="hybridMultilevel"/>
    <w:tmpl w:val="93BE5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BA62A2"/>
    <w:multiLevelType w:val="hybridMultilevel"/>
    <w:tmpl w:val="50A2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37854"/>
    <w:multiLevelType w:val="hybridMultilevel"/>
    <w:tmpl w:val="F8DCC74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4E70E36"/>
    <w:multiLevelType w:val="multilevel"/>
    <w:tmpl w:val="E58262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5DA74D2"/>
    <w:multiLevelType w:val="hybridMultilevel"/>
    <w:tmpl w:val="C5DC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D7DB7"/>
    <w:multiLevelType w:val="hybridMultilevel"/>
    <w:tmpl w:val="5B6E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85BA4"/>
    <w:multiLevelType w:val="hybridMultilevel"/>
    <w:tmpl w:val="DD020FF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4B85CA7"/>
    <w:multiLevelType w:val="hybridMultilevel"/>
    <w:tmpl w:val="9618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B185A"/>
    <w:multiLevelType w:val="hybridMultilevel"/>
    <w:tmpl w:val="D4B00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B60B5E"/>
    <w:multiLevelType w:val="multilevel"/>
    <w:tmpl w:val="9DBA5B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2953AD2"/>
    <w:multiLevelType w:val="hybridMultilevel"/>
    <w:tmpl w:val="9D24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C6AA2"/>
    <w:multiLevelType w:val="hybridMultilevel"/>
    <w:tmpl w:val="D84C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5E0253"/>
    <w:multiLevelType w:val="hybridMultilevel"/>
    <w:tmpl w:val="CE24D39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E155386"/>
    <w:multiLevelType w:val="hybridMultilevel"/>
    <w:tmpl w:val="E728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9A0E84"/>
    <w:multiLevelType w:val="hybridMultilevel"/>
    <w:tmpl w:val="2FD66E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71EF21D5"/>
    <w:multiLevelType w:val="hybridMultilevel"/>
    <w:tmpl w:val="6446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785979"/>
    <w:multiLevelType w:val="hybridMultilevel"/>
    <w:tmpl w:val="897E4A9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7C797DFD"/>
    <w:multiLevelType w:val="hybridMultilevel"/>
    <w:tmpl w:val="228615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62404155">
    <w:abstractNumId w:val="0"/>
  </w:num>
  <w:num w:numId="2" w16cid:durableId="1338192425">
    <w:abstractNumId w:val="19"/>
  </w:num>
  <w:num w:numId="3" w16cid:durableId="667707978">
    <w:abstractNumId w:val="1"/>
  </w:num>
  <w:num w:numId="4" w16cid:durableId="858735412">
    <w:abstractNumId w:val="13"/>
  </w:num>
  <w:num w:numId="5" w16cid:durableId="380907977">
    <w:abstractNumId w:val="7"/>
  </w:num>
  <w:num w:numId="6" w16cid:durableId="1670598196">
    <w:abstractNumId w:val="17"/>
  </w:num>
  <w:num w:numId="7" w16cid:durableId="691882165">
    <w:abstractNumId w:val="12"/>
  </w:num>
  <w:num w:numId="8" w16cid:durableId="762067762">
    <w:abstractNumId w:val="3"/>
  </w:num>
  <w:num w:numId="9" w16cid:durableId="1896895409">
    <w:abstractNumId w:val="9"/>
  </w:num>
  <w:num w:numId="10" w16cid:durableId="1531798546">
    <w:abstractNumId w:val="16"/>
  </w:num>
  <w:num w:numId="11" w16cid:durableId="630325341">
    <w:abstractNumId w:val="14"/>
  </w:num>
  <w:num w:numId="12" w16cid:durableId="178398777">
    <w:abstractNumId w:val="10"/>
  </w:num>
  <w:num w:numId="13" w16cid:durableId="1645308481">
    <w:abstractNumId w:val="2"/>
  </w:num>
  <w:num w:numId="14" w16cid:durableId="1867214807">
    <w:abstractNumId w:val="11"/>
  </w:num>
  <w:num w:numId="15" w16cid:durableId="1238976542">
    <w:abstractNumId w:val="5"/>
  </w:num>
  <w:num w:numId="16" w16cid:durableId="575556611">
    <w:abstractNumId w:val="6"/>
  </w:num>
  <w:num w:numId="17" w16cid:durableId="165826238">
    <w:abstractNumId w:val="8"/>
  </w:num>
  <w:num w:numId="18" w16cid:durableId="1764958805">
    <w:abstractNumId w:val="15"/>
  </w:num>
  <w:num w:numId="19" w16cid:durableId="1845821609">
    <w:abstractNumId w:val="18"/>
  </w:num>
  <w:num w:numId="20" w16cid:durableId="403796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DB"/>
    <w:rsid w:val="000057BE"/>
    <w:rsid w:val="00015EE0"/>
    <w:rsid w:val="00017823"/>
    <w:rsid w:val="00031AC5"/>
    <w:rsid w:val="000448D7"/>
    <w:rsid w:val="00052588"/>
    <w:rsid w:val="00056536"/>
    <w:rsid w:val="00063D2B"/>
    <w:rsid w:val="00083102"/>
    <w:rsid w:val="000D4E94"/>
    <w:rsid w:val="000E4DA0"/>
    <w:rsid w:val="00111EA1"/>
    <w:rsid w:val="00112DB9"/>
    <w:rsid w:val="0011386B"/>
    <w:rsid w:val="00136C1D"/>
    <w:rsid w:val="00186BA9"/>
    <w:rsid w:val="001A445A"/>
    <w:rsid w:val="001C6D30"/>
    <w:rsid w:val="001D66B4"/>
    <w:rsid w:val="00221F99"/>
    <w:rsid w:val="00233A32"/>
    <w:rsid w:val="00235E1F"/>
    <w:rsid w:val="00250BE6"/>
    <w:rsid w:val="0025170A"/>
    <w:rsid w:val="002645A4"/>
    <w:rsid w:val="0026703E"/>
    <w:rsid w:val="00271E9C"/>
    <w:rsid w:val="002819EF"/>
    <w:rsid w:val="00283071"/>
    <w:rsid w:val="00295F50"/>
    <w:rsid w:val="002D12AD"/>
    <w:rsid w:val="002D3078"/>
    <w:rsid w:val="002D6924"/>
    <w:rsid w:val="0035147A"/>
    <w:rsid w:val="003523F4"/>
    <w:rsid w:val="003765FB"/>
    <w:rsid w:val="003949DB"/>
    <w:rsid w:val="003A1658"/>
    <w:rsid w:val="003B299B"/>
    <w:rsid w:val="003D04AD"/>
    <w:rsid w:val="003F3802"/>
    <w:rsid w:val="003F657F"/>
    <w:rsid w:val="004042D4"/>
    <w:rsid w:val="004064C5"/>
    <w:rsid w:val="0041096C"/>
    <w:rsid w:val="00420FE4"/>
    <w:rsid w:val="0045340C"/>
    <w:rsid w:val="0045787F"/>
    <w:rsid w:val="00460844"/>
    <w:rsid w:val="0047083F"/>
    <w:rsid w:val="00475212"/>
    <w:rsid w:val="00484662"/>
    <w:rsid w:val="00486905"/>
    <w:rsid w:val="00490353"/>
    <w:rsid w:val="0049042A"/>
    <w:rsid w:val="0049685E"/>
    <w:rsid w:val="004A0AB1"/>
    <w:rsid w:val="004A5D29"/>
    <w:rsid w:val="004B2161"/>
    <w:rsid w:val="004B50F0"/>
    <w:rsid w:val="004C72B6"/>
    <w:rsid w:val="004D359F"/>
    <w:rsid w:val="004E6F10"/>
    <w:rsid w:val="005154A4"/>
    <w:rsid w:val="00517EC5"/>
    <w:rsid w:val="0054470E"/>
    <w:rsid w:val="005556AC"/>
    <w:rsid w:val="005637B8"/>
    <w:rsid w:val="00570A15"/>
    <w:rsid w:val="00572915"/>
    <w:rsid w:val="0059171F"/>
    <w:rsid w:val="005C3959"/>
    <w:rsid w:val="005C6AAF"/>
    <w:rsid w:val="005D28F7"/>
    <w:rsid w:val="005F2CB3"/>
    <w:rsid w:val="00604D2F"/>
    <w:rsid w:val="00651363"/>
    <w:rsid w:val="00652B54"/>
    <w:rsid w:val="0065564D"/>
    <w:rsid w:val="006565E3"/>
    <w:rsid w:val="00667A17"/>
    <w:rsid w:val="006963E1"/>
    <w:rsid w:val="00696444"/>
    <w:rsid w:val="00697954"/>
    <w:rsid w:val="006B3776"/>
    <w:rsid w:val="006B7AC8"/>
    <w:rsid w:val="00712F84"/>
    <w:rsid w:val="00714384"/>
    <w:rsid w:val="007159BE"/>
    <w:rsid w:val="00717D93"/>
    <w:rsid w:val="00720693"/>
    <w:rsid w:val="007214F4"/>
    <w:rsid w:val="00727E0D"/>
    <w:rsid w:val="0076390D"/>
    <w:rsid w:val="00766712"/>
    <w:rsid w:val="00776609"/>
    <w:rsid w:val="007856E7"/>
    <w:rsid w:val="00796A7F"/>
    <w:rsid w:val="007A1015"/>
    <w:rsid w:val="007B34FF"/>
    <w:rsid w:val="007C0EA6"/>
    <w:rsid w:val="007E2EAE"/>
    <w:rsid w:val="00803587"/>
    <w:rsid w:val="008130BC"/>
    <w:rsid w:val="008247D8"/>
    <w:rsid w:val="00863EFF"/>
    <w:rsid w:val="0087725D"/>
    <w:rsid w:val="00884192"/>
    <w:rsid w:val="0089683A"/>
    <w:rsid w:val="008A5A3E"/>
    <w:rsid w:val="008A65A0"/>
    <w:rsid w:val="008C484B"/>
    <w:rsid w:val="008D2EBC"/>
    <w:rsid w:val="008D4D2A"/>
    <w:rsid w:val="008D65C6"/>
    <w:rsid w:val="008F6E38"/>
    <w:rsid w:val="00922FEB"/>
    <w:rsid w:val="00923578"/>
    <w:rsid w:val="0093045B"/>
    <w:rsid w:val="00953155"/>
    <w:rsid w:val="00957807"/>
    <w:rsid w:val="00967F87"/>
    <w:rsid w:val="00971E4A"/>
    <w:rsid w:val="00973426"/>
    <w:rsid w:val="009A5421"/>
    <w:rsid w:val="009B2219"/>
    <w:rsid w:val="009B26AB"/>
    <w:rsid w:val="009B26E7"/>
    <w:rsid w:val="009C1ED6"/>
    <w:rsid w:val="009E6DC8"/>
    <w:rsid w:val="009F644B"/>
    <w:rsid w:val="009F7DD0"/>
    <w:rsid w:val="00A35A62"/>
    <w:rsid w:val="00A35EEA"/>
    <w:rsid w:val="00A479E9"/>
    <w:rsid w:val="00A57FB1"/>
    <w:rsid w:val="00A74543"/>
    <w:rsid w:val="00A828D8"/>
    <w:rsid w:val="00AA68C9"/>
    <w:rsid w:val="00AB5B5C"/>
    <w:rsid w:val="00AC1E8D"/>
    <w:rsid w:val="00AC5E87"/>
    <w:rsid w:val="00AC6909"/>
    <w:rsid w:val="00AD4589"/>
    <w:rsid w:val="00AD760F"/>
    <w:rsid w:val="00AE4411"/>
    <w:rsid w:val="00AE6B3B"/>
    <w:rsid w:val="00B025CC"/>
    <w:rsid w:val="00B07F59"/>
    <w:rsid w:val="00B10081"/>
    <w:rsid w:val="00B37FB3"/>
    <w:rsid w:val="00B60530"/>
    <w:rsid w:val="00B61223"/>
    <w:rsid w:val="00B617EC"/>
    <w:rsid w:val="00BA0995"/>
    <w:rsid w:val="00BA32EE"/>
    <w:rsid w:val="00BB72A8"/>
    <w:rsid w:val="00BD6CB7"/>
    <w:rsid w:val="00C07BB0"/>
    <w:rsid w:val="00C24F52"/>
    <w:rsid w:val="00C34DB1"/>
    <w:rsid w:val="00C60A2B"/>
    <w:rsid w:val="00CA6DB4"/>
    <w:rsid w:val="00CD1118"/>
    <w:rsid w:val="00CE1CB5"/>
    <w:rsid w:val="00CE5C9D"/>
    <w:rsid w:val="00D44D4E"/>
    <w:rsid w:val="00D57EAA"/>
    <w:rsid w:val="00D9256E"/>
    <w:rsid w:val="00D929BD"/>
    <w:rsid w:val="00D92AE2"/>
    <w:rsid w:val="00DA6BE4"/>
    <w:rsid w:val="00DB062B"/>
    <w:rsid w:val="00DB420A"/>
    <w:rsid w:val="00DC4561"/>
    <w:rsid w:val="00DD1D8C"/>
    <w:rsid w:val="00E11A7D"/>
    <w:rsid w:val="00E13814"/>
    <w:rsid w:val="00E34C7A"/>
    <w:rsid w:val="00E36463"/>
    <w:rsid w:val="00E64561"/>
    <w:rsid w:val="00E835E0"/>
    <w:rsid w:val="00E844AC"/>
    <w:rsid w:val="00EA130A"/>
    <w:rsid w:val="00EB59FA"/>
    <w:rsid w:val="00EC4510"/>
    <w:rsid w:val="00ED214C"/>
    <w:rsid w:val="00EE0473"/>
    <w:rsid w:val="00F05B5A"/>
    <w:rsid w:val="00F226B2"/>
    <w:rsid w:val="00F27BEC"/>
    <w:rsid w:val="00F337B2"/>
    <w:rsid w:val="00F35B39"/>
    <w:rsid w:val="00F40269"/>
    <w:rsid w:val="00F5324D"/>
    <w:rsid w:val="00F670FF"/>
    <w:rsid w:val="00F93209"/>
    <w:rsid w:val="00FA7991"/>
    <w:rsid w:val="00FC5D34"/>
    <w:rsid w:val="00FD4E26"/>
    <w:rsid w:val="00FE14F9"/>
    <w:rsid w:val="00FF2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D377B"/>
  <w14:defaultImageDpi w14:val="300"/>
  <w15:docId w15:val="{96A0D667-F610-EA43-BD68-D987BB12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DB4"/>
    <w:pPr>
      <w:ind w:left="720"/>
      <w:contextualSpacing/>
    </w:pPr>
  </w:style>
  <w:style w:type="paragraph" w:styleId="BalloonText">
    <w:name w:val="Balloon Text"/>
    <w:basedOn w:val="Normal"/>
    <w:link w:val="BalloonTextChar"/>
    <w:uiPriority w:val="99"/>
    <w:semiHidden/>
    <w:unhideWhenUsed/>
    <w:rsid w:val="00CD11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1118"/>
    <w:rPr>
      <w:rFonts w:ascii="Lucida Grande" w:hAnsi="Lucida Grande" w:cs="Lucida Grande"/>
      <w:sz w:val="18"/>
      <w:szCs w:val="18"/>
    </w:rPr>
  </w:style>
  <w:style w:type="paragraph" w:styleId="Header">
    <w:name w:val="header"/>
    <w:basedOn w:val="Normal"/>
    <w:link w:val="HeaderChar"/>
    <w:uiPriority w:val="99"/>
    <w:unhideWhenUsed/>
    <w:rsid w:val="00E36463"/>
    <w:pPr>
      <w:tabs>
        <w:tab w:val="center" w:pos="4680"/>
        <w:tab w:val="right" w:pos="9360"/>
      </w:tabs>
    </w:pPr>
  </w:style>
  <w:style w:type="character" w:customStyle="1" w:styleId="HeaderChar">
    <w:name w:val="Header Char"/>
    <w:basedOn w:val="DefaultParagraphFont"/>
    <w:link w:val="Header"/>
    <w:uiPriority w:val="99"/>
    <w:rsid w:val="00E36463"/>
  </w:style>
  <w:style w:type="paragraph" w:styleId="Footer">
    <w:name w:val="footer"/>
    <w:basedOn w:val="Normal"/>
    <w:link w:val="FooterChar"/>
    <w:uiPriority w:val="99"/>
    <w:unhideWhenUsed/>
    <w:rsid w:val="00E36463"/>
    <w:pPr>
      <w:tabs>
        <w:tab w:val="center" w:pos="4680"/>
        <w:tab w:val="right" w:pos="9360"/>
      </w:tabs>
    </w:pPr>
  </w:style>
  <w:style w:type="character" w:customStyle="1" w:styleId="FooterChar">
    <w:name w:val="Footer Char"/>
    <w:basedOn w:val="DefaultParagraphFont"/>
    <w:link w:val="Footer"/>
    <w:uiPriority w:val="99"/>
    <w:rsid w:val="00E36463"/>
  </w:style>
  <w:style w:type="paragraph" w:styleId="NormalWeb">
    <w:name w:val="Normal (Web)"/>
    <w:basedOn w:val="Normal"/>
    <w:uiPriority w:val="99"/>
    <w:semiHidden/>
    <w:unhideWhenUsed/>
    <w:rsid w:val="0065136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B06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9779">
      <w:bodyDiv w:val="1"/>
      <w:marLeft w:val="0"/>
      <w:marRight w:val="0"/>
      <w:marTop w:val="0"/>
      <w:marBottom w:val="0"/>
      <w:divBdr>
        <w:top w:val="none" w:sz="0" w:space="0" w:color="auto"/>
        <w:left w:val="none" w:sz="0" w:space="0" w:color="auto"/>
        <w:bottom w:val="none" w:sz="0" w:space="0" w:color="auto"/>
        <w:right w:val="none" w:sz="0" w:space="0" w:color="auto"/>
      </w:divBdr>
    </w:div>
    <w:div w:id="1437169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da.edu/about/career-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FE856-BC59-2549-B636-06D860E7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Out-of-Door Academy</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Cobert</dc:creator>
  <cp:keywords/>
  <dc:description/>
  <cp:lastModifiedBy>Microsoft Office User</cp:lastModifiedBy>
  <cp:revision>2</cp:revision>
  <cp:lastPrinted>2025-02-11T20:07:00Z</cp:lastPrinted>
  <dcterms:created xsi:type="dcterms:W3CDTF">2026-04-29T00:30:00Z</dcterms:created>
  <dcterms:modified xsi:type="dcterms:W3CDTF">2026-04-29T00:30:00Z</dcterms:modified>
</cp:coreProperties>
</file>