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1CFA" w14:textId="77777777" w:rsidR="00FA18A2" w:rsidRPr="00FA18A2" w:rsidRDefault="00FA18A2" w:rsidP="00FA18A2">
      <w:pPr>
        <w:spacing w:after="0" w:line="288" w:lineRule="atLeast"/>
        <w:jc w:val="center"/>
        <w:textAlignment w:val="center"/>
        <w:rPr>
          <w:rFonts w:ascii="Arial" w:eastAsia="Times New Roman" w:hAnsi="Arial" w:cs="Arial"/>
          <w:b/>
          <w:bCs/>
          <w:color w:val="161513"/>
          <w:kern w:val="0"/>
          <w14:ligatures w14:val="none"/>
        </w:rPr>
      </w:pPr>
      <w:r w:rsidRPr="00FA18A2">
        <w:rPr>
          <w:rFonts w:ascii="Arial" w:eastAsia="Times New Roman" w:hAnsi="Arial" w:cs="Arial"/>
          <w:noProof/>
          <w:color w:val="116EB1"/>
          <w:kern w:val="0"/>
          <w14:ligatures w14:val="none"/>
        </w:rPr>
        <mc:AlternateContent>
          <mc:Choice Requires="wps">
            <w:drawing>
              <wp:inline distT="0" distB="0" distL="0" distR="0" wp14:anchorId="07454EEC" wp14:editId="08F155C1">
                <wp:extent cx="304800" cy="304800"/>
                <wp:effectExtent l="0" t="0" r="0" b="0"/>
                <wp:docPr id="539993322" name="PT_CONFIRM_CLOSE$IMG" descr="Clo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C4C74" id="PT_CONFIRM_CLOSE$IMG" o:spid="_x0000_s1026" alt="Close" href="javascript:submitAction_win0(document.win0,'PT_CONFIRM_CLO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9467059" w14:textId="77777777" w:rsidR="00FA18A2" w:rsidRPr="00FA18A2" w:rsidRDefault="00FA18A2" w:rsidP="00FA18A2">
      <w:pPr>
        <w:shd w:val="clear" w:color="auto" w:fill="FBF9F8"/>
        <w:spacing w:after="0" w:line="240" w:lineRule="auto"/>
        <w:jc w:val="center"/>
        <w:rPr>
          <w:rFonts w:ascii="Arial" w:eastAsia="Times New Roman" w:hAnsi="Arial" w:cs="Arial"/>
          <w:b/>
          <w:bCs/>
          <w:color w:val="161513"/>
          <w:kern w:val="0"/>
          <w14:ligatures w14:val="none"/>
        </w:rPr>
      </w:pPr>
      <w:r w:rsidRPr="00FA18A2">
        <w:rPr>
          <w:rFonts w:ascii="Arial" w:eastAsia="Times New Roman" w:hAnsi="Arial" w:cs="Arial"/>
          <w:b/>
          <w:bCs/>
          <w:color w:val="161513"/>
          <w:kern w:val="0"/>
          <w14:ligatures w14:val="none"/>
        </w:rPr>
        <w:t>Staff Psychologist</w:t>
      </w:r>
    </w:p>
    <w:p w14:paraId="635DE920" w14:textId="49CD42A4" w:rsidR="00FA18A2" w:rsidRPr="00FA18A2" w:rsidRDefault="00FA18A2" w:rsidP="00FA18A2">
      <w:pPr>
        <w:shd w:val="clear" w:color="auto" w:fill="FBF9F8"/>
        <w:spacing w:after="0" w:line="240" w:lineRule="auto"/>
        <w:jc w:val="center"/>
        <w:rPr>
          <w:rFonts w:ascii="Arial" w:eastAsia="Times New Roman" w:hAnsi="Arial" w:cs="Arial"/>
          <w:b/>
          <w:bCs/>
          <w:color w:val="161513"/>
          <w:kern w:val="0"/>
          <w14:ligatures w14:val="none"/>
        </w:rPr>
      </w:pPr>
      <w:r w:rsidRPr="00FA18A2">
        <w:rPr>
          <w:rFonts w:ascii="Arial" w:eastAsia="Times New Roman" w:hAnsi="Arial" w:cs="Arial"/>
          <w:b/>
          <w:bCs/>
          <w:color w:val="161513"/>
          <w:kern w:val="0"/>
          <w14:ligatures w14:val="none"/>
        </w:rPr>
        <w:t>Student Counseling and Psychological Services-Augusta University</w:t>
      </w:r>
    </w:p>
    <w:p w14:paraId="6C1F1A24" w14:textId="0BFA6C5F" w:rsidR="00FA18A2" w:rsidRPr="00FA18A2" w:rsidRDefault="00FA18A2" w:rsidP="00FA18A2">
      <w:pPr>
        <w:shd w:val="clear" w:color="auto" w:fill="FBF9F8"/>
        <w:spacing w:after="0" w:line="240" w:lineRule="auto"/>
        <w:jc w:val="center"/>
        <w:rPr>
          <w:rFonts w:ascii="Arial" w:eastAsia="Times New Roman" w:hAnsi="Arial" w:cs="Arial"/>
          <w:b/>
          <w:bCs/>
          <w:color w:val="161513"/>
          <w:kern w:val="0"/>
          <w14:ligatures w14:val="none"/>
        </w:rPr>
      </w:pPr>
      <w:r w:rsidRPr="00FA18A2">
        <w:rPr>
          <w:rFonts w:ascii="Arial" w:eastAsia="Times New Roman" w:hAnsi="Arial" w:cs="Arial"/>
          <w:b/>
          <w:bCs/>
          <w:color w:val="161513"/>
          <w:kern w:val="0"/>
          <w14:ligatures w14:val="none"/>
        </w:rPr>
        <w:t xml:space="preserve">Job ID </w:t>
      </w:r>
      <w:r w:rsidRPr="00FA18A2">
        <w:rPr>
          <w:rFonts w:ascii="Arial" w:hAnsi="Arial" w:cs="Arial"/>
          <w:b/>
          <w:bCs/>
          <w:color w:val="161513"/>
          <w:shd w:val="clear" w:color="auto" w:fill="FFFFFF"/>
        </w:rPr>
        <w:t>300720</w:t>
      </w:r>
      <w:r w:rsidRPr="00FA18A2">
        <w:rPr>
          <w:rFonts w:ascii="Arial" w:hAnsi="Arial" w:cs="Arial"/>
          <w:b/>
          <w:bCs/>
          <w:color w:val="161513"/>
          <w:shd w:val="clear" w:color="auto" w:fill="FFFFFF"/>
        </w:rPr>
        <w:t xml:space="preserve"> and </w:t>
      </w:r>
      <w:r w:rsidRPr="00FA18A2">
        <w:rPr>
          <w:rFonts w:ascii="Arial" w:hAnsi="Arial" w:cs="Arial"/>
          <w:b/>
          <w:bCs/>
          <w:color w:val="161513"/>
          <w:shd w:val="clear" w:color="auto" w:fill="FFFFFF"/>
        </w:rPr>
        <w:t>301012</w:t>
      </w:r>
    </w:p>
    <w:p w14:paraId="1F947750" w14:textId="77777777" w:rsidR="00FA18A2" w:rsidRPr="00FA18A2" w:rsidRDefault="00FA18A2" w:rsidP="00FA18A2">
      <w:pPr>
        <w:spacing w:after="0" w:line="240" w:lineRule="auto"/>
        <w:jc w:val="right"/>
        <w:textAlignment w:val="center"/>
        <w:rPr>
          <w:rFonts w:ascii="Arial" w:eastAsia="Times New Roman" w:hAnsi="Arial" w:cs="Arial"/>
          <w:color w:val="161513"/>
          <w:kern w:val="0"/>
          <w14:ligatures w14:val="none"/>
        </w:rPr>
      </w:pPr>
      <w:r w:rsidRPr="00FA18A2">
        <w:rPr>
          <w:rFonts w:ascii="Arial" w:eastAsia="Times New Roman" w:hAnsi="Arial" w:cs="Arial"/>
          <w:b/>
          <w:bCs/>
          <w:color w:val="5C5B5A"/>
          <w:kern w:val="0"/>
          <w14:ligatures w14:val="none"/>
        </w:rPr>
        <w:t> </w:t>
      </w:r>
    </w:p>
    <w:p w14:paraId="1DB20192"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w:t>
      </w:r>
    </w:p>
    <w:p w14:paraId="4F0CC0E8" w14:textId="39D8A29D"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*About Us</w:t>
      </w:r>
    </w:p>
    <w:p w14:paraId="375176D9"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Augusta University is Georgia's innovation center for education and health care, training the next generation of innovators, leaders, and healthcare providers in classrooms and clinics on four campuses in Augusta and locations across the state. More than 12,000 students choose Augusta for educational opportunities at the center of Georgia's cybersecurity hub and experiential learning that blends arts and application, humanities, and the health sciences. Augusta is home to Georgia's only public academic health center, where groundbreaking research is creating a healthier, more prosperous Georgia, and world-class clinicians are bringing the medicine of tomorrow to patient care today.  Our mission and values </w:t>
      </w:r>
      <w:hyperlink r:id="rId5" w:history="1">
        <w:r w:rsidRPr="00FA18A2">
          <w:rPr>
            <w:rFonts w:ascii="Arial" w:eastAsia="Times New Roman" w:hAnsi="Arial" w:cs="Arial"/>
            <w:color w:val="116EB1"/>
            <w:kern w:val="0"/>
            <w14:ligatures w14:val="none"/>
          </w:rPr>
          <w:t>https://www.augusta.edu/about/mission.php</w:t>
        </w:r>
      </w:hyperlink>
      <w:r w:rsidRPr="00FA18A2">
        <w:rPr>
          <w:rFonts w:ascii="Arial" w:eastAsia="Times New Roman" w:hAnsi="Arial" w:cs="Arial"/>
          <w:color w:val="161513"/>
          <w:kern w:val="0"/>
          <w14:ligatures w14:val="none"/>
        </w:rPr>
        <w:t> make Augusta University an institution like no other.</w:t>
      </w:r>
    </w:p>
    <w:p w14:paraId="4B493241"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br/>
        <w:t>Augusta University's distinct characteristics in education and research include real-world experiences and community engagement, as well as a culture of building community, corporate and government partnerships that address health, security, economic and societal concerns locally and across the state.</w:t>
      </w:r>
    </w:p>
    <w:p w14:paraId="5219D622"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br/>
        <w:t>The University System of Georgia </w:t>
      </w:r>
      <w:hyperlink r:id="rId6" w:history="1">
        <w:r w:rsidRPr="00FA18A2">
          <w:rPr>
            <w:rFonts w:ascii="Arial" w:eastAsia="Times New Roman" w:hAnsi="Arial" w:cs="Arial"/>
            <w:color w:val="116EB1"/>
            <w:kern w:val="0"/>
            <w14:ligatures w14:val="none"/>
          </w:rPr>
          <w:t>https://www.usg.edu/hr/orientation/welcome_to_the_board_of_regents_university_system_office</w:t>
        </w:r>
      </w:hyperlink>
      <w:r w:rsidRPr="00FA18A2">
        <w:rPr>
          <w:rFonts w:ascii="Arial" w:eastAsia="Times New Roman" w:hAnsi="Arial" w:cs="Arial"/>
          <w:color w:val="161513"/>
          <w:kern w:val="0"/>
          <w14:ligatures w14:val="none"/>
        </w:rPr>
        <w:t> is comprised of our 26 institutions of higher education and learning as well as the System Office.  Our USG Statement of Core Values are Integrity, Excellence, Accountability, and Respect.  These values serve as the foundation for all that we do as an organization, and each USG community member is responsible for demonstrating and upholding these standards. More details on the USG Statement of Core Values and Code of Conduct are available in USG Board Policy 8.2.18.1.2 and can be found online at </w:t>
      </w:r>
      <w:hyperlink r:id="rId7" w:anchor="p8.2.18_personnel_conduct." w:history="1">
        <w:r w:rsidRPr="00FA18A2">
          <w:rPr>
            <w:rFonts w:ascii="Arial" w:eastAsia="Times New Roman" w:hAnsi="Arial" w:cs="Arial"/>
            <w:color w:val="116EB1"/>
            <w:kern w:val="0"/>
            <w14:ligatures w14:val="none"/>
          </w:rPr>
          <w:t>https://www.usg.edu/policymanual/section8/C224/#p8.2.18_personnel_conduct.</w:t>
        </w:r>
      </w:hyperlink>
    </w:p>
    <w:p w14:paraId="4438AD1E"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br/>
        <w:t>Additionally, USG supports Freedom of Expression as stated in Board Policy 6.5 Freedom of Expression and Academic Freedom found online at </w:t>
      </w:r>
      <w:hyperlink r:id="rId8" w:history="1">
        <w:r w:rsidRPr="00FA18A2">
          <w:rPr>
            <w:rFonts w:ascii="Arial" w:eastAsia="Times New Roman" w:hAnsi="Arial" w:cs="Arial"/>
            <w:color w:val="116EB1"/>
            <w:kern w:val="0"/>
            <w14:ligatures w14:val="none"/>
          </w:rPr>
          <w:t>https://www.usg.edu/policymanual/section6/C2653</w:t>
        </w:r>
      </w:hyperlink>
      <w:r w:rsidRPr="00FA18A2">
        <w:rPr>
          <w:rFonts w:ascii="Arial" w:eastAsia="Times New Roman" w:hAnsi="Arial" w:cs="Arial"/>
          <w:color w:val="161513"/>
          <w:kern w:val="0"/>
          <w14:ligatures w14:val="none"/>
        </w:rPr>
        <w:t>.</w:t>
      </w:r>
    </w:p>
    <w:p w14:paraId="4D563EC6"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Location</w:t>
      </w:r>
    </w:p>
    <w:p w14:paraId="00B31AD5" w14:textId="2F2F2252"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Augusta University-</w:t>
      </w:r>
      <w:r w:rsidRPr="00FA18A2">
        <w:rPr>
          <w:rFonts w:ascii="Arial" w:eastAsia="Times New Roman" w:hAnsi="Arial" w:cs="Arial"/>
          <w:color w:val="161513"/>
          <w:kern w:val="0"/>
          <w14:ligatures w14:val="none"/>
        </w:rPr>
        <w:t>Summerville Campus</w:t>
      </w:r>
    </w:p>
    <w:p w14:paraId="72191C3E"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Our Health Sciences Campus: 1120 15th Street, Augusta, GA 30912</w:t>
      </w:r>
    </w:p>
    <w:p w14:paraId="485D5F93"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Our Summerville Campus: 2500 Walton Way, Augusta, GA 30904</w:t>
      </w:r>
    </w:p>
    <w:p w14:paraId="412862BE"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College/Department Information</w:t>
      </w:r>
    </w:p>
    <w:p w14:paraId="4560F2C8"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xml:space="preserve">Augusta University is committed to the development of the whole person. Student Counseling &amp; Psychological Services (SCAPS) is here to help support the mental health of Augusta University students. We provide mental health services for currently enrolled </w:t>
      </w:r>
      <w:r w:rsidRPr="00FA18A2">
        <w:rPr>
          <w:rFonts w:ascii="Arial" w:eastAsia="Times New Roman" w:hAnsi="Arial" w:cs="Arial"/>
          <w:color w:val="161513"/>
          <w:kern w:val="0"/>
          <w14:ligatures w14:val="none"/>
        </w:rPr>
        <w:lastRenderedPageBreak/>
        <w:t xml:space="preserve">Augusta University students in a safe environment to promote and preserve student wellness. We pursue our mission by delivering direct clinical care to students. In addition to brief therapy for individuals, group counseling, and crisis services, we also offer consultation, prevention and outreach initiatives, and advocacy. Our graduate-level training program prepares future mental health professionals and supports AU's academic mission. We provide these services </w:t>
      </w:r>
      <w:proofErr w:type="gramStart"/>
      <w:r w:rsidRPr="00FA18A2">
        <w:rPr>
          <w:rFonts w:ascii="Arial" w:eastAsia="Times New Roman" w:hAnsi="Arial" w:cs="Arial"/>
          <w:color w:val="161513"/>
          <w:kern w:val="0"/>
          <w14:ligatures w14:val="none"/>
        </w:rPr>
        <w:t>through</w:t>
      </w:r>
      <w:proofErr w:type="gramEnd"/>
      <w:r w:rsidRPr="00FA18A2">
        <w:rPr>
          <w:rFonts w:ascii="Arial" w:eastAsia="Times New Roman" w:hAnsi="Arial" w:cs="Arial"/>
          <w:color w:val="161513"/>
          <w:kern w:val="0"/>
          <w14:ligatures w14:val="none"/>
        </w:rPr>
        <w:t xml:space="preserve"> the highest standards of practice, as guided by our professional and ethical codes of conduct. We help students better understand themselves, others, and the world around them so that they can make intentional and informed choices that facilitate wellness.</w:t>
      </w:r>
    </w:p>
    <w:p w14:paraId="334EC1BE"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Job Summary</w:t>
      </w:r>
    </w:p>
    <w:p w14:paraId="6F6B5CC1"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The Staff Psychologist provides direct counseling and psychotherapeutic services to undergraduate, graduate, and professional students through evaluation, crisis intervention, and brief individual, couples and/or group psychotherapy. Administer psychological tests, including educational, vocational, and personality assessments. Develop and implement campus outreach and preventive programs of consolation and education related to the mental health needs of students; advise administrators, students, faculty, and staff concerning student mental health issues.</w:t>
      </w:r>
    </w:p>
    <w:p w14:paraId="04D243F0"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Responsibilities</w:t>
      </w:r>
    </w:p>
    <w:p w14:paraId="1185105A"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The duties include, but are not limited to:</w:t>
      </w:r>
    </w:p>
    <w:p w14:paraId="38D10F15"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u w:val="single"/>
          <w14:ligatures w14:val="none"/>
        </w:rPr>
        <w:t>PROVIDE PSYCHOLOGICAL SERVICES</w:t>
      </w:r>
      <w:r w:rsidRPr="00FA18A2">
        <w:rPr>
          <w:rFonts w:ascii="Arial" w:eastAsia="Times New Roman" w:hAnsi="Arial" w:cs="Arial"/>
          <w:color w:val="161513"/>
          <w:kern w:val="0"/>
          <w14:ligatures w14:val="none"/>
        </w:rPr>
        <w:t>: Provide psychological services such as individual, group, and couples/relational psychotherapy to students, to include administration and interpretation of assessment instruments, treatment plan development, case management, care coordination, client advocacy, crisis intervention, and consultation. Maintain adequate and appropriate documentation of counseling records. Provide clinical supervision to master's and doctoral level counseling interns/trainees. Coordinate specific SCAPS initiatives that enhance treatment or prevention services.</w:t>
      </w:r>
    </w:p>
    <w:p w14:paraId="473C6FEC"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u w:val="single"/>
          <w14:ligatures w14:val="none"/>
        </w:rPr>
        <w:t>DEVELOP AND CONDUCT PSYCHO-EDUCATIONAL WORKSHOPS</w:t>
      </w:r>
      <w:r w:rsidRPr="00FA18A2">
        <w:rPr>
          <w:rFonts w:ascii="Arial" w:eastAsia="Times New Roman" w:hAnsi="Arial" w:cs="Arial"/>
          <w:color w:val="161513"/>
          <w:kern w:val="0"/>
          <w14:ligatures w14:val="none"/>
        </w:rPr>
        <w:t>: Develop and conduct psycho-educational workshops, class presentations, and other outreach programs to address the preventative and developmental needs of students. Collaborate with other campus departments, campus committees, and student organizations to provide joint programming for students. Provide training to appropriate campus organizations, faculty, and staff regarding relevant mental health concerns of university students.</w:t>
      </w:r>
    </w:p>
    <w:p w14:paraId="749E7BA9"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u w:val="single"/>
          <w14:ligatures w14:val="none"/>
        </w:rPr>
        <w:t>CONTINUING EDUCATION</w:t>
      </w:r>
      <w:r w:rsidRPr="00FA18A2">
        <w:rPr>
          <w:rFonts w:ascii="Arial" w:eastAsia="Times New Roman" w:hAnsi="Arial" w:cs="Arial"/>
          <w:color w:val="161513"/>
          <w:kern w:val="0"/>
          <w14:ligatures w14:val="none"/>
        </w:rPr>
        <w:t xml:space="preserve">: Attend continuing education programs required for professional license and certification </w:t>
      </w:r>
      <w:proofErr w:type="gramStart"/>
      <w:r w:rsidRPr="00FA18A2">
        <w:rPr>
          <w:rFonts w:ascii="Arial" w:eastAsia="Times New Roman" w:hAnsi="Arial" w:cs="Arial"/>
          <w:color w:val="161513"/>
          <w:kern w:val="0"/>
          <w14:ligatures w14:val="none"/>
        </w:rPr>
        <w:t>maintenance, and</w:t>
      </w:r>
      <w:proofErr w:type="gramEnd"/>
      <w:r w:rsidRPr="00FA18A2">
        <w:rPr>
          <w:rFonts w:ascii="Arial" w:eastAsia="Times New Roman" w:hAnsi="Arial" w:cs="Arial"/>
          <w:color w:val="161513"/>
          <w:kern w:val="0"/>
          <w14:ligatures w14:val="none"/>
        </w:rPr>
        <w:t xml:space="preserve"> maintain current professional trends for university counseling centers.</w:t>
      </w:r>
    </w:p>
    <w:p w14:paraId="7EFAF4CE"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u w:val="single"/>
          <w14:ligatures w14:val="none"/>
        </w:rPr>
        <w:t>OTHER</w:t>
      </w:r>
      <w:r w:rsidRPr="00FA18A2">
        <w:rPr>
          <w:rFonts w:ascii="Arial" w:eastAsia="Times New Roman" w:hAnsi="Arial" w:cs="Arial"/>
          <w:color w:val="161513"/>
          <w:kern w:val="0"/>
          <w14:ligatures w14:val="none"/>
        </w:rPr>
        <w:t>: Perform other duties as assigned.</w:t>
      </w:r>
    </w:p>
    <w:p w14:paraId="7C8E911F"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Required Qualifications</w:t>
      </w:r>
    </w:p>
    <w:p w14:paraId="04625012"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xml:space="preserve">Ph.D., </w:t>
      </w:r>
      <w:proofErr w:type="spellStart"/>
      <w:r w:rsidRPr="00FA18A2">
        <w:rPr>
          <w:rFonts w:ascii="Arial" w:eastAsia="Times New Roman" w:hAnsi="Arial" w:cs="Arial"/>
          <w:color w:val="161513"/>
          <w:kern w:val="0"/>
          <w14:ligatures w14:val="none"/>
        </w:rPr>
        <w:t>Psy.D</w:t>
      </w:r>
      <w:proofErr w:type="spellEnd"/>
      <w:r w:rsidRPr="00FA18A2">
        <w:rPr>
          <w:rFonts w:ascii="Arial" w:eastAsia="Times New Roman" w:hAnsi="Arial" w:cs="Arial"/>
          <w:color w:val="161513"/>
          <w:kern w:val="0"/>
          <w14:ligatures w14:val="none"/>
        </w:rPr>
        <w:t xml:space="preserve">, or </w:t>
      </w:r>
      <w:proofErr w:type="spellStart"/>
      <w:proofErr w:type="gramStart"/>
      <w:r w:rsidRPr="00FA18A2">
        <w:rPr>
          <w:rFonts w:ascii="Arial" w:eastAsia="Times New Roman" w:hAnsi="Arial" w:cs="Arial"/>
          <w:color w:val="161513"/>
          <w:kern w:val="0"/>
          <w14:ligatures w14:val="none"/>
        </w:rPr>
        <w:t>Ed.D</w:t>
      </w:r>
      <w:proofErr w:type="spellEnd"/>
      <w:proofErr w:type="gramEnd"/>
      <w:r w:rsidRPr="00FA18A2">
        <w:rPr>
          <w:rFonts w:ascii="Arial" w:eastAsia="Times New Roman" w:hAnsi="Arial" w:cs="Arial"/>
          <w:color w:val="161513"/>
          <w:kern w:val="0"/>
          <w14:ligatures w14:val="none"/>
        </w:rPr>
        <w:t xml:space="preserve"> from an APA-approved (or equivalent) Psychology program at an accredited college or university and an APA approved (or equivalent) internship. Licensure or eligibility for licensure as a </w:t>
      </w:r>
      <w:proofErr w:type="gramStart"/>
      <w:r w:rsidRPr="00FA18A2">
        <w:rPr>
          <w:rFonts w:ascii="Arial" w:eastAsia="Times New Roman" w:hAnsi="Arial" w:cs="Arial"/>
          <w:color w:val="161513"/>
          <w:kern w:val="0"/>
          <w14:ligatures w14:val="none"/>
        </w:rPr>
        <w:t>Psychologist</w:t>
      </w:r>
      <w:proofErr w:type="gramEnd"/>
      <w:r w:rsidRPr="00FA18A2">
        <w:rPr>
          <w:rFonts w:ascii="Arial" w:eastAsia="Times New Roman" w:hAnsi="Arial" w:cs="Arial"/>
          <w:color w:val="161513"/>
          <w:kern w:val="0"/>
          <w14:ligatures w14:val="none"/>
        </w:rPr>
        <w:t xml:space="preserve"> in the state of Georgia. A temporary or permanent license from the state of Georgia must be obtained by the date of first employment. Two years' experience in the evaluation and treatment of individuals whose age and psychological development are </w:t>
      </w:r>
      <w:proofErr w:type="gramStart"/>
      <w:r w:rsidRPr="00FA18A2">
        <w:rPr>
          <w:rFonts w:ascii="Arial" w:eastAsia="Times New Roman" w:hAnsi="Arial" w:cs="Arial"/>
          <w:color w:val="161513"/>
          <w:kern w:val="0"/>
          <w14:ligatures w14:val="none"/>
        </w:rPr>
        <w:t>similar to</w:t>
      </w:r>
      <w:proofErr w:type="gramEnd"/>
      <w:r w:rsidRPr="00FA18A2">
        <w:rPr>
          <w:rFonts w:ascii="Arial" w:eastAsia="Times New Roman" w:hAnsi="Arial" w:cs="Arial"/>
          <w:color w:val="161513"/>
          <w:kern w:val="0"/>
          <w14:ligatures w14:val="none"/>
        </w:rPr>
        <w:t xml:space="preserve"> those of our population.</w:t>
      </w:r>
    </w:p>
    <w:p w14:paraId="4AA6751E"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lastRenderedPageBreak/>
        <w:t>Preferred Qualifications</w:t>
      </w:r>
    </w:p>
    <w:p w14:paraId="6EE7CAAD"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Prior experience working in a university counseling center setting. Experience providing group and couples/relational psychotherapy. Experience and proficiency in assessing, diagnosing, and treating a wide range of mental health disorders. Experience providing crisis services and treating more severe mental health concerns. Prior clinical experience and expertise with a varied clinical caseload. Experience providing outreach presentations on mental health topics relevant to university students.</w:t>
      </w:r>
    </w:p>
    <w:p w14:paraId="4D573353"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Knowledge, Skills, &amp; Abilities</w:t>
      </w:r>
    </w:p>
    <w:p w14:paraId="2558E752"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b/>
          <w:bCs/>
          <w:color w:val="161513"/>
          <w:kern w:val="0"/>
          <w14:ligatures w14:val="none"/>
        </w:rPr>
        <w:t>KNOWLEDGE</w:t>
      </w:r>
    </w:p>
    <w:p w14:paraId="5EAF0B68"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Proficient in Microsoft Office and other computer software/databases.</w:t>
      </w:r>
    </w:p>
    <w:p w14:paraId="7C556DB8"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Knowledge of and experience with Electronic Medical Record (EMR) systems.</w:t>
      </w:r>
    </w:p>
    <w:p w14:paraId="745F1CFC"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b/>
          <w:bCs/>
          <w:color w:val="161513"/>
          <w:kern w:val="0"/>
          <w14:ligatures w14:val="none"/>
        </w:rPr>
        <w:t>SKILLS</w:t>
      </w:r>
    </w:p>
    <w:p w14:paraId="7FE7D42C"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Excellent interpersonal, written, and verbal communication skills. Strong analytical, organizational, customer service, and time management skills.</w:t>
      </w:r>
    </w:p>
    <w:p w14:paraId="7BC39A16"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Demonstrated ability to prioritize multiple tasks, meet competing deadlines, and troubleshoot and resolve data-related issues.</w:t>
      </w:r>
    </w:p>
    <w:p w14:paraId="19FB32CF"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b/>
          <w:bCs/>
          <w:color w:val="161513"/>
          <w:kern w:val="0"/>
          <w14:ligatures w14:val="none"/>
        </w:rPr>
        <w:t>ABILITIES</w:t>
      </w:r>
    </w:p>
    <w:p w14:paraId="54D8E991"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Ability to maintain strict confidentiality and handle sensitive information with professionalism.</w:t>
      </w:r>
    </w:p>
    <w:p w14:paraId="20854CA0"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Self-motivated with the ability to work independently and perform effectively under pressure. </w:t>
      </w:r>
    </w:p>
    <w:p w14:paraId="34D94DA6"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Ability to prioritize responsibilities and manage multiple, competing deadlines in a fast-paced environment. </w:t>
      </w:r>
    </w:p>
    <w:p w14:paraId="0F84A3A3"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xml:space="preserve">Ability to build and maintain positive working relationships with senior leadership, faculty, staff, and various stakeholder groups while contributing effectively </w:t>
      </w:r>
      <w:proofErr w:type="gramStart"/>
      <w:r w:rsidRPr="00FA18A2">
        <w:rPr>
          <w:rFonts w:ascii="Arial" w:eastAsia="Times New Roman" w:hAnsi="Arial" w:cs="Arial"/>
          <w:color w:val="161513"/>
          <w:kern w:val="0"/>
          <w14:ligatures w14:val="none"/>
        </w:rPr>
        <w:t>in</w:t>
      </w:r>
      <w:proofErr w:type="gramEnd"/>
      <w:r w:rsidRPr="00FA18A2">
        <w:rPr>
          <w:rFonts w:ascii="Arial" w:eastAsia="Times New Roman" w:hAnsi="Arial" w:cs="Arial"/>
          <w:color w:val="161513"/>
          <w:kern w:val="0"/>
          <w14:ligatures w14:val="none"/>
        </w:rPr>
        <w:t xml:space="preserve"> collaborative team environments.</w:t>
      </w:r>
    </w:p>
    <w:p w14:paraId="6E865EE2"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Shift/Salary/Benefits</w:t>
      </w:r>
    </w:p>
    <w:p w14:paraId="33F2E68F"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Shift: Days/M-F </w:t>
      </w:r>
      <w:bookmarkStart w:id="0" w:name="_Hlk188978568"/>
      <w:r w:rsidRPr="00FA18A2">
        <w:rPr>
          <w:rFonts w:ascii="Arial" w:eastAsia="Times New Roman" w:hAnsi="Arial" w:cs="Arial"/>
          <w:color w:val="737373"/>
          <w:kern w:val="0"/>
          <w14:ligatures w14:val="none"/>
        </w:rPr>
        <w:t>(w</w:t>
      </w:r>
      <w:r w:rsidRPr="00FA18A2">
        <w:rPr>
          <w:rFonts w:ascii="Arial" w:eastAsia="Times New Roman" w:hAnsi="Arial" w:cs="Arial"/>
          <w:color w:val="000000"/>
          <w:kern w:val="0"/>
          <w14:ligatures w14:val="none"/>
        </w:rPr>
        <w:t>ork outside of standard business hours may be required)</w:t>
      </w:r>
      <w:bookmarkEnd w:id="0"/>
    </w:p>
    <w:p w14:paraId="0883C981"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Pay Band: B14</w:t>
      </w:r>
    </w:p>
    <w:p w14:paraId="42D60D44"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Salary: $75,300.00/annually-$95,000.00/annually</w:t>
      </w:r>
    </w:p>
    <w:p w14:paraId="28C7B469"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xml:space="preserve">Salary to be commensurate with qualifications of the selected candidate within the established range (generally </w:t>
      </w:r>
      <w:proofErr w:type="gramStart"/>
      <w:r w:rsidRPr="00FA18A2">
        <w:rPr>
          <w:rFonts w:ascii="Arial" w:eastAsia="Times New Roman" w:hAnsi="Arial" w:cs="Arial"/>
          <w:color w:val="161513"/>
          <w:kern w:val="0"/>
          <w14:ligatures w14:val="none"/>
        </w:rPr>
        <w:t>minimum-midpoint</w:t>
      </w:r>
      <w:proofErr w:type="gramEnd"/>
      <w:r w:rsidRPr="00FA18A2">
        <w:rPr>
          <w:rFonts w:ascii="Arial" w:eastAsia="Times New Roman" w:hAnsi="Arial" w:cs="Arial"/>
          <w:color w:val="161513"/>
          <w:kern w:val="0"/>
          <w14:ligatures w14:val="none"/>
        </w:rPr>
        <w:t>) of the position</w:t>
      </w:r>
    </w:p>
    <w:p w14:paraId="1060D74C"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Recruitment Period: Until Filled</w:t>
      </w:r>
    </w:p>
    <w:p w14:paraId="6E302618"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Augusta University offers a variety of benefits to full-time benefits-eligible employees and some of our half-time (or more) employees.</w:t>
      </w:r>
    </w:p>
    <w:p w14:paraId="48325C5B"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Benefits that may be elected could include health insurance, dental insurance, life insurance, Teachers Retirement System (or Optional Retirement Plan), as well as earned vacation time, sick leave, and 13 paid holidays.</w:t>
      </w:r>
    </w:p>
    <w:p w14:paraId="4F0DEFCA"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Also, our full-time employees who have been employed with us successfully for more than 6 months can be considered for the Tuition Assistance Program. Consider applying with us today!</w:t>
      </w:r>
    </w:p>
    <w:p w14:paraId="64B50554"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Conditions of Employment</w:t>
      </w:r>
    </w:p>
    <w:p w14:paraId="0F9A4567"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All selected candidates are required to successfully pass a Background Check review prior to starting with Augusta University.</w:t>
      </w:r>
    </w:p>
    <w:p w14:paraId="2C654AC0"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lastRenderedPageBreak/>
        <w:t xml:space="preserve">If applicable for the specific position based on the duties: the candidate will also need to have a credit check completed for Positions of Trust and </w:t>
      </w:r>
      <w:proofErr w:type="gramStart"/>
      <w:r w:rsidRPr="00FA18A2">
        <w:rPr>
          <w:rFonts w:ascii="Arial" w:eastAsia="Times New Roman" w:hAnsi="Arial" w:cs="Arial"/>
          <w:color w:val="161513"/>
          <w:kern w:val="0"/>
          <w14:ligatures w14:val="none"/>
        </w:rPr>
        <w:t>or</w:t>
      </w:r>
      <w:proofErr w:type="gramEnd"/>
      <w:r w:rsidRPr="00FA18A2">
        <w:rPr>
          <w:rFonts w:ascii="Arial" w:eastAsia="Times New Roman" w:hAnsi="Arial" w:cs="Arial"/>
          <w:color w:val="161513"/>
          <w:kern w:val="0"/>
          <w14:ligatures w14:val="none"/>
        </w:rPr>
        <w:t xml:space="preserve"> approved departmental Purchase Card usage.</w:t>
      </w:r>
    </w:p>
    <w:p w14:paraId="44F1626B"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Motor vehicle reports are required for positions that are required to drive an Augusta University vehicle.</w:t>
      </w:r>
    </w:p>
    <w:p w14:paraId="7B598553"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For Faculty Hires: Final candidates will be required to provide proof of completed academic degree(s) as well as post-secondary coursework in the form of original transcript(s). Those candidates trained by a foreign institution will also be required to provide an educational/credential evaluation.</w:t>
      </w:r>
    </w:p>
    <w:p w14:paraId="345CB4EB"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All employees are responsible for ensuring the confidentiality, availability, and integrity of sensitive [patient, student, employee, financial, business, etc.] information by exercising sound judgment and adhering to cybersecurity and privacy policies during their employment and beyond.</w:t>
      </w:r>
    </w:p>
    <w:p w14:paraId="63956746"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Other Information</w:t>
      </w:r>
    </w:p>
    <w:p w14:paraId="75A7C257"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This position is also responsible for promoting a customer-friendly environment and providing superior service to our patients, students, faculty, and employees. "Augusta University is a patient-and family-centered care institution, where employees partner every day with patients and families for success."</w:t>
      </w:r>
    </w:p>
    <w:p w14:paraId="3FD7829C"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Augusta University is a tobacco-free environment, and the use of any tobacco products on any part of the campus, both inside and outside, is strictly prohibited.</w:t>
      </w:r>
    </w:p>
    <w:p w14:paraId="49BA7004"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Equal Employment Opportunity</w:t>
      </w:r>
    </w:p>
    <w:p w14:paraId="10681F06"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xml:space="preserve">Augusta University is proud to be an </w:t>
      </w:r>
      <w:proofErr w:type="gramStart"/>
      <w:r w:rsidRPr="00FA18A2">
        <w:rPr>
          <w:rFonts w:ascii="Arial" w:eastAsia="Times New Roman" w:hAnsi="Arial" w:cs="Arial"/>
          <w:color w:val="161513"/>
          <w:kern w:val="0"/>
          <w14:ligatures w14:val="none"/>
        </w:rPr>
        <w:t>equal opportunity employer welcoming applicants</w:t>
      </w:r>
      <w:proofErr w:type="gramEnd"/>
      <w:r w:rsidRPr="00FA18A2">
        <w:rPr>
          <w:rFonts w:ascii="Arial" w:eastAsia="Times New Roman" w:hAnsi="Arial" w:cs="Arial"/>
          <w:color w:val="161513"/>
          <w:kern w:val="0"/>
          <w14:ligatures w14:val="none"/>
        </w:rPr>
        <w:t xml:space="preserve"> from underrepresented groups, including individuals with disabilities and veterans.</w:t>
      </w:r>
    </w:p>
    <w:p w14:paraId="057AED4B" w14:textId="77777777" w:rsidR="00FA18A2" w:rsidRPr="00FA18A2" w:rsidRDefault="00FA18A2" w:rsidP="00FA18A2">
      <w:pPr>
        <w:pBdr>
          <w:bottom w:val="single" w:sz="2" w:space="1" w:color="BCB6B1"/>
        </w:pBdr>
        <w:spacing w:after="0" w:line="240" w:lineRule="auto"/>
        <w:outlineLvl w:val="1"/>
        <w:rPr>
          <w:rFonts w:ascii="Arial" w:eastAsia="Times New Roman" w:hAnsi="Arial" w:cs="Arial"/>
          <w:b/>
          <w:bCs/>
          <w:color w:val="000000"/>
          <w:kern w:val="0"/>
          <w14:ligatures w14:val="none"/>
        </w:rPr>
      </w:pPr>
      <w:r w:rsidRPr="00FA18A2">
        <w:rPr>
          <w:rFonts w:ascii="Arial" w:eastAsia="Times New Roman" w:hAnsi="Arial" w:cs="Arial"/>
          <w:b/>
          <w:bCs/>
          <w:color w:val="000000"/>
          <w:kern w:val="0"/>
          <w14:ligatures w14:val="none"/>
        </w:rPr>
        <w:t>How To Apply</w:t>
      </w:r>
    </w:p>
    <w:p w14:paraId="57EE0DFE"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Consider applying with us today!</w:t>
      </w:r>
    </w:p>
    <w:p w14:paraId="629BA881"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Lato" w:eastAsia="Times New Roman" w:hAnsi="Lato" w:cs="Arial"/>
          <w:color w:val="2C323F"/>
          <w:kern w:val="0"/>
          <w:shd w:val="clear" w:color="auto" w:fill="FFFFFF"/>
          <w14:ligatures w14:val="none"/>
        </w:rPr>
        <w:t xml:space="preserve">Applicants are encouraged to tailor their resumes to </w:t>
      </w:r>
      <w:proofErr w:type="gramStart"/>
      <w:r w:rsidRPr="00FA18A2">
        <w:rPr>
          <w:rFonts w:ascii="Lato" w:eastAsia="Times New Roman" w:hAnsi="Lato" w:cs="Arial"/>
          <w:color w:val="2C323F"/>
          <w:kern w:val="0"/>
          <w:shd w:val="clear" w:color="auto" w:fill="FFFFFF"/>
          <w14:ligatures w14:val="none"/>
        </w:rPr>
        <w:t>the</w:t>
      </w:r>
      <w:proofErr w:type="gramEnd"/>
      <w:r w:rsidRPr="00FA18A2">
        <w:rPr>
          <w:rFonts w:ascii="Lato" w:eastAsia="Times New Roman" w:hAnsi="Lato" w:cs="Arial"/>
          <w:color w:val="2C323F"/>
          <w:kern w:val="0"/>
          <w:shd w:val="clear" w:color="auto" w:fill="FFFFFF"/>
          <w14:ligatures w14:val="none"/>
        </w:rPr>
        <w:t xml:space="preserve"> position of interest by clearly highlighting relevant work experience and skills gained from previous employment. Resumes should reflect how your background aligns with the qualifications and responsibilities of the role.</w:t>
      </w:r>
    </w:p>
    <w:p w14:paraId="089C57E6" w14:textId="77777777" w:rsidR="00FA18A2" w:rsidRPr="00FA18A2" w:rsidRDefault="00FA18A2" w:rsidP="00FA18A2">
      <w:pPr>
        <w:spacing w:after="0" w:line="240" w:lineRule="auto"/>
        <w:rPr>
          <w:rFonts w:ascii="Arial" w:eastAsia="Times New Roman" w:hAnsi="Arial" w:cs="Arial"/>
          <w:color w:val="161513"/>
          <w:kern w:val="0"/>
          <w14:ligatures w14:val="none"/>
        </w:rPr>
      </w:pPr>
      <w:hyperlink r:id="rId9" w:history="1">
        <w:r w:rsidRPr="00FA18A2">
          <w:rPr>
            <w:rFonts w:ascii="Arial" w:eastAsia="Times New Roman" w:hAnsi="Arial" w:cs="Arial"/>
            <w:color w:val="0563C1"/>
            <w:kern w:val="0"/>
            <w:u w:val="single"/>
            <w14:ligatures w14:val="none"/>
          </w:rPr>
          <w:t>https://www.augusta.edu/hr/jobs/</w:t>
        </w:r>
      </w:hyperlink>
    </w:p>
    <w:p w14:paraId="70E4CFC5"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Select University Faculty &amp; Staff &gt; External Applicants if you are a candidate from outside the university</w:t>
      </w:r>
    </w:p>
    <w:p w14:paraId="1503A1C5" w14:textId="77777777" w:rsidR="00FA18A2" w:rsidRPr="00FA18A2" w:rsidRDefault="00FA18A2" w:rsidP="00FA18A2">
      <w:pPr>
        <w:spacing w:after="0"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Select University Faculty &amp; Staff &gt; Internal Applicants if you are a current university employee</w:t>
      </w:r>
    </w:p>
    <w:p w14:paraId="4761B6F1" w14:textId="77777777" w:rsidR="00FA18A2" w:rsidRPr="00FA18A2" w:rsidRDefault="00FA18A2" w:rsidP="00FA18A2">
      <w:pPr>
        <w:spacing w:before="240" w:after="165" w:line="240" w:lineRule="auto"/>
        <w:rPr>
          <w:rFonts w:ascii="Arial" w:eastAsia="Times New Roman" w:hAnsi="Arial" w:cs="Arial"/>
          <w:color w:val="161513"/>
          <w:kern w:val="0"/>
          <w14:ligatures w14:val="none"/>
        </w:rPr>
      </w:pPr>
      <w:r w:rsidRPr="00FA18A2">
        <w:rPr>
          <w:rFonts w:ascii="Arial" w:eastAsia="Times New Roman" w:hAnsi="Arial" w:cs="Arial"/>
          <w:color w:val="161513"/>
          <w:kern w:val="0"/>
          <w14:ligatures w14:val="none"/>
        </w:rPr>
        <w:t> </w:t>
      </w:r>
    </w:p>
    <w:p w14:paraId="6D3C1001" w14:textId="77777777" w:rsidR="00682A61" w:rsidRPr="00FA18A2" w:rsidRDefault="00682A61"/>
    <w:sectPr w:rsidR="00682A61" w:rsidRPr="00FA1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A2"/>
    <w:rsid w:val="002138F8"/>
    <w:rsid w:val="00682A61"/>
    <w:rsid w:val="007A421A"/>
    <w:rsid w:val="00935AEB"/>
    <w:rsid w:val="00C03DAB"/>
    <w:rsid w:val="00FA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A09B"/>
  <w15:chartTrackingRefBased/>
  <w15:docId w15:val="{8A460413-76C1-4BAA-B551-9FB73A7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8A2"/>
    <w:rPr>
      <w:rFonts w:eastAsiaTheme="majorEastAsia" w:cstheme="majorBidi"/>
      <w:color w:val="272727" w:themeColor="text1" w:themeTint="D8"/>
    </w:rPr>
  </w:style>
  <w:style w:type="paragraph" w:styleId="Title">
    <w:name w:val="Title"/>
    <w:basedOn w:val="Normal"/>
    <w:next w:val="Normal"/>
    <w:link w:val="TitleChar"/>
    <w:uiPriority w:val="10"/>
    <w:qFormat/>
    <w:rsid w:val="00FA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8A2"/>
    <w:pPr>
      <w:spacing w:before="160"/>
      <w:jc w:val="center"/>
    </w:pPr>
    <w:rPr>
      <w:i/>
      <w:iCs/>
      <w:color w:val="404040" w:themeColor="text1" w:themeTint="BF"/>
    </w:rPr>
  </w:style>
  <w:style w:type="character" w:customStyle="1" w:styleId="QuoteChar">
    <w:name w:val="Quote Char"/>
    <w:basedOn w:val="DefaultParagraphFont"/>
    <w:link w:val="Quote"/>
    <w:uiPriority w:val="29"/>
    <w:rsid w:val="00FA18A2"/>
    <w:rPr>
      <w:i/>
      <w:iCs/>
      <w:color w:val="404040" w:themeColor="text1" w:themeTint="BF"/>
    </w:rPr>
  </w:style>
  <w:style w:type="paragraph" w:styleId="ListParagraph">
    <w:name w:val="List Paragraph"/>
    <w:basedOn w:val="Normal"/>
    <w:uiPriority w:val="34"/>
    <w:qFormat/>
    <w:rsid w:val="00FA18A2"/>
    <w:pPr>
      <w:ind w:left="720"/>
      <w:contextualSpacing/>
    </w:pPr>
  </w:style>
  <w:style w:type="character" w:styleId="IntenseEmphasis">
    <w:name w:val="Intense Emphasis"/>
    <w:basedOn w:val="DefaultParagraphFont"/>
    <w:uiPriority w:val="21"/>
    <w:qFormat/>
    <w:rsid w:val="00FA18A2"/>
    <w:rPr>
      <w:i/>
      <w:iCs/>
      <w:color w:val="0F4761" w:themeColor="accent1" w:themeShade="BF"/>
    </w:rPr>
  </w:style>
  <w:style w:type="paragraph" w:styleId="IntenseQuote">
    <w:name w:val="Intense Quote"/>
    <w:basedOn w:val="Normal"/>
    <w:next w:val="Normal"/>
    <w:link w:val="IntenseQuoteChar"/>
    <w:uiPriority w:val="30"/>
    <w:qFormat/>
    <w:rsid w:val="00FA1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8A2"/>
    <w:rPr>
      <w:i/>
      <w:iCs/>
      <w:color w:val="0F4761" w:themeColor="accent1" w:themeShade="BF"/>
    </w:rPr>
  </w:style>
  <w:style w:type="character" w:styleId="IntenseReference">
    <w:name w:val="Intense Reference"/>
    <w:basedOn w:val="DefaultParagraphFont"/>
    <w:uiPriority w:val="32"/>
    <w:qFormat/>
    <w:rsid w:val="00FA1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policymanual/section6/C2653" TargetMode="External"/><Relationship Id="rId3" Type="http://schemas.openxmlformats.org/officeDocument/2006/relationships/webSettings" Target="webSettings.xml"/><Relationship Id="rId7" Type="http://schemas.openxmlformats.org/officeDocument/2006/relationships/hyperlink" Target="https://www.usg.edu/policymanual/section8/C2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g.edu/hr/orientation/welcome_to_the_board_of_regents_university_system_office" TargetMode="External"/><Relationship Id="rId11" Type="http://schemas.openxmlformats.org/officeDocument/2006/relationships/theme" Target="theme/theme1.xml"/><Relationship Id="rId5" Type="http://schemas.openxmlformats.org/officeDocument/2006/relationships/hyperlink" Target="https://www.augusta.edu/about/mission.php" TargetMode="External"/><Relationship Id="rId10" Type="http://schemas.openxmlformats.org/officeDocument/2006/relationships/fontTable" Target="fontTable.xml"/><Relationship Id="rId4" Type="http://schemas.openxmlformats.org/officeDocument/2006/relationships/hyperlink" Target="javascript:submitAction_win0(document.win0,'PT_CONFIRM_CLOSE');" TargetMode="External"/><Relationship Id="rId9" Type="http://schemas.openxmlformats.org/officeDocument/2006/relationships/hyperlink" Target="https://nam02.safelinks.protection.outlook.com/?url=https%3A%2F%2Fwww.augusta.edu%2Fhr%2Fjobs%2F&amp;data=05%7C01%7Capril.godfrey%40usg.edu%7C631396d91c524c74497208da7017d89b%7C4711f877fb3a4f11aaab3c496800c23d%7C0%7C0%7C637945544983568848%7CUnknown%7CTWFpbGZsb3d8eyJWIjoiMC4wLjAwMDAiLCJQIjoiV2luMzIiLCJBTiI6Ik1haWwiLCJXVCI6Mn0%3D%7C3000%7C%7C%7C&amp;sdata=Uh0MAMlBT003th6nRVp3vYHiWxjSyEessQd6O14aRR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Elena</dc:creator>
  <cp:keywords/>
  <dc:description/>
  <cp:lastModifiedBy>Petrova, Elena</cp:lastModifiedBy>
  <cp:revision>1</cp:revision>
  <dcterms:created xsi:type="dcterms:W3CDTF">2026-07-15T16:15:00Z</dcterms:created>
  <dcterms:modified xsi:type="dcterms:W3CDTF">2026-07-15T16:23:00Z</dcterms:modified>
</cp:coreProperties>
</file>