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1C12" w14:textId="77777777" w:rsidR="001F0CE5" w:rsidRDefault="007B7984" w:rsidP="000208DB">
      <w:pPr>
        <w:spacing w:after="0" w:line="240" w:lineRule="auto"/>
        <w:jc w:val="center"/>
        <w:rPr>
          <w:rFonts w:ascii="Verdana" w:hAnsi="Verdana" w:cs="Arial"/>
          <w:b/>
          <w:sz w:val="36"/>
          <w:szCs w:val="36"/>
        </w:rPr>
      </w:pPr>
      <w:r>
        <w:rPr>
          <w:noProof/>
        </w:rPr>
        <w:drawing>
          <wp:inline distT="0" distB="0" distL="0" distR="0" wp14:anchorId="463A4D87" wp14:editId="45BD0989">
            <wp:extent cx="1414145" cy="6096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14145" cy="609600"/>
                    </a:xfrm>
                    <a:prstGeom prst="rect">
                      <a:avLst/>
                    </a:prstGeom>
                    <a:noFill/>
                    <a:ln>
                      <a:noFill/>
                    </a:ln>
                  </pic:spPr>
                </pic:pic>
              </a:graphicData>
            </a:graphic>
          </wp:inline>
        </w:drawing>
      </w:r>
    </w:p>
    <w:p w14:paraId="14B0A7D2" w14:textId="77777777" w:rsidR="007B7984" w:rsidRDefault="007B7984" w:rsidP="000208DB">
      <w:pPr>
        <w:spacing w:after="0" w:line="240" w:lineRule="auto"/>
        <w:jc w:val="center"/>
        <w:rPr>
          <w:rFonts w:ascii="Verdana" w:hAnsi="Verdana" w:cs="Arial"/>
          <w:b/>
          <w:sz w:val="36"/>
          <w:szCs w:val="36"/>
        </w:rPr>
      </w:pPr>
    </w:p>
    <w:p w14:paraId="5822EF7D" w14:textId="77777777" w:rsidR="006875BC" w:rsidRPr="00B27125" w:rsidRDefault="00040BC0" w:rsidP="000208DB">
      <w:pPr>
        <w:spacing w:after="0" w:line="240" w:lineRule="auto"/>
        <w:jc w:val="center"/>
        <w:rPr>
          <w:rFonts w:ascii="Verdana" w:hAnsi="Verdana" w:cs="Arial"/>
          <w:b/>
          <w:sz w:val="36"/>
          <w:szCs w:val="36"/>
        </w:rPr>
      </w:pPr>
      <w:r w:rsidRPr="00B27125">
        <w:rPr>
          <w:rFonts w:ascii="Verdana" w:hAnsi="Verdana" w:cs="Arial"/>
          <w:b/>
          <w:sz w:val="36"/>
          <w:szCs w:val="36"/>
        </w:rPr>
        <w:t>JOB DESCRIPTION</w:t>
      </w:r>
    </w:p>
    <w:p w14:paraId="4F4A8432" w14:textId="77777777" w:rsidR="000208DB" w:rsidRDefault="000208DB" w:rsidP="00040BC0">
      <w:pPr>
        <w:spacing w:after="0" w:line="240" w:lineRule="auto"/>
        <w:rPr>
          <w:rFonts w:ascii="Verdana" w:hAnsi="Verdana" w:cs="Arial"/>
        </w:rPr>
      </w:pPr>
    </w:p>
    <w:tbl>
      <w:tblPr>
        <w:tblStyle w:val="TableGrid"/>
        <w:tblW w:w="94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68"/>
        <w:gridCol w:w="6111"/>
      </w:tblGrid>
      <w:tr w:rsidR="00933E61" w14:paraId="3F0420A2" w14:textId="77777777" w:rsidTr="00686234">
        <w:trPr>
          <w:trHeight w:val="263"/>
        </w:trPr>
        <w:tc>
          <w:tcPr>
            <w:tcW w:w="3368" w:type="dxa"/>
          </w:tcPr>
          <w:p w14:paraId="78BE60AE" w14:textId="77777777" w:rsidR="00933E61" w:rsidRPr="00C46359" w:rsidRDefault="00933E61" w:rsidP="0011584B">
            <w:pPr>
              <w:rPr>
                <w:rFonts w:ascii="Verdana" w:hAnsi="Verdana" w:cs="Arial"/>
                <w:b/>
              </w:rPr>
            </w:pPr>
            <w:r>
              <w:rPr>
                <w:rFonts w:ascii="Verdana" w:hAnsi="Verdana" w:cs="Arial"/>
                <w:b/>
              </w:rPr>
              <w:t>JOB TITLE:</w:t>
            </w:r>
          </w:p>
        </w:tc>
        <w:tc>
          <w:tcPr>
            <w:tcW w:w="6111" w:type="dxa"/>
          </w:tcPr>
          <w:p w14:paraId="3A8FF058" w14:textId="59836A13" w:rsidR="00933E61" w:rsidRPr="00C46359" w:rsidRDefault="00417FAA" w:rsidP="006623B1">
            <w:pPr>
              <w:rPr>
                <w:rFonts w:ascii="Verdana" w:hAnsi="Verdana" w:cs="Arial"/>
              </w:rPr>
            </w:pPr>
            <w:r>
              <w:rPr>
                <w:rFonts w:ascii="Verdana" w:hAnsi="Verdana" w:cs="Arial"/>
              </w:rPr>
              <w:t>Press Brake Operator</w:t>
            </w:r>
          </w:p>
        </w:tc>
      </w:tr>
      <w:tr w:rsidR="00933E61" w14:paraId="63DFD083" w14:textId="77777777" w:rsidTr="00686234">
        <w:trPr>
          <w:trHeight w:val="263"/>
        </w:trPr>
        <w:tc>
          <w:tcPr>
            <w:tcW w:w="3368" w:type="dxa"/>
          </w:tcPr>
          <w:p w14:paraId="1C64B754" w14:textId="77777777" w:rsidR="00933E61" w:rsidRDefault="00933E61" w:rsidP="0011584B">
            <w:pPr>
              <w:rPr>
                <w:rFonts w:ascii="Verdana" w:hAnsi="Verdana" w:cs="Arial"/>
                <w:b/>
              </w:rPr>
            </w:pPr>
            <w:r>
              <w:rPr>
                <w:rFonts w:ascii="Verdana" w:hAnsi="Verdana" w:cs="Arial"/>
                <w:b/>
              </w:rPr>
              <w:t>DIVISION:</w:t>
            </w:r>
          </w:p>
        </w:tc>
        <w:tc>
          <w:tcPr>
            <w:tcW w:w="6111" w:type="dxa"/>
          </w:tcPr>
          <w:p w14:paraId="5ED9C823" w14:textId="7C977C77" w:rsidR="00933E61" w:rsidRPr="00C46359" w:rsidRDefault="009066F3" w:rsidP="0011584B">
            <w:pPr>
              <w:rPr>
                <w:rFonts w:ascii="Verdana" w:hAnsi="Verdana" w:cs="Arial"/>
              </w:rPr>
            </w:pPr>
            <w:r>
              <w:rPr>
                <w:rFonts w:ascii="Verdana" w:hAnsi="Verdana" w:cs="Arial"/>
              </w:rPr>
              <w:t>VSR-GA</w:t>
            </w:r>
          </w:p>
        </w:tc>
      </w:tr>
      <w:tr w:rsidR="00933E61" w14:paraId="3383A990" w14:textId="77777777" w:rsidTr="00686234">
        <w:trPr>
          <w:trHeight w:val="264"/>
        </w:trPr>
        <w:tc>
          <w:tcPr>
            <w:tcW w:w="3368" w:type="dxa"/>
          </w:tcPr>
          <w:p w14:paraId="1C4F1DB7" w14:textId="77777777" w:rsidR="00933E61" w:rsidRDefault="00933E61" w:rsidP="0011584B">
            <w:pPr>
              <w:rPr>
                <w:rFonts w:ascii="Verdana" w:hAnsi="Verdana" w:cs="Arial"/>
                <w:b/>
              </w:rPr>
            </w:pPr>
            <w:r>
              <w:rPr>
                <w:rFonts w:ascii="Verdana" w:hAnsi="Verdana" w:cs="Arial"/>
                <w:b/>
              </w:rPr>
              <w:t>DEPARTMENT:</w:t>
            </w:r>
          </w:p>
        </w:tc>
        <w:tc>
          <w:tcPr>
            <w:tcW w:w="6111" w:type="dxa"/>
          </w:tcPr>
          <w:p w14:paraId="2233AD14" w14:textId="7795B546" w:rsidR="00933E61" w:rsidRPr="00C46359" w:rsidRDefault="00417FAA" w:rsidP="0011584B">
            <w:pPr>
              <w:rPr>
                <w:rFonts w:ascii="Verdana" w:hAnsi="Verdana" w:cs="Arial"/>
              </w:rPr>
            </w:pPr>
            <w:r>
              <w:rPr>
                <w:rFonts w:ascii="Verdana" w:hAnsi="Verdana" w:cs="Arial"/>
              </w:rPr>
              <w:t>Fabrication</w:t>
            </w:r>
          </w:p>
        </w:tc>
      </w:tr>
      <w:tr w:rsidR="00933E61" w14:paraId="532A1703" w14:textId="77777777" w:rsidTr="00686234">
        <w:trPr>
          <w:trHeight w:val="263"/>
        </w:trPr>
        <w:tc>
          <w:tcPr>
            <w:tcW w:w="3368" w:type="dxa"/>
          </w:tcPr>
          <w:p w14:paraId="5D0CD639" w14:textId="77777777" w:rsidR="00933E61" w:rsidRDefault="00933E61" w:rsidP="0011584B">
            <w:pPr>
              <w:rPr>
                <w:rFonts w:ascii="Verdana" w:hAnsi="Verdana" w:cs="Arial"/>
                <w:b/>
              </w:rPr>
            </w:pPr>
            <w:r>
              <w:rPr>
                <w:rFonts w:ascii="Verdana" w:hAnsi="Verdana" w:cs="Arial"/>
                <w:b/>
              </w:rPr>
              <w:t>REPORTS TO:</w:t>
            </w:r>
          </w:p>
        </w:tc>
        <w:tc>
          <w:tcPr>
            <w:tcW w:w="6111" w:type="dxa"/>
          </w:tcPr>
          <w:p w14:paraId="50832B89" w14:textId="1C2DD195" w:rsidR="00933E61" w:rsidRPr="00C46359" w:rsidRDefault="0071723F" w:rsidP="0011584B">
            <w:pPr>
              <w:rPr>
                <w:rFonts w:ascii="Verdana" w:hAnsi="Verdana" w:cs="Arial"/>
              </w:rPr>
            </w:pPr>
            <w:r>
              <w:rPr>
                <w:rFonts w:ascii="Verdana" w:hAnsi="Verdana" w:cs="Arial"/>
              </w:rPr>
              <w:t>Production Supervisor</w:t>
            </w:r>
          </w:p>
        </w:tc>
      </w:tr>
      <w:tr w:rsidR="00933E61" w14:paraId="712ECB46" w14:textId="77777777" w:rsidTr="00686234">
        <w:trPr>
          <w:trHeight w:val="263"/>
        </w:trPr>
        <w:tc>
          <w:tcPr>
            <w:tcW w:w="3368" w:type="dxa"/>
          </w:tcPr>
          <w:p w14:paraId="10C1ABAE" w14:textId="77777777" w:rsidR="00933E61" w:rsidRDefault="00933E61" w:rsidP="0011584B">
            <w:pPr>
              <w:rPr>
                <w:rFonts w:ascii="Verdana" w:hAnsi="Verdana" w:cs="Arial"/>
                <w:b/>
              </w:rPr>
            </w:pPr>
            <w:r>
              <w:rPr>
                <w:rFonts w:ascii="Verdana" w:hAnsi="Verdana" w:cs="Arial"/>
                <w:b/>
              </w:rPr>
              <w:t>DIRECTLY SUPERVISES:</w:t>
            </w:r>
          </w:p>
        </w:tc>
        <w:tc>
          <w:tcPr>
            <w:tcW w:w="6111" w:type="dxa"/>
          </w:tcPr>
          <w:p w14:paraId="70E3E0AA" w14:textId="249FDBAF" w:rsidR="00933E61" w:rsidRPr="00C46359" w:rsidRDefault="00686234" w:rsidP="0011584B">
            <w:pPr>
              <w:rPr>
                <w:rFonts w:ascii="Verdana" w:hAnsi="Verdana" w:cs="Arial"/>
              </w:rPr>
            </w:pPr>
            <w:r>
              <w:rPr>
                <w:rFonts w:ascii="Verdana" w:hAnsi="Verdana" w:cs="Arial"/>
              </w:rPr>
              <w:t>N/A</w:t>
            </w:r>
          </w:p>
        </w:tc>
      </w:tr>
      <w:tr w:rsidR="00933E61" w14:paraId="3BFD8F6D" w14:textId="77777777" w:rsidTr="00686234">
        <w:trPr>
          <w:trHeight w:val="264"/>
        </w:trPr>
        <w:tc>
          <w:tcPr>
            <w:tcW w:w="3368" w:type="dxa"/>
          </w:tcPr>
          <w:p w14:paraId="2B391D77" w14:textId="77777777" w:rsidR="00933E61" w:rsidRDefault="00933E61" w:rsidP="0011584B">
            <w:pPr>
              <w:rPr>
                <w:rFonts w:ascii="Verdana" w:hAnsi="Verdana" w:cs="Arial"/>
                <w:b/>
              </w:rPr>
            </w:pPr>
            <w:r>
              <w:rPr>
                <w:rFonts w:ascii="Verdana" w:hAnsi="Verdana" w:cs="Arial"/>
                <w:b/>
              </w:rPr>
              <w:t>CLASSIFICATION:</w:t>
            </w:r>
          </w:p>
        </w:tc>
        <w:tc>
          <w:tcPr>
            <w:tcW w:w="6111" w:type="dxa"/>
          </w:tcPr>
          <w:p w14:paraId="492C1A66" w14:textId="52E3258D" w:rsidR="00933E61" w:rsidRPr="00C46359" w:rsidRDefault="00686234" w:rsidP="0011584B">
            <w:pPr>
              <w:rPr>
                <w:rFonts w:ascii="Verdana" w:hAnsi="Verdana" w:cs="Arial"/>
              </w:rPr>
            </w:pPr>
            <w:r>
              <w:rPr>
                <w:rFonts w:ascii="Verdana" w:hAnsi="Verdana" w:cs="Arial"/>
              </w:rPr>
              <w:t>Hourly</w:t>
            </w:r>
          </w:p>
        </w:tc>
      </w:tr>
      <w:tr w:rsidR="00933E61" w14:paraId="22702D46" w14:textId="77777777" w:rsidTr="00686234">
        <w:trPr>
          <w:trHeight w:val="263"/>
        </w:trPr>
        <w:tc>
          <w:tcPr>
            <w:tcW w:w="3368" w:type="dxa"/>
          </w:tcPr>
          <w:p w14:paraId="0974104F" w14:textId="77777777" w:rsidR="00933E61" w:rsidRDefault="00933E61" w:rsidP="0011584B">
            <w:pPr>
              <w:rPr>
                <w:rFonts w:ascii="Verdana" w:hAnsi="Verdana" w:cs="Arial"/>
                <w:b/>
              </w:rPr>
            </w:pPr>
            <w:r>
              <w:rPr>
                <w:rFonts w:ascii="Verdana" w:hAnsi="Verdana" w:cs="Arial"/>
                <w:b/>
              </w:rPr>
              <w:t>POSITION TYPE:</w:t>
            </w:r>
          </w:p>
        </w:tc>
        <w:tc>
          <w:tcPr>
            <w:tcW w:w="6111" w:type="dxa"/>
          </w:tcPr>
          <w:p w14:paraId="44A253A8" w14:textId="77777777" w:rsidR="00933E61" w:rsidRPr="00C46359" w:rsidRDefault="00933E61" w:rsidP="0011584B">
            <w:pPr>
              <w:rPr>
                <w:rFonts w:ascii="Verdana" w:hAnsi="Verdana" w:cs="Arial"/>
              </w:rPr>
            </w:pPr>
            <w:r>
              <w:rPr>
                <w:rFonts w:ascii="Verdana" w:hAnsi="Verdana" w:cs="Arial"/>
              </w:rPr>
              <w:t>Full-time</w:t>
            </w:r>
          </w:p>
        </w:tc>
      </w:tr>
    </w:tbl>
    <w:p w14:paraId="0217BEC3" w14:textId="77777777" w:rsidR="00040BC0" w:rsidRDefault="00040BC0" w:rsidP="00040BC0">
      <w:pPr>
        <w:spacing w:after="0" w:line="240" w:lineRule="auto"/>
        <w:rPr>
          <w:rFonts w:ascii="Verdana" w:hAnsi="Verdana" w:cs="Arial"/>
        </w:rPr>
      </w:pPr>
    </w:p>
    <w:p w14:paraId="63FE0066" w14:textId="77777777" w:rsidR="003F41EA" w:rsidRDefault="003F41EA" w:rsidP="00040BC0">
      <w:pPr>
        <w:spacing w:after="0" w:line="240" w:lineRule="auto"/>
        <w:rPr>
          <w:rFonts w:ascii="Verdana" w:hAnsi="Verdana" w:cs="Arial"/>
        </w:rPr>
      </w:pPr>
    </w:p>
    <w:p w14:paraId="226246CA" w14:textId="2C060845" w:rsidR="00040BC0" w:rsidRDefault="00342F2C" w:rsidP="006620C4">
      <w:pPr>
        <w:pBdr>
          <w:top w:val="single" w:sz="6" w:space="1" w:color="auto"/>
          <w:bottom w:val="single" w:sz="6" w:space="1" w:color="auto"/>
        </w:pBdr>
        <w:spacing w:after="0" w:line="240" w:lineRule="auto"/>
        <w:rPr>
          <w:rFonts w:ascii="Verdana" w:hAnsi="Verdana" w:cs="Arial"/>
          <w:b/>
        </w:rPr>
      </w:pPr>
      <w:r w:rsidRPr="00342F2C">
        <w:rPr>
          <w:rFonts w:ascii="Verdana" w:hAnsi="Verdana" w:cs="Arial"/>
          <w:b/>
        </w:rPr>
        <w:t>Summary/Objective</w:t>
      </w:r>
    </w:p>
    <w:p w14:paraId="7E78130F" w14:textId="7F9C311A" w:rsidR="00417FAA" w:rsidRDefault="00417FAA" w:rsidP="006620C4">
      <w:pPr>
        <w:pBdr>
          <w:top w:val="single" w:sz="6" w:space="1" w:color="auto"/>
          <w:bottom w:val="single" w:sz="6" w:space="1" w:color="auto"/>
        </w:pBdr>
        <w:spacing w:after="0" w:line="240" w:lineRule="auto"/>
        <w:rPr>
          <w:rFonts w:ascii="Verdana" w:hAnsi="Verdana" w:cs="Arial"/>
          <w:b/>
        </w:rPr>
      </w:pPr>
      <w:r w:rsidRPr="0021510C">
        <w:rPr>
          <w:rFonts w:ascii="Verdana" w:hAnsi="Verdana"/>
          <w:color w:val="000000"/>
          <w:shd w:val="clear" w:color="auto" w:fill="FFFFFF"/>
        </w:rPr>
        <w:t>Bend and produce parts from sheet metal using a press brake, a computer numeric controlled (CNC) piece of equipment</w:t>
      </w:r>
      <w:r>
        <w:rPr>
          <w:rFonts w:ascii="Verdana" w:hAnsi="Verdana"/>
          <w:color w:val="000000"/>
          <w:sz w:val="20"/>
          <w:szCs w:val="20"/>
          <w:shd w:val="clear" w:color="auto" w:fill="FFFFFF"/>
        </w:rPr>
        <w:t>.</w:t>
      </w:r>
    </w:p>
    <w:p w14:paraId="1654DFA2" w14:textId="77777777" w:rsidR="006620C4" w:rsidRDefault="006620C4" w:rsidP="00F6496B">
      <w:pPr>
        <w:spacing w:after="0" w:line="240" w:lineRule="auto"/>
        <w:rPr>
          <w:rFonts w:ascii="Verdana" w:hAnsi="Verdana" w:cs="Arial"/>
        </w:rPr>
      </w:pPr>
    </w:p>
    <w:p w14:paraId="511416A7" w14:textId="77777777" w:rsidR="00422AA2" w:rsidRDefault="00422AA2" w:rsidP="00F6496B">
      <w:pPr>
        <w:spacing w:after="0" w:line="240" w:lineRule="auto"/>
        <w:rPr>
          <w:rFonts w:ascii="Verdana" w:hAnsi="Verdana" w:cs="Arial"/>
        </w:rPr>
      </w:pPr>
    </w:p>
    <w:p w14:paraId="0AB5E57B" w14:textId="77777777" w:rsidR="006620C4" w:rsidRDefault="00342F2C" w:rsidP="0002340C">
      <w:pPr>
        <w:spacing w:after="0" w:line="240" w:lineRule="auto"/>
        <w:rPr>
          <w:rFonts w:ascii="Verdana" w:hAnsi="Verdana" w:cs="Arial"/>
          <w:b/>
        </w:rPr>
      </w:pPr>
      <w:r w:rsidRPr="00342F2C">
        <w:rPr>
          <w:rFonts w:ascii="Verdana" w:hAnsi="Verdana" w:cs="Arial"/>
          <w:b/>
        </w:rPr>
        <w:t>Essential Functions</w:t>
      </w:r>
    </w:p>
    <w:p w14:paraId="7F3146DE" w14:textId="77777777" w:rsidR="002212BF" w:rsidRPr="00342F2C" w:rsidRDefault="002212BF" w:rsidP="0002340C">
      <w:pPr>
        <w:spacing w:after="0" w:line="240" w:lineRule="auto"/>
        <w:rPr>
          <w:rFonts w:ascii="Verdana" w:hAnsi="Verdana" w:cs="Arial"/>
          <w:b/>
        </w:rPr>
      </w:pPr>
    </w:p>
    <w:p w14:paraId="2078B2C7" w14:textId="77777777" w:rsidR="001163F9" w:rsidRDefault="001163F9" w:rsidP="0002340C">
      <w:pPr>
        <w:spacing w:after="0" w:line="240" w:lineRule="auto"/>
        <w:rPr>
          <w:rFonts w:ascii="Verdana" w:hAnsi="Verdana" w:cs="Arial"/>
        </w:rPr>
      </w:pPr>
      <w:r>
        <w:rPr>
          <w:rFonts w:ascii="Verdana" w:hAnsi="Verdana" w:cs="Arial"/>
        </w:rPr>
        <w:t>Reasonable accommodations may be made to enable individuals with disabilities to perform the essential functions.</w:t>
      </w:r>
    </w:p>
    <w:p w14:paraId="516F4725" w14:textId="77777777" w:rsidR="0090332E" w:rsidRDefault="0090332E" w:rsidP="0002340C">
      <w:pPr>
        <w:spacing w:after="0" w:line="240" w:lineRule="auto"/>
        <w:rPr>
          <w:rFonts w:ascii="Verdana" w:hAnsi="Verdana" w:cs="Arial"/>
        </w:rPr>
      </w:pPr>
    </w:p>
    <w:p w14:paraId="3A81EC13"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Sets up and operates equipment to bend parts of sheet metal according to blueprints or product specifications.</w:t>
      </w:r>
    </w:p>
    <w:p w14:paraId="254A593D"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Reads prints, work orders or production schedules to determine specifications, such as quantity, dimensions and/or tolerances.</w:t>
      </w:r>
    </w:p>
    <w:p w14:paraId="304E45D0"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Performs periodic checks on output; measures completed parts to verify conformance to specifications.</w:t>
      </w:r>
    </w:p>
    <w:p w14:paraId="45D90F6F"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Uses measuring instruments at 100% accuracy.</w:t>
      </w:r>
    </w:p>
    <w:p w14:paraId="3331EB1E"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Maintains high level of productivity and produces quality parts.</w:t>
      </w:r>
    </w:p>
    <w:p w14:paraId="1D15B6EA" w14:textId="77777777" w:rsidR="00417FAA"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Identifies equipment, production and/or parts issues; troubleshoots issues with management and appropriate personnel.</w:t>
      </w:r>
    </w:p>
    <w:p w14:paraId="7D4FE103" w14:textId="53B4BDA4" w:rsidR="00AC0443" w:rsidRPr="00417FAA" w:rsidRDefault="00417FAA" w:rsidP="00417FAA">
      <w:pPr>
        <w:pStyle w:val="ListParagraph"/>
        <w:numPr>
          <w:ilvl w:val="0"/>
          <w:numId w:val="9"/>
        </w:numPr>
        <w:spacing w:after="0" w:line="360" w:lineRule="auto"/>
        <w:rPr>
          <w:rFonts w:ascii="Verdana" w:hAnsi="Verdana" w:cs="Arial"/>
        </w:rPr>
      </w:pPr>
      <w:r w:rsidRPr="00417FAA">
        <w:rPr>
          <w:rFonts w:ascii="Verdana" w:hAnsi="Verdana" w:cs="Arial"/>
        </w:rPr>
        <w:t>Performs preventative maintenance tasks to maintain equipment performance and prevent machine downtime.</w:t>
      </w:r>
    </w:p>
    <w:p w14:paraId="4276EA47" w14:textId="77777777" w:rsidR="002D20BF" w:rsidRDefault="002D20BF" w:rsidP="0002340C">
      <w:pPr>
        <w:spacing w:after="0" w:line="360" w:lineRule="auto"/>
        <w:rPr>
          <w:rFonts w:ascii="Verdana" w:hAnsi="Verdana" w:cs="Arial"/>
          <w:b/>
          <w:bCs/>
        </w:rPr>
      </w:pPr>
    </w:p>
    <w:p w14:paraId="4F324E3D" w14:textId="77777777" w:rsidR="00E063F7" w:rsidRDefault="00E063F7" w:rsidP="0002340C">
      <w:pPr>
        <w:spacing w:after="0" w:line="360" w:lineRule="auto"/>
        <w:rPr>
          <w:rFonts w:ascii="Verdana" w:hAnsi="Verdana" w:cs="Arial"/>
          <w:b/>
          <w:bCs/>
        </w:rPr>
      </w:pPr>
    </w:p>
    <w:p w14:paraId="2FB13844" w14:textId="30809073" w:rsidR="00AC0443" w:rsidRDefault="00AC0443" w:rsidP="0002340C">
      <w:pPr>
        <w:spacing w:after="0" w:line="360" w:lineRule="auto"/>
        <w:rPr>
          <w:rFonts w:ascii="Verdana" w:hAnsi="Verdana" w:cs="Arial"/>
          <w:b/>
          <w:bCs/>
        </w:rPr>
      </w:pPr>
      <w:r w:rsidRPr="00AC0443">
        <w:rPr>
          <w:rFonts w:ascii="Verdana" w:hAnsi="Verdana" w:cs="Arial"/>
          <w:b/>
          <w:bCs/>
        </w:rPr>
        <w:lastRenderedPageBreak/>
        <w:t>Equipment:</w:t>
      </w:r>
    </w:p>
    <w:p w14:paraId="7FC03671" w14:textId="320EEE47" w:rsidR="00ED3E46" w:rsidRDefault="00417FAA" w:rsidP="00417FAA">
      <w:pPr>
        <w:pStyle w:val="ListParagraph"/>
        <w:numPr>
          <w:ilvl w:val="0"/>
          <w:numId w:val="14"/>
        </w:numPr>
        <w:spacing w:after="0" w:line="240" w:lineRule="auto"/>
        <w:rPr>
          <w:rFonts w:ascii="Verdana" w:hAnsi="Verdana" w:cs="Arial"/>
        </w:rPr>
      </w:pPr>
      <w:r>
        <w:rPr>
          <w:rFonts w:ascii="Verdana" w:hAnsi="Verdana" w:cs="Arial"/>
        </w:rPr>
        <w:t>Trumpf TruBend 5085</w:t>
      </w:r>
    </w:p>
    <w:p w14:paraId="01D7F642" w14:textId="30A13D9A" w:rsidR="00417FAA" w:rsidRDefault="00417FAA" w:rsidP="00417FAA">
      <w:pPr>
        <w:pStyle w:val="ListParagraph"/>
        <w:numPr>
          <w:ilvl w:val="0"/>
          <w:numId w:val="14"/>
        </w:numPr>
        <w:spacing w:after="0" w:line="240" w:lineRule="auto"/>
        <w:rPr>
          <w:rFonts w:ascii="Verdana" w:hAnsi="Verdana" w:cs="Arial"/>
        </w:rPr>
      </w:pPr>
      <w:r>
        <w:rPr>
          <w:rFonts w:ascii="Verdana" w:hAnsi="Verdana" w:cs="Arial"/>
        </w:rPr>
        <w:t>Trumpf TruBend 3066</w:t>
      </w:r>
    </w:p>
    <w:p w14:paraId="34C505B4" w14:textId="77777777" w:rsidR="00417FAA" w:rsidRPr="00417FAA" w:rsidRDefault="00417FAA" w:rsidP="00417FAA">
      <w:pPr>
        <w:pStyle w:val="ListParagraph"/>
        <w:spacing w:after="0" w:line="240" w:lineRule="auto"/>
        <w:rPr>
          <w:rFonts w:ascii="Verdana" w:hAnsi="Verdana" w:cs="Arial"/>
        </w:rPr>
      </w:pPr>
    </w:p>
    <w:p w14:paraId="0BF57820" w14:textId="77777777" w:rsidR="003B75EF" w:rsidRDefault="003B75EF" w:rsidP="0002340C">
      <w:pPr>
        <w:spacing w:after="0" w:line="240" w:lineRule="auto"/>
        <w:rPr>
          <w:rFonts w:ascii="Verdana" w:hAnsi="Verdana" w:cs="Arial"/>
          <w:b/>
        </w:rPr>
      </w:pPr>
      <w:r>
        <w:rPr>
          <w:rFonts w:ascii="Verdana" w:hAnsi="Verdana" w:cs="Arial"/>
          <w:b/>
        </w:rPr>
        <w:t>Competencies</w:t>
      </w:r>
      <w:r w:rsidRPr="00342F2C">
        <w:rPr>
          <w:rFonts w:ascii="Verdana" w:hAnsi="Verdana" w:cs="Arial"/>
          <w:b/>
        </w:rPr>
        <w:t>:</w:t>
      </w:r>
    </w:p>
    <w:p w14:paraId="630E2CD4" w14:textId="77777777" w:rsidR="002212BF" w:rsidRPr="00AC0443" w:rsidRDefault="002212BF" w:rsidP="0002340C">
      <w:pPr>
        <w:spacing w:after="0" w:line="240" w:lineRule="auto"/>
        <w:rPr>
          <w:rFonts w:ascii="Verdana" w:hAnsi="Verdana" w:cs="Arial"/>
          <w:bCs/>
        </w:rPr>
      </w:pPr>
    </w:p>
    <w:p w14:paraId="5ED1905F"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Mechanical and Technical Capacity</w:t>
      </w:r>
    </w:p>
    <w:p w14:paraId="289C6AB3"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Basic Math Aptitude</w:t>
      </w:r>
    </w:p>
    <w:p w14:paraId="13B614DF"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Attention to Detail</w:t>
      </w:r>
    </w:p>
    <w:p w14:paraId="4B4B5932"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Problem Solving/Analysis</w:t>
      </w:r>
    </w:p>
    <w:p w14:paraId="24A9B71F"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Teamwork Capacity</w:t>
      </w:r>
    </w:p>
    <w:p w14:paraId="1DE2DF94"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Communication Proficiency</w:t>
      </w:r>
    </w:p>
    <w:p w14:paraId="23A7F6E7" w14:textId="77777777" w:rsidR="00417FAA" w:rsidRPr="00417FAA"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Ability to read and interpret technical documentation (e.g., blueprints, drawings, etc.)</w:t>
      </w:r>
    </w:p>
    <w:p w14:paraId="724A3805" w14:textId="7DB7AFFD" w:rsidR="00397F1B" w:rsidRDefault="00417FAA" w:rsidP="00417FAA">
      <w:pPr>
        <w:pStyle w:val="ListParagraph"/>
        <w:numPr>
          <w:ilvl w:val="0"/>
          <w:numId w:val="11"/>
        </w:numPr>
        <w:spacing w:after="0" w:line="240" w:lineRule="auto"/>
        <w:rPr>
          <w:rFonts w:ascii="Verdana" w:hAnsi="Verdana" w:cs="Arial"/>
        </w:rPr>
      </w:pPr>
      <w:r w:rsidRPr="00417FAA">
        <w:rPr>
          <w:rFonts w:ascii="Verdana" w:hAnsi="Verdana" w:cs="Arial"/>
        </w:rPr>
        <w:t>Ability to work independently</w:t>
      </w:r>
    </w:p>
    <w:p w14:paraId="24540D88" w14:textId="77777777" w:rsidR="003B75EF" w:rsidRPr="006A6B6D" w:rsidRDefault="006A6B6D" w:rsidP="0002340C">
      <w:pPr>
        <w:spacing w:after="0" w:line="240" w:lineRule="auto"/>
        <w:rPr>
          <w:rFonts w:ascii="Verdana" w:hAnsi="Verdana" w:cs="Arial"/>
        </w:rPr>
      </w:pPr>
      <w:r w:rsidRPr="006A6B6D">
        <w:rPr>
          <w:rFonts w:ascii="Verdana" w:hAnsi="Verdana" w:cs="Arial"/>
        </w:rPr>
        <w:t xml:space="preserve"> </w:t>
      </w:r>
    </w:p>
    <w:p w14:paraId="4797DBAB" w14:textId="77777777" w:rsidR="003B75EF" w:rsidRDefault="003B75EF" w:rsidP="0002340C">
      <w:pPr>
        <w:spacing w:after="0" w:line="240" w:lineRule="auto"/>
        <w:rPr>
          <w:rFonts w:ascii="Verdana" w:hAnsi="Verdana" w:cs="Arial"/>
          <w:b/>
        </w:rPr>
      </w:pPr>
      <w:r w:rsidRPr="003B75EF">
        <w:rPr>
          <w:rFonts w:ascii="Verdana" w:hAnsi="Verdana" w:cs="Arial"/>
          <w:b/>
        </w:rPr>
        <w:t>Work Environment</w:t>
      </w:r>
    </w:p>
    <w:p w14:paraId="27D310FB" w14:textId="77777777" w:rsidR="002212BF" w:rsidRDefault="002212BF" w:rsidP="0002340C">
      <w:pPr>
        <w:spacing w:after="0" w:line="240" w:lineRule="auto"/>
        <w:rPr>
          <w:rFonts w:ascii="Verdana" w:hAnsi="Verdana" w:cs="Arial"/>
          <w:b/>
        </w:rPr>
      </w:pPr>
    </w:p>
    <w:p w14:paraId="673F2933" w14:textId="6497F2FF" w:rsidR="00351913" w:rsidRDefault="00351913" w:rsidP="0002340C">
      <w:pPr>
        <w:spacing w:after="0" w:line="240" w:lineRule="auto"/>
        <w:rPr>
          <w:rFonts w:ascii="Verdana" w:hAnsi="Verdana" w:cs="Arial"/>
        </w:rPr>
      </w:pPr>
      <w:r w:rsidRPr="00362B81">
        <w:rPr>
          <w:rFonts w:ascii="Verdana" w:hAnsi="Verdana" w:cs="Arial"/>
        </w:rPr>
        <w:t>This job operates in</w:t>
      </w:r>
      <w:r w:rsidR="00686234">
        <w:rPr>
          <w:rFonts w:ascii="Verdana" w:hAnsi="Verdana" w:cs="Arial"/>
        </w:rPr>
        <w:t xml:space="preserve"> a </w:t>
      </w:r>
      <w:r>
        <w:rPr>
          <w:rFonts w:ascii="Verdana" w:hAnsi="Verdana" w:cs="Arial"/>
        </w:rPr>
        <w:t>manufacturing environment.</w:t>
      </w:r>
      <w:r w:rsidR="006D30DF">
        <w:rPr>
          <w:rFonts w:ascii="Verdana" w:hAnsi="Verdana" w:cs="Arial"/>
        </w:rPr>
        <w:t xml:space="preserve"> </w:t>
      </w:r>
      <w:r w:rsidRPr="00362B81">
        <w:rPr>
          <w:rFonts w:ascii="Verdana" w:hAnsi="Verdana" w:cs="Arial"/>
        </w:rPr>
        <w:t xml:space="preserve">While </w:t>
      </w:r>
      <w:r>
        <w:rPr>
          <w:rFonts w:ascii="Verdana" w:hAnsi="Verdana" w:cs="Arial"/>
        </w:rPr>
        <w:t xml:space="preserve">in the manufacturing environment, </w:t>
      </w:r>
      <w:r w:rsidRPr="00362B81">
        <w:rPr>
          <w:rFonts w:ascii="Verdana" w:hAnsi="Verdana" w:cs="Arial"/>
        </w:rPr>
        <w:t xml:space="preserve">the employee </w:t>
      </w:r>
      <w:r>
        <w:rPr>
          <w:rFonts w:ascii="Verdana" w:hAnsi="Verdana" w:cs="Arial"/>
        </w:rPr>
        <w:t>is frequently exposed to fumes or airborne particles, low-speed and high-speed machines, and moving mechanical parts.</w:t>
      </w:r>
      <w:r w:rsidR="006D30DF">
        <w:rPr>
          <w:rFonts w:ascii="Verdana" w:hAnsi="Verdana" w:cs="Arial"/>
        </w:rPr>
        <w:t xml:space="preserve"> </w:t>
      </w:r>
      <w:r w:rsidRPr="00362B81">
        <w:rPr>
          <w:rFonts w:ascii="Verdana" w:hAnsi="Verdana" w:cs="Arial"/>
        </w:rPr>
        <w:t>The noise level in the work environment</w:t>
      </w:r>
      <w:r>
        <w:rPr>
          <w:rFonts w:ascii="Verdana" w:hAnsi="Verdana" w:cs="Arial"/>
        </w:rPr>
        <w:t xml:space="preserve"> </w:t>
      </w:r>
      <w:r w:rsidRPr="00362B81">
        <w:rPr>
          <w:rFonts w:ascii="Verdana" w:hAnsi="Verdana" w:cs="Arial"/>
        </w:rPr>
        <w:t xml:space="preserve">can be </w:t>
      </w:r>
      <w:r>
        <w:rPr>
          <w:rFonts w:ascii="Verdana" w:hAnsi="Verdana" w:cs="Arial"/>
        </w:rPr>
        <w:t>low to high.</w:t>
      </w:r>
    </w:p>
    <w:p w14:paraId="7D1C7652" w14:textId="77777777" w:rsidR="007B7984" w:rsidRDefault="007B7984" w:rsidP="0002340C">
      <w:pPr>
        <w:spacing w:after="0" w:line="240" w:lineRule="auto"/>
        <w:rPr>
          <w:rFonts w:ascii="Verdana" w:hAnsi="Verdana" w:cs="Arial"/>
          <w:b/>
        </w:rPr>
      </w:pPr>
    </w:p>
    <w:p w14:paraId="47F41E1A" w14:textId="77777777" w:rsidR="003B75EF" w:rsidRDefault="003B75EF" w:rsidP="0002340C">
      <w:pPr>
        <w:spacing w:after="0" w:line="240" w:lineRule="auto"/>
        <w:rPr>
          <w:rFonts w:ascii="Verdana" w:hAnsi="Verdana" w:cs="Arial"/>
          <w:b/>
        </w:rPr>
      </w:pPr>
      <w:r w:rsidRPr="003B75EF">
        <w:rPr>
          <w:rFonts w:ascii="Verdana" w:hAnsi="Verdana" w:cs="Arial"/>
          <w:b/>
        </w:rPr>
        <w:t>Physical Demands</w:t>
      </w:r>
    </w:p>
    <w:p w14:paraId="7B339E17" w14:textId="77777777" w:rsidR="00933E61" w:rsidRDefault="00933E61" w:rsidP="0002340C">
      <w:pPr>
        <w:spacing w:after="0" w:line="240" w:lineRule="auto"/>
        <w:rPr>
          <w:rFonts w:ascii="Verdana" w:hAnsi="Verdana" w:cs="Arial"/>
          <w:b/>
        </w:rPr>
      </w:pPr>
    </w:p>
    <w:p w14:paraId="0644BF9C" w14:textId="77777777" w:rsidR="003B75EF" w:rsidRDefault="00ED3E46" w:rsidP="0002340C">
      <w:pPr>
        <w:spacing w:after="0" w:line="240" w:lineRule="auto"/>
        <w:rPr>
          <w:rFonts w:ascii="Verdana" w:hAnsi="Verdana" w:cs="Arial"/>
        </w:rPr>
      </w:pPr>
      <w:r w:rsidRPr="00ED3E46">
        <w:rPr>
          <w:rFonts w:ascii="Verdana" w:hAnsi="Verdana" w:cs="Arial"/>
        </w:rPr>
        <w:t>The physical demands described here are representative of those that must be met by an employee to successfully perform the essential functions of this job.</w:t>
      </w:r>
      <w:r w:rsidRPr="00ED3E46">
        <w:rPr>
          <w:rFonts w:ascii="Verdana" w:hAnsi="Verdana" w:cs="Arial"/>
          <w:color w:val="333333"/>
        </w:rPr>
        <w:br/>
      </w:r>
    </w:p>
    <w:p w14:paraId="167782D7" w14:textId="5F41A779" w:rsidR="003B75EF" w:rsidRDefault="00ED3E46" w:rsidP="006D30DF">
      <w:pPr>
        <w:spacing w:after="0" w:line="240" w:lineRule="auto"/>
        <w:rPr>
          <w:rFonts w:ascii="Verdana" w:hAnsi="Verdana" w:cs="Arial"/>
        </w:rPr>
      </w:pPr>
      <w:r w:rsidRPr="00A57EC1">
        <w:rPr>
          <w:rFonts w:ascii="Verdana" w:hAnsi="Verdana" w:cs="Arial"/>
        </w:rPr>
        <w:t xml:space="preserve">While performing the duties of this job, the employee is regularly required </w:t>
      </w:r>
      <w:r w:rsidR="00F877CD" w:rsidRPr="00A57EC1">
        <w:rPr>
          <w:rFonts w:ascii="Verdana" w:hAnsi="Verdana" w:cs="Arial"/>
        </w:rPr>
        <w:t>to talk or hear</w:t>
      </w:r>
      <w:r w:rsidR="00F877CD" w:rsidRPr="00A669A6">
        <w:rPr>
          <w:rFonts w:ascii="Verdana" w:hAnsi="Verdana" w:cs="Arial"/>
        </w:rPr>
        <w:t>.</w:t>
      </w:r>
      <w:r w:rsidR="006D30DF">
        <w:rPr>
          <w:rFonts w:ascii="Verdana" w:hAnsi="Verdana" w:cs="Arial"/>
        </w:rPr>
        <w:t xml:space="preserve"> </w:t>
      </w:r>
      <w:r w:rsidR="00F877CD" w:rsidRPr="00A669A6">
        <w:rPr>
          <w:rFonts w:ascii="Verdana" w:hAnsi="Verdana" w:cs="Arial"/>
        </w:rPr>
        <w:t>The employee is frequently</w:t>
      </w:r>
      <w:r w:rsidR="008F519B">
        <w:rPr>
          <w:rFonts w:ascii="Verdana" w:hAnsi="Verdana" w:cs="Arial"/>
        </w:rPr>
        <w:t xml:space="preserve"> </w:t>
      </w:r>
      <w:r w:rsidR="00F877CD" w:rsidRPr="00A669A6">
        <w:rPr>
          <w:rFonts w:ascii="Verdana" w:hAnsi="Verdana" w:cs="Arial"/>
        </w:rPr>
        <w:t>required to stand; walk; use hands and</w:t>
      </w:r>
      <w:r w:rsidR="00F26B98" w:rsidRPr="00A669A6">
        <w:rPr>
          <w:rFonts w:ascii="Verdana" w:hAnsi="Verdana" w:cs="Arial"/>
        </w:rPr>
        <w:t xml:space="preserve"> arms</w:t>
      </w:r>
      <w:r w:rsidR="007B1A7A" w:rsidRPr="00A669A6">
        <w:rPr>
          <w:rFonts w:ascii="Verdana" w:hAnsi="Verdana" w:cs="Arial"/>
        </w:rPr>
        <w:t xml:space="preserve">; </w:t>
      </w:r>
      <w:r w:rsidR="00F26B98" w:rsidRPr="00A669A6">
        <w:rPr>
          <w:rFonts w:ascii="Verdana" w:hAnsi="Verdana" w:cs="Arial"/>
        </w:rPr>
        <w:t xml:space="preserve">bend, stoop, kneel, crouch or crawl; </w:t>
      </w:r>
      <w:r w:rsidR="00A669A6" w:rsidRPr="00A669A6">
        <w:rPr>
          <w:rFonts w:ascii="Verdana" w:hAnsi="Verdana" w:cs="Arial"/>
        </w:rPr>
        <w:t xml:space="preserve">climb or balance; </w:t>
      </w:r>
      <w:r w:rsidR="007B1A7A" w:rsidRPr="00A669A6">
        <w:rPr>
          <w:rFonts w:ascii="Verdana" w:hAnsi="Verdana" w:cs="Arial"/>
        </w:rPr>
        <w:t>and lift and/</w:t>
      </w:r>
      <w:r w:rsidR="00F42831">
        <w:rPr>
          <w:rFonts w:ascii="Verdana" w:hAnsi="Verdana" w:cs="Arial"/>
        </w:rPr>
        <w:t xml:space="preserve">or move items up to 50 pounds.  </w:t>
      </w:r>
      <w:r w:rsidR="00F877CD" w:rsidRPr="00A57EC1">
        <w:rPr>
          <w:rFonts w:ascii="Verdana" w:hAnsi="Verdana" w:cs="Arial"/>
        </w:rPr>
        <w:t>Specific vision abilities required by this job include close vision, distance vision, color vision, peripheral vision, depth perception and ability to adjust focus.</w:t>
      </w:r>
      <w:r w:rsidR="00F877CD">
        <w:rPr>
          <w:rFonts w:ascii="Arial" w:hAnsi="Arial" w:cs="Arial"/>
          <w:color w:val="333333"/>
          <w:sz w:val="21"/>
          <w:szCs w:val="21"/>
        </w:rPr>
        <w:t xml:space="preserve"> </w:t>
      </w:r>
    </w:p>
    <w:p w14:paraId="01E32A4E" w14:textId="77777777" w:rsidR="008A1AB7" w:rsidRDefault="008A1AB7" w:rsidP="0002340C">
      <w:pPr>
        <w:spacing w:after="0" w:line="240" w:lineRule="auto"/>
        <w:rPr>
          <w:rFonts w:ascii="Verdana" w:hAnsi="Verdana" w:cs="Arial"/>
          <w:b/>
        </w:rPr>
      </w:pPr>
    </w:p>
    <w:p w14:paraId="02DAAEA8" w14:textId="77777777" w:rsidR="00BC725B" w:rsidRDefault="00BC725B" w:rsidP="0002340C">
      <w:pPr>
        <w:spacing w:after="0" w:line="240" w:lineRule="auto"/>
        <w:rPr>
          <w:rFonts w:ascii="Verdana" w:hAnsi="Verdana" w:cs="Arial"/>
          <w:b/>
        </w:rPr>
      </w:pPr>
    </w:p>
    <w:p w14:paraId="1A6B1EFB" w14:textId="77777777" w:rsidR="003B75EF" w:rsidRDefault="002303BE" w:rsidP="0002340C">
      <w:pPr>
        <w:spacing w:after="0" w:line="240" w:lineRule="auto"/>
        <w:rPr>
          <w:rFonts w:ascii="Verdana" w:hAnsi="Verdana" w:cs="Arial"/>
          <w:b/>
        </w:rPr>
      </w:pPr>
      <w:r w:rsidRPr="002303BE">
        <w:rPr>
          <w:rFonts w:ascii="Verdana" w:hAnsi="Verdana" w:cs="Arial"/>
          <w:b/>
        </w:rPr>
        <w:t>Qualification Requirements</w:t>
      </w:r>
    </w:p>
    <w:p w14:paraId="1A903349" w14:textId="77777777" w:rsidR="002212BF" w:rsidRPr="002303BE" w:rsidRDefault="002212BF" w:rsidP="0002340C">
      <w:pPr>
        <w:spacing w:after="0" w:line="240" w:lineRule="auto"/>
        <w:rPr>
          <w:rFonts w:ascii="Verdana" w:hAnsi="Verdana" w:cs="Arial"/>
          <w:b/>
        </w:rPr>
      </w:pPr>
    </w:p>
    <w:p w14:paraId="70CC4D93" w14:textId="77777777" w:rsidR="00417FAA" w:rsidRPr="00417FAA" w:rsidRDefault="00417FAA" w:rsidP="00417FAA">
      <w:pPr>
        <w:pStyle w:val="ListParagraph"/>
        <w:numPr>
          <w:ilvl w:val="0"/>
          <w:numId w:val="12"/>
        </w:numPr>
        <w:spacing w:after="0" w:line="240" w:lineRule="auto"/>
        <w:rPr>
          <w:rFonts w:ascii="Verdana" w:hAnsi="Verdana" w:cs="Arial"/>
          <w:bCs/>
        </w:rPr>
      </w:pPr>
      <w:r w:rsidRPr="00417FAA">
        <w:rPr>
          <w:rFonts w:ascii="Verdana" w:hAnsi="Verdana" w:cs="Arial"/>
          <w:bCs/>
        </w:rPr>
        <w:t>High school diploma or GED.</w:t>
      </w:r>
    </w:p>
    <w:p w14:paraId="3E5730D7" w14:textId="16509237" w:rsidR="006D30DF" w:rsidRPr="00417FAA" w:rsidRDefault="00417FAA" w:rsidP="00417FAA">
      <w:pPr>
        <w:pStyle w:val="ListParagraph"/>
        <w:numPr>
          <w:ilvl w:val="0"/>
          <w:numId w:val="12"/>
        </w:numPr>
        <w:spacing w:after="0" w:line="240" w:lineRule="auto"/>
        <w:rPr>
          <w:rFonts w:ascii="Verdana" w:hAnsi="Verdana" w:cs="Arial"/>
          <w:bCs/>
        </w:rPr>
      </w:pPr>
      <w:r w:rsidRPr="00417FAA">
        <w:rPr>
          <w:rFonts w:ascii="Verdana" w:hAnsi="Verdana" w:cs="Arial"/>
          <w:bCs/>
        </w:rPr>
        <w:t>Minimum 2-3 years of experience with press brake operations.</w:t>
      </w:r>
    </w:p>
    <w:p w14:paraId="7D01B9A6" w14:textId="77777777" w:rsidR="006D30DF" w:rsidRPr="006D30DF" w:rsidRDefault="006D30DF" w:rsidP="006D30DF">
      <w:pPr>
        <w:pStyle w:val="ListParagraph"/>
        <w:spacing w:after="0" w:line="240" w:lineRule="auto"/>
        <w:rPr>
          <w:rFonts w:ascii="Verdana" w:hAnsi="Verdana" w:cs="Arial"/>
          <w:b/>
        </w:rPr>
      </w:pPr>
    </w:p>
    <w:p w14:paraId="6B7AEBEB" w14:textId="31F98C70" w:rsidR="0087663C" w:rsidRDefault="0087663C" w:rsidP="0002340C">
      <w:pPr>
        <w:spacing w:after="0" w:line="240" w:lineRule="auto"/>
        <w:rPr>
          <w:rFonts w:ascii="Verdana" w:hAnsi="Verdana" w:cs="Arial"/>
          <w:b/>
        </w:rPr>
      </w:pPr>
      <w:r w:rsidRPr="0087663C">
        <w:rPr>
          <w:rFonts w:ascii="Verdana" w:hAnsi="Verdana" w:cs="Arial"/>
          <w:b/>
        </w:rPr>
        <w:t>Other Duties</w:t>
      </w:r>
    </w:p>
    <w:p w14:paraId="65B98616" w14:textId="77777777" w:rsidR="002212BF" w:rsidRPr="0087663C" w:rsidRDefault="002212BF" w:rsidP="0002340C">
      <w:pPr>
        <w:spacing w:after="0" w:line="240" w:lineRule="auto"/>
        <w:rPr>
          <w:rFonts w:ascii="Verdana" w:hAnsi="Verdana" w:cs="Arial"/>
          <w:b/>
        </w:rPr>
      </w:pPr>
    </w:p>
    <w:p w14:paraId="1959F39A" w14:textId="4BC5E0AB" w:rsidR="00933E61" w:rsidRDefault="00933E61" w:rsidP="0002340C">
      <w:pPr>
        <w:spacing w:after="0" w:line="240" w:lineRule="auto"/>
        <w:rPr>
          <w:rFonts w:ascii="Verdana" w:hAnsi="Verdana" w:cs="Arial"/>
        </w:rPr>
      </w:pPr>
      <w:proofErr w:type="gramStart"/>
      <w:r>
        <w:rPr>
          <w:rFonts w:ascii="Verdana" w:hAnsi="Verdana" w:cs="Arial"/>
        </w:rPr>
        <w:t>Complies with the company’s regulatory guidelines and corporate policies at all times</w:t>
      </w:r>
      <w:proofErr w:type="gramEnd"/>
      <w:r>
        <w:rPr>
          <w:rFonts w:ascii="Verdana" w:hAnsi="Verdana" w:cs="Arial"/>
        </w:rPr>
        <w:t>.</w:t>
      </w:r>
      <w:r w:rsidR="006D30DF">
        <w:rPr>
          <w:rFonts w:ascii="Verdana" w:hAnsi="Verdana" w:cs="Arial"/>
        </w:rPr>
        <w:t xml:space="preserve"> </w:t>
      </w:r>
      <w:r>
        <w:rPr>
          <w:rFonts w:ascii="Verdana" w:hAnsi="Verdana" w:cs="Arial"/>
        </w:rPr>
        <w:t>Participate fully in company health and safety programs and complies with all company OSHA policies and procedures. Follows all lawful employer safety and health rules. Wears and/ or use</w:t>
      </w:r>
      <w:r w:rsidR="0002340C">
        <w:rPr>
          <w:rFonts w:ascii="Verdana" w:hAnsi="Verdana" w:cs="Arial"/>
        </w:rPr>
        <w:t>s</w:t>
      </w:r>
      <w:r>
        <w:rPr>
          <w:rFonts w:ascii="Verdana" w:hAnsi="Verdana" w:cs="Arial"/>
        </w:rPr>
        <w:t xml:space="preserve"> personal protective equipment, when and how </w:t>
      </w:r>
      <w:r>
        <w:rPr>
          <w:rFonts w:ascii="Verdana" w:hAnsi="Verdana" w:cs="Arial"/>
        </w:rPr>
        <w:lastRenderedPageBreak/>
        <w:t xml:space="preserve">instructed. Reports hazardous conditions to management. Reports any job-related injury or illness to </w:t>
      </w:r>
      <w:r w:rsidR="0002340C">
        <w:rPr>
          <w:rFonts w:ascii="Verdana" w:hAnsi="Verdana" w:cs="Arial"/>
        </w:rPr>
        <w:t>management and</w:t>
      </w:r>
      <w:r>
        <w:rPr>
          <w:rFonts w:ascii="Verdana" w:hAnsi="Verdana" w:cs="Arial"/>
        </w:rPr>
        <w:t xml:space="preserve"> seeks treatment promptly.</w:t>
      </w:r>
    </w:p>
    <w:p w14:paraId="2AE32D38" w14:textId="77777777" w:rsidR="00933E61" w:rsidRPr="0087663C" w:rsidRDefault="00933E61" w:rsidP="0002340C">
      <w:pPr>
        <w:spacing w:after="0" w:line="240" w:lineRule="auto"/>
        <w:rPr>
          <w:rFonts w:ascii="Verdana" w:hAnsi="Verdana" w:cs="Arial"/>
          <w:b/>
        </w:rPr>
      </w:pPr>
    </w:p>
    <w:p w14:paraId="684A81C0" w14:textId="77777777" w:rsidR="00933E61" w:rsidRDefault="00933E61" w:rsidP="0002340C">
      <w:pPr>
        <w:spacing w:after="0" w:line="240" w:lineRule="auto"/>
        <w:rPr>
          <w:rFonts w:ascii="Verdana" w:hAnsi="Verdana" w:cs="Arial"/>
        </w:rPr>
      </w:pPr>
      <w:r>
        <w:rPr>
          <w:rFonts w:ascii="Verdana" w:hAnsi="Verdana" w:cs="Arial"/>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24AB93F9" w14:textId="77777777" w:rsidR="00417FAA" w:rsidRDefault="00417FAA" w:rsidP="00417FAA">
      <w:pPr>
        <w:rPr>
          <w:rFonts w:ascii="Verdana" w:hAnsi="Verdana" w:cs="Arial"/>
        </w:rPr>
      </w:pPr>
    </w:p>
    <w:p w14:paraId="036C8EB5" w14:textId="0DE85257" w:rsidR="00417FAA" w:rsidRDefault="00417FAA" w:rsidP="00417FAA">
      <w:pPr>
        <w:rPr>
          <w:rFonts w:ascii="Verdana" w:hAnsi="Verdana" w:cs="Arial"/>
        </w:rPr>
      </w:pPr>
      <w:r w:rsidRPr="00417FAA">
        <w:rPr>
          <w:rFonts w:ascii="Verdana" w:hAnsi="Verdana" w:cs="Arial"/>
        </w:rPr>
        <w:t>Salary DOE.</w:t>
      </w:r>
    </w:p>
    <w:p w14:paraId="5C0BB2D3" w14:textId="092FA228" w:rsidR="00417FAA" w:rsidRPr="00417FAA" w:rsidRDefault="00417FAA" w:rsidP="00417FAA">
      <w:pPr>
        <w:rPr>
          <w:rFonts w:ascii="Verdana" w:hAnsi="Verdana" w:cs="Arial"/>
        </w:rPr>
      </w:pPr>
      <w:r w:rsidRPr="00417FAA">
        <w:rPr>
          <w:rFonts w:ascii="Verdana" w:hAnsi="Verdana" w:cs="Arial"/>
        </w:rPr>
        <w:t>Pre-employment drug screen and background check are required.</w:t>
      </w:r>
    </w:p>
    <w:p w14:paraId="4E69A70C" w14:textId="621BFA9E" w:rsidR="00417FAA" w:rsidRDefault="00417FAA">
      <w:pPr>
        <w:rPr>
          <w:rFonts w:ascii="Verdana" w:hAnsi="Verdana" w:cs="Arial"/>
        </w:rPr>
      </w:pPr>
      <w:r>
        <w:rPr>
          <w:rFonts w:ascii="Verdana" w:hAnsi="Verdana" w:cs="Arial"/>
        </w:rPr>
        <w:br w:type="page"/>
      </w:r>
    </w:p>
    <w:p w14:paraId="3C4F90C7" w14:textId="77777777" w:rsidR="00417FAA" w:rsidRPr="00417FAA" w:rsidRDefault="00417FAA" w:rsidP="00417FAA">
      <w:pPr>
        <w:spacing w:after="0" w:line="240" w:lineRule="auto"/>
        <w:rPr>
          <w:rFonts w:ascii="Verdana" w:hAnsi="Verdana" w:cs="Arial"/>
          <w:b/>
          <w:bCs/>
        </w:rPr>
      </w:pPr>
      <w:r w:rsidRPr="00417FAA">
        <w:rPr>
          <w:rFonts w:ascii="Verdana" w:hAnsi="Verdana" w:cs="Arial"/>
          <w:b/>
          <w:bCs/>
        </w:rPr>
        <w:lastRenderedPageBreak/>
        <w:t>Employee Characteristics</w:t>
      </w:r>
    </w:p>
    <w:p w14:paraId="5371FC35" w14:textId="77777777" w:rsidR="00417FAA" w:rsidRPr="00417FAA" w:rsidRDefault="00417FAA" w:rsidP="00417FAA">
      <w:pPr>
        <w:spacing w:after="0" w:line="240" w:lineRule="auto"/>
        <w:rPr>
          <w:rFonts w:ascii="Verdana" w:hAnsi="Verdana" w:cs="Arial"/>
        </w:rPr>
      </w:pPr>
    </w:p>
    <w:p w14:paraId="56E555E5" w14:textId="77777777" w:rsidR="00417FAA" w:rsidRPr="00417FAA" w:rsidRDefault="00417FAA" w:rsidP="00417FAA">
      <w:pPr>
        <w:spacing w:after="0" w:line="240" w:lineRule="auto"/>
        <w:rPr>
          <w:rFonts w:ascii="Verdana" w:hAnsi="Verdana" w:cs="Arial"/>
        </w:rPr>
      </w:pPr>
      <w:r w:rsidRPr="00417FAA">
        <w:rPr>
          <w:rFonts w:ascii="Verdana" w:hAnsi="Verdana" w:cs="Arial"/>
        </w:rPr>
        <w:t>Our ideal candidate encompasses the following characteristics:</w:t>
      </w:r>
    </w:p>
    <w:p w14:paraId="371D0776" w14:textId="77777777" w:rsidR="00417FAA" w:rsidRPr="00417FAA" w:rsidRDefault="00417FAA" w:rsidP="00417FAA">
      <w:pPr>
        <w:spacing w:after="0" w:line="240" w:lineRule="auto"/>
        <w:rPr>
          <w:rFonts w:ascii="Verdana" w:hAnsi="Verdana" w:cs="Arial"/>
        </w:rPr>
      </w:pPr>
    </w:p>
    <w:p w14:paraId="6FB40877"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Safety</w:t>
      </w:r>
      <w:r w:rsidRPr="00417FAA">
        <w:rPr>
          <w:rFonts w:ascii="Verdana" w:hAnsi="Verdana" w:cs="Arial"/>
        </w:rPr>
        <w:t>: employee is safety conscience, they work in a safe manner, always look for potential hazards, and communicate any issues.</w:t>
      </w:r>
    </w:p>
    <w:p w14:paraId="68B5ABD3"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Quality</w:t>
      </w:r>
      <w:r w:rsidRPr="00417FAA">
        <w:rPr>
          <w:rFonts w:ascii="Verdana" w:hAnsi="Verdana" w:cs="Arial"/>
        </w:rPr>
        <w:t>: employee takes pride in their work and delivers the best possible product to the customer (both internal and external).</w:t>
      </w:r>
    </w:p>
    <w:p w14:paraId="1C8D9B64"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Communication</w:t>
      </w:r>
      <w:r w:rsidRPr="00417FAA">
        <w:rPr>
          <w:rFonts w:ascii="Verdana" w:hAnsi="Verdana" w:cs="Arial"/>
        </w:rPr>
        <w:t>: employee has the willingness and ability to communicate any issues, concerns, and ideas to anyone at the company. Also willing to discuss design ideas and improvements with customers. Employee can clearly communicate constructive criticism to other team members.</w:t>
      </w:r>
    </w:p>
    <w:p w14:paraId="7F8F07B7"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Customer Focused</w:t>
      </w:r>
      <w:r w:rsidRPr="00417FAA">
        <w:rPr>
          <w:rFonts w:ascii="Verdana" w:hAnsi="Verdana" w:cs="Arial"/>
        </w:rPr>
        <w:t>: employee is always concerned with the customer they service (both internal and external).</w:t>
      </w:r>
    </w:p>
    <w:p w14:paraId="2D28071F"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Cleanliness/Organization</w:t>
      </w:r>
      <w:r w:rsidRPr="00417FAA">
        <w:rPr>
          <w:rFonts w:ascii="Verdana" w:hAnsi="Verdana" w:cs="Arial"/>
        </w:rPr>
        <w:t>: employee takes pride in their immediate work area as well as the entire facility. Diligent in keeping area, tools, and equipment clean and orderly. Follows lean principles.</w:t>
      </w:r>
    </w:p>
    <w:p w14:paraId="73A5EBAD"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Subject Matter Expert</w:t>
      </w:r>
      <w:r w:rsidRPr="00417FAA">
        <w:rPr>
          <w:rFonts w:ascii="Verdana" w:hAnsi="Verdana" w:cs="Arial"/>
        </w:rPr>
        <w:t>: employee intimately understands not only their immediate process, but how the entire process works, how they are affected by processes before them, and how they affect processes after them.</w:t>
      </w:r>
    </w:p>
    <w:p w14:paraId="3F4F4DA0"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Continuous Improvement</w:t>
      </w:r>
      <w:r w:rsidRPr="00417FAA">
        <w:rPr>
          <w:rFonts w:ascii="Verdana" w:hAnsi="Verdana" w:cs="Arial"/>
        </w:rPr>
        <w:t>: employee is always looking for ways to improve the company and themselves. This can be anything from process improvements, facility improvements, ideas for employee engagement, and their own personal growth.</w:t>
      </w:r>
    </w:p>
    <w:p w14:paraId="6061BDAD"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Attitude</w:t>
      </w:r>
      <w:r w:rsidRPr="00417FAA">
        <w:rPr>
          <w:rFonts w:ascii="Verdana" w:hAnsi="Verdana" w:cs="Arial"/>
        </w:rPr>
        <w:t>: employee creates a better working environment by maintaining a positive attitude.</w:t>
      </w:r>
    </w:p>
    <w:p w14:paraId="20B68BC9"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Work Ethic</w:t>
      </w:r>
      <w:r w:rsidRPr="00417FAA">
        <w:rPr>
          <w:rFonts w:ascii="Verdana" w:hAnsi="Verdana" w:cs="Arial"/>
        </w:rPr>
        <w:t>: employee is hard working, sets personal goals, and responds well to goals put in place by management.</w:t>
      </w:r>
    </w:p>
    <w:p w14:paraId="161D741D"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Dependability</w:t>
      </w:r>
      <w:r w:rsidRPr="00417FAA">
        <w:rPr>
          <w:rFonts w:ascii="Verdana" w:hAnsi="Verdana" w:cs="Arial"/>
        </w:rPr>
        <w:t>: employee comes to work on time, every day, and follows through with goals and commitments.</w:t>
      </w:r>
    </w:p>
    <w:p w14:paraId="02FC4B10"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Self-motivated</w:t>
      </w:r>
      <w:r w:rsidRPr="00417FAA">
        <w:rPr>
          <w:rFonts w:ascii="Verdana" w:hAnsi="Verdana" w:cs="Arial"/>
        </w:rPr>
        <w:t>: employee takes initiative and gets things done with limited to no supervision. Employee is enthusiastic to get work done and meet and exceed goals.</w:t>
      </w:r>
    </w:p>
    <w:p w14:paraId="23D86614" w14:textId="77777777" w:rsidR="00417FAA" w:rsidRPr="00417FAA" w:rsidRDefault="00417FAA" w:rsidP="00417FAA">
      <w:pPr>
        <w:rPr>
          <w:rFonts w:ascii="Verdana" w:hAnsi="Verdana" w:cs="Arial"/>
        </w:rPr>
      </w:pPr>
      <w:r w:rsidRPr="00417FAA">
        <w:rPr>
          <w:rFonts w:ascii="Verdana" w:hAnsi="Verdana" w:cs="Arial"/>
        </w:rPr>
        <w:t xml:space="preserve">• </w:t>
      </w:r>
      <w:r w:rsidRPr="00417FAA">
        <w:rPr>
          <w:rFonts w:ascii="Verdana" w:hAnsi="Verdana" w:cs="Arial"/>
          <w:b/>
          <w:bCs/>
        </w:rPr>
        <w:t>Team Player</w:t>
      </w:r>
      <w:r w:rsidRPr="00417FAA">
        <w:rPr>
          <w:rFonts w:ascii="Verdana" w:hAnsi="Verdana" w:cs="Arial"/>
        </w:rPr>
        <w:t>: employee works well with others. Always willing to help other team members.</w:t>
      </w:r>
    </w:p>
    <w:sectPr w:rsidR="00417FAA" w:rsidRPr="00417F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85D4" w14:textId="77777777" w:rsidR="00196CAF" w:rsidRDefault="00196CAF" w:rsidP="00196CAF">
      <w:pPr>
        <w:spacing w:after="0" w:line="240" w:lineRule="auto"/>
      </w:pPr>
      <w:r>
        <w:separator/>
      </w:r>
    </w:p>
  </w:endnote>
  <w:endnote w:type="continuationSeparator" w:id="0">
    <w:p w14:paraId="046A0857" w14:textId="77777777" w:rsidR="00196CAF" w:rsidRDefault="00196CAF" w:rsidP="0019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21D8" w14:textId="77777777" w:rsidR="00A27DEA" w:rsidRDefault="00A27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3FED" w14:textId="77777777" w:rsidR="007A4F4B" w:rsidRDefault="007A4F4B" w:rsidP="007A4F4B">
    <w:pPr>
      <w:pStyle w:val="Footer"/>
      <w:jc w:val="right"/>
    </w:pPr>
    <w:r>
      <w:tab/>
    </w:r>
    <w:r>
      <w:tab/>
    </w:r>
    <w:sdt>
      <w:sdtPr>
        <w:id w:val="19085000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723F">
          <w:rPr>
            <w:noProof/>
          </w:rPr>
          <w:t>3</w:t>
        </w:r>
        <w:r>
          <w:rPr>
            <w:noProof/>
          </w:rPr>
          <w:fldChar w:fldCharType="end"/>
        </w:r>
      </w:sdtContent>
    </w:sdt>
  </w:p>
  <w:p w14:paraId="01632EE2" w14:textId="77777777" w:rsidR="00196CAF" w:rsidRPr="007A4F4B" w:rsidRDefault="00196CAF" w:rsidP="007A4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4C9D" w14:textId="77777777" w:rsidR="00A27DEA" w:rsidRDefault="00A27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B047" w14:textId="77777777" w:rsidR="00196CAF" w:rsidRDefault="00196CAF" w:rsidP="00196CAF">
      <w:pPr>
        <w:spacing w:after="0" w:line="240" w:lineRule="auto"/>
      </w:pPr>
      <w:r>
        <w:separator/>
      </w:r>
    </w:p>
  </w:footnote>
  <w:footnote w:type="continuationSeparator" w:id="0">
    <w:p w14:paraId="2FB2E542" w14:textId="77777777" w:rsidR="00196CAF" w:rsidRDefault="00196CAF" w:rsidP="0019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E4A8" w14:textId="77777777" w:rsidR="00A27DEA" w:rsidRDefault="00A27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267D" w14:textId="2D022C05" w:rsidR="007A4F4B" w:rsidRDefault="00D53866">
    <w:pPr>
      <w:pStyle w:val="Header"/>
    </w:pPr>
    <w:r>
      <w:t xml:space="preserve">Job Description: </w:t>
    </w:r>
    <w:r w:rsidR="00A27DEA">
      <w:t>Press Brake Operator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4793" w14:textId="77777777" w:rsidR="00A27DEA" w:rsidRDefault="00A27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F2"/>
    <w:multiLevelType w:val="hybridMultilevel"/>
    <w:tmpl w:val="23AAB05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48C7154"/>
    <w:multiLevelType w:val="hybridMultilevel"/>
    <w:tmpl w:val="828EFB42"/>
    <w:lvl w:ilvl="0" w:tplc="9AE856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F0DBA"/>
    <w:multiLevelType w:val="hybridMultilevel"/>
    <w:tmpl w:val="DC5C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A0FC5"/>
    <w:multiLevelType w:val="hybridMultilevel"/>
    <w:tmpl w:val="6F9667DA"/>
    <w:lvl w:ilvl="0" w:tplc="9AE856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B4C53"/>
    <w:multiLevelType w:val="hybridMultilevel"/>
    <w:tmpl w:val="4A4A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E3FC9"/>
    <w:multiLevelType w:val="hybridMultilevel"/>
    <w:tmpl w:val="4C88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312B9"/>
    <w:multiLevelType w:val="hybridMultilevel"/>
    <w:tmpl w:val="CB1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C33AB"/>
    <w:multiLevelType w:val="hybridMultilevel"/>
    <w:tmpl w:val="091CC9BE"/>
    <w:lvl w:ilvl="0" w:tplc="CE1EEC6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93775"/>
    <w:multiLevelType w:val="hybridMultilevel"/>
    <w:tmpl w:val="F0FCACD8"/>
    <w:lvl w:ilvl="0" w:tplc="5BD2E6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5498B"/>
    <w:multiLevelType w:val="hybridMultilevel"/>
    <w:tmpl w:val="65D4EE1A"/>
    <w:lvl w:ilvl="0" w:tplc="ECC4C5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87FC6"/>
    <w:multiLevelType w:val="hybridMultilevel"/>
    <w:tmpl w:val="1FFEBDB4"/>
    <w:lvl w:ilvl="0" w:tplc="7C0C7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90F11"/>
    <w:multiLevelType w:val="hybridMultilevel"/>
    <w:tmpl w:val="4A5A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B03F4"/>
    <w:multiLevelType w:val="hybridMultilevel"/>
    <w:tmpl w:val="F0544518"/>
    <w:lvl w:ilvl="0" w:tplc="45BA79F4">
      <w:start w:val="11"/>
      <w:numFmt w:val="decimal"/>
      <w:lvlText w:val="%1."/>
      <w:lvlJc w:val="left"/>
      <w:pPr>
        <w:ind w:left="73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A0B8A"/>
    <w:multiLevelType w:val="hybridMultilevel"/>
    <w:tmpl w:val="F648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3"/>
  </w:num>
  <w:num w:numId="5">
    <w:abstractNumId w:val="9"/>
  </w:num>
  <w:num w:numId="6">
    <w:abstractNumId w:val="7"/>
  </w:num>
  <w:num w:numId="7">
    <w:abstractNumId w:val="12"/>
  </w:num>
  <w:num w:numId="8">
    <w:abstractNumId w:val="10"/>
  </w:num>
  <w:num w:numId="9">
    <w:abstractNumId w:val="5"/>
  </w:num>
  <w:num w:numId="10">
    <w:abstractNumId w:val="8"/>
  </w:num>
  <w:num w:numId="11">
    <w:abstractNumId w:val="4"/>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C0"/>
    <w:rsid w:val="000208DB"/>
    <w:rsid w:val="0002340C"/>
    <w:rsid w:val="0003005A"/>
    <w:rsid w:val="00035CAB"/>
    <w:rsid w:val="00040BC0"/>
    <w:rsid w:val="00055F03"/>
    <w:rsid w:val="000720E8"/>
    <w:rsid w:val="000813E4"/>
    <w:rsid w:val="00082BBB"/>
    <w:rsid w:val="00092426"/>
    <w:rsid w:val="0009609F"/>
    <w:rsid w:val="00096A44"/>
    <w:rsid w:val="000A047E"/>
    <w:rsid w:val="000B631A"/>
    <w:rsid w:val="000B6FB0"/>
    <w:rsid w:val="000D23EA"/>
    <w:rsid w:val="000E5621"/>
    <w:rsid w:val="0010226E"/>
    <w:rsid w:val="001163F9"/>
    <w:rsid w:val="00117B60"/>
    <w:rsid w:val="001321DB"/>
    <w:rsid w:val="00141526"/>
    <w:rsid w:val="00144F27"/>
    <w:rsid w:val="00145449"/>
    <w:rsid w:val="00150AD8"/>
    <w:rsid w:val="0015234B"/>
    <w:rsid w:val="00156F46"/>
    <w:rsid w:val="00162B3B"/>
    <w:rsid w:val="00184689"/>
    <w:rsid w:val="00185A1A"/>
    <w:rsid w:val="00196CAF"/>
    <w:rsid w:val="001B35D8"/>
    <w:rsid w:val="001C1FEE"/>
    <w:rsid w:val="001D5EF1"/>
    <w:rsid w:val="001E2D78"/>
    <w:rsid w:val="001E661E"/>
    <w:rsid w:val="001E7328"/>
    <w:rsid w:val="001F0CE5"/>
    <w:rsid w:val="00202A6D"/>
    <w:rsid w:val="002065CA"/>
    <w:rsid w:val="0021510C"/>
    <w:rsid w:val="002212BF"/>
    <w:rsid w:val="002214CA"/>
    <w:rsid w:val="002262FE"/>
    <w:rsid w:val="00226A60"/>
    <w:rsid w:val="002303BE"/>
    <w:rsid w:val="0025100E"/>
    <w:rsid w:val="00255882"/>
    <w:rsid w:val="00261F7A"/>
    <w:rsid w:val="00262669"/>
    <w:rsid w:val="00292228"/>
    <w:rsid w:val="002961C4"/>
    <w:rsid w:val="002A08BF"/>
    <w:rsid w:val="002B25C3"/>
    <w:rsid w:val="002B4764"/>
    <w:rsid w:val="002B73F3"/>
    <w:rsid w:val="002B7B4C"/>
    <w:rsid w:val="002C75DD"/>
    <w:rsid w:val="002D20BF"/>
    <w:rsid w:val="002E0976"/>
    <w:rsid w:val="002E7B12"/>
    <w:rsid w:val="002F2EDE"/>
    <w:rsid w:val="002F31CD"/>
    <w:rsid w:val="002F4352"/>
    <w:rsid w:val="002F47EC"/>
    <w:rsid w:val="00303333"/>
    <w:rsid w:val="00311DF1"/>
    <w:rsid w:val="003144FD"/>
    <w:rsid w:val="00321A42"/>
    <w:rsid w:val="003312CE"/>
    <w:rsid w:val="00342F2C"/>
    <w:rsid w:val="003437CC"/>
    <w:rsid w:val="00351594"/>
    <w:rsid w:val="00351913"/>
    <w:rsid w:val="00353AAC"/>
    <w:rsid w:val="003607F8"/>
    <w:rsid w:val="00362B81"/>
    <w:rsid w:val="00366DC4"/>
    <w:rsid w:val="00373D63"/>
    <w:rsid w:val="00373DF4"/>
    <w:rsid w:val="00397F1B"/>
    <w:rsid w:val="003A183B"/>
    <w:rsid w:val="003A39F3"/>
    <w:rsid w:val="003A3A39"/>
    <w:rsid w:val="003B75EF"/>
    <w:rsid w:val="003C70BD"/>
    <w:rsid w:val="003E1BD6"/>
    <w:rsid w:val="003E2604"/>
    <w:rsid w:val="003E2924"/>
    <w:rsid w:val="003F41EA"/>
    <w:rsid w:val="003F6ABB"/>
    <w:rsid w:val="00400F30"/>
    <w:rsid w:val="00417CB7"/>
    <w:rsid w:val="00417FAA"/>
    <w:rsid w:val="00422AA2"/>
    <w:rsid w:val="004250BF"/>
    <w:rsid w:val="00425735"/>
    <w:rsid w:val="00464320"/>
    <w:rsid w:val="00485C8E"/>
    <w:rsid w:val="004A1C34"/>
    <w:rsid w:val="004A40C8"/>
    <w:rsid w:val="004B6269"/>
    <w:rsid w:val="004B723B"/>
    <w:rsid w:val="004E5EE4"/>
    <w:rsid w:val="004E7575"/>
    <w:rsid w:val="004E7A63"/>
    <w:rsid w:val="00506BFD"/>
    <w:rsid w:val="00513455"/>
    <w:rsid w:val="00516C75"/>
    <w:rsid w:val="005225C0"/>
    <w:rsid w:val="00537C6B"/>
    <w:rsid w:val="00570EB6"/>
    <w:rsid w:val="00580425"/>
    <w:rsid w:val="00583437"/>
    <w:rsid w:val="005879E9"/>
    <w:rsid w:val="00593D7A"/>
    <w:rsid w:val="005B6863"/>
    <w:rsid w:val="005D1CF1"/>
    <w:rsid w:val="005E16D1"/>
    <w:rsid w:val="005F57A6"/>
    <w:rsid w:val="00605270"/>
    <w:rsid w:val="00611F82"/>
    <w:rsid w:val="006127AF"/>
    <w:rsid w:val="00614BCE"/>
    <w:rsid w:val="006449ED"/>
    <w:rsid w:val="00661770"/>
    <w:rsid w:val="006620C4"/>
    <w:rsid w:val="006623B1"/>
    <w:rsid w:val="006725B1"/>
    <w:rsid w:val="00686234"/>
    <w:rsid w:val="006875BC"/>
    <w:rsid w:val="00690560"/>
    <w:rsid w:val="00695AA6"/>
    <w:rsid w:val="006A13B5"/>
    <w:rsid w:val="006A6B6D"/>
    <w:rsid w:val="006C2C5F"/>
    <w:rsid w:val="006C5FD0"/>
    <w:rsid w:val="006D134A"/>
    <w:rsid w:val="006D30DF"/>
    <w:rsid w:val="006D63B5"/>
    <w:rsid w:val="006E6E12"/>
    <w:rsid w:val="007141EC"/>
    <w:rsid w:val="0071723F"/>
    <w:rsid w:val="007242B0"/>
    <w:rsid w:val="007400D7"/>
    <w:rsid w:val="00742203"/>
    <w:rsid w:val="0075782A"/>
    <w:rsid w:val="00764868"/>
    <w:rsid w:val="00780570"/>
    <w:rsid w:val="007A4F4B"/>
    <w:rsid w:val="007B1A7A"/>
    <w:rsid w:val="007B7984"/>
    <w:rsid w:val="007D3472"/>
    <w:rsid w:val="007D49B1"/>
    <w:rsid w:val="007D601A"/>
    <w:rsid w:val="00812D6A"/>
    <w:rsid w:val="00814FDC"/>
    <w:rsid w:val="00824405"/>
    <w:rsid w:val="00825F0E"/>
    <w:rsid w:val="00842DAD"/>
    <w:rsid w:val="008479E6"/>
    <w:rsid w:val="00853B7E"/>
    <w:rsid w:val="008559AE"/>
    <w:rsid w:val="00856AEC"/>
    <w:rsid w:val="00874D31"/>
    <w:rsid w:val="00875240"/>
    <w:rsid w:val="0087663C"/>
    <w:rsid w:val="00885701"/>
    <w:rsid w:val="0089077B"/>
    <w:rsid w:val="00890840"/>
    <w:rsid w:val="008934B4"/>
    <w:rsid w:val="00896CBD"/>
    <w:rsid w:val="008A1AB7"/>
    <w:rsid w:val="008D632E"/>
    <w:rsid w:val="008F519B"/>
    <w:rsid w:val="008F60E3"/>
    <w:rsid w:val="00901400"/>
    <w:rsid w:val="00901DC0"/>
    <w:rsid w:val="00901FD4"/>
    <w:rsid w:val="0090332E"/>
    <w:rsid w:val="00904A8E"/>
    <w:rsid w:val="009066F3"/>
    <w:rsid w:val="00924579"/>
    <w:rsid w:val="009251DF"/>
    <w:rsid w:val="00933E61"/>
    <w:rsid w:val="00955BD5"/>
    <w:rsid w:val="00955F11"/>
    <w:rsid w:val="0095632F"/>
    <w:rsid w:val="00967802"/>
    <w:rsid w:val="009A5A2D"/>
    <w:rsid w:val="009B0E42"/>
    <w:rsid w:val="009B73A6"/>
    <w:rsid w:val="009B7D63"/>
    <w:rsid w:val="009C3B67"/>
    <w:rsid w:val="009C40D4"/>
    <w:rsid w:val="009C4FE6"/>
    <w:rsid w:val="009C6841"/>
    <w:rsid w:val="009D32D7"/>
    <w:rsid w:val="009D6350"/>
    <w:rsid w:val="009F1D9F"/>
    <w:rsid w:val="009F5D7A"/>
    <w:rsid w:val="009F6BDC"/>
    <w:rsid w:val="00A00E40"/>
    <w:rsid w:val="00A03D32"/>
    <w:rsid w:val="00A12388"/>
    <w:rsid w:val="00A12CA4"/>
    <w:rsid w:val="00A27DEA"/>
    <w:rsid w:val="00A42589"/>
    <w:rsid w:val="00A5410D"/>
    <w:rsid w:val="00A57EC1"/>
    <w:rsid w:val="00A669A6"/>
    <w:rsid w:val="00A70540"/>
    <w:rsid w:val="00A85968"/>
    <w:rsid w:val="00A87091"/>
    <w:rsid w:val="00AC0443"/>
    <w:rsid w:val="00AC2EA8"/>
    <w:rsid w:val="00AC39C7"/>
    <w:rsid w:val="00AE5E92"/>
    <w:rsid w:val="00B00216"/>
    <w:rsid w:val="00B07F70"/>
    <w:rsid w:val="00B2553B"/>
    <w:rsid w:val="00B25E52"/>
    <w:rsid w:val="00B27125"/>
    <w:rsid w:val="00B45F02"/>
    <w:rsid w:val="00B548AB"/>
    <w:rsid w:val="00B57B6C"/>
    <w:rsid w:val="00B77350"/>
    <w:rsid w:val="00B91036"/>
    <w:rsid w:val="00BB1576"/>
    <w:rsid w:val="00BB2CC6"/>
    <w:rsid w:val="00BC0AEC"/>
    <w:rsid w:val="00BC725B"/>
    <w:rsid w:val="00BE33FE"/>
    <w:rsid w:val="00BE4C8F"/>
    <w:rsid w:val="00C15FC9"/>
    <w:rsid w:val="00C2166E"/>
    <w:rsid w:val="00C569B9"/>
    <w:rsid w:val="00C60194"/>
    <w:rsid w:val="00C635ED"/>
    <w:rsid w:val="00C72132"/>
    <w:rsid w:val="00C7646E"/>
    <w:rsid w:val="00C765C5"/>
    <w:rsid w:val="00C773E9"/>
    <w:rsid w:val="00C8225C"/>
    <w:rsid w:val="00C82E1E"/>
    <w:rsid w:val="00CA0EDA"/>
    <w:rsid w:val="00CA4759"/>
    <w:rsid w:val="00CD6A1B"/>
    <w:rsid w:val="00CE2308"/>
    <w:rsid w:val="00CE283B"/>
    <w:rsid w:val="00CE29BE"/>
    <w:rsid w:val="00CE2DCD"/>
    <w:rsid w:val="00CF17B3"/>
    <w:rsid w:val="00CF3C61"/>
    <w:rsid w:val="00CF59C1"/>
    <w:rsid w:val="00CF6EFE"/>
    <w:rsid w:val="00D1761B"/>
    <w:rsid w:val="00D20430"/>
    <w:rsid w:val="00D2296E"/>
    <w:rsid w:val="00D264B9"/>
    <w:rsid w:val="00D278DE"/>
    <w:rsid w:val="00D433FB"/>
    <w:rsid w:val="00D53866"/>
    <w:rsid w:val="00D670EB"/>
    <w:rsid w:val="00D71792"/>
    <w:rsid w:val="00D801CD"/>
    <w:rsid w:val="00D84FEA"/>
    <w:rsid w:val="00DA7C52"/>
    <w:rsid w:val="00DD0E36"/>
    <w:rsid w:val="00DD73AE"/>
    <w:rsid w:val="00DF0705"/>
    <w:rsid w:val="00DF2FB7"/>
    <w:rsid w:val="00E01791"/>
    <w:rsid w:val="00E063F7"/>
    <w:rsid w:val="00E25545"/>
    <w:rsid w:val="00E52B22"/>
    <w:rsid w:val="00E53C77"/>
    <w:rsid w:val="00E565CF"/>
    <w:rsid w:val="00E57C94"/>
    <w:rsid w:val="00E73BBA"/>
    <w:rsid w:val="00EA419D"/>
    <w:rsid w:val="00EB3675"/>
    <w:rsid w:val="00EC1D5B"/>
    <w:rsid w:val="00EC6F53"/>
    <w:rsid w:val="00ED3E46"/>
    <w:rsid w:val="00ED6C07"/>
    <w:rsid w:val="00EE1A42"/>
    <w:rsid w:val="00EE7B2D"/>
    <w:rsid w:val="00EF4BB4"/>
    <w:rsid w:val="00EF6F39"/>
    <w:rsid w:val="00F00690"/>
    <w:rsid w:val="00F01D85"/>
    <w:rsid w:val="00F12862"/>
    <w:rsid w:val="00F151C9"/>
    <w:rsid w:val="00F26B98"/>
    <w:rsid w:val="00F36074"/>
    <w:rsid w:val="00F42831"/>
    <w:rsid w:val="00F6496B"/>
    <w:rsid w:val="00F80926"/>
    <w:rsid w:val="00F825DB"/>
    <w:rsid w:val="00F8533F"/>
    <w:rsid w:val="00F877CD"/>
    <w:rsid w:val="00FA7F98"/>
    <w:rsid w:val="00FB2AA9"/>
    <w:rsid w:val="00FD022C"/>
    <w:rsid w:val="00FD557A"/>
    <w:rsid w:val="00FE695F"/>
    <w:rsid w:val="00FF1127"/>
    <w:rsid w:val="00FF4236"/>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C9EEED"/>
  <w15:docId w15:val="{025FAAE3-58B6-4818-9A9D-5C811C30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6B"/>
    <w:pPr>
      <w:ind w:left="720"/>
      <w:contextualSpacing/>
    </w:pPr>
  </w:style>
  <w:style w:type="paragraph" w:styleId="BalloonText">
    <w:name w:val="Balloon Text"/>
    <w:basedOn w:val="Normal"/>
    <w:link w:val="BalloonTextChar"/>
    <w:uiPriority w:val="99"/>
    <w:semiHidden/>
    <w:unhideWhenUsed/>
    <w:rsid w:val="001F0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E5"/>
    <w:rPr>
      <w:rFonts w:ascii="Tahoma" w:hAnsi="Tahoma" w:cs="Tahoma"/>
      <w:sz w:val="16"/>
      <w:szCs w:val="16"/>
    </w:rPr>
  </w:style>
  <w:style w:type="paragraph" w:styleId="Header">
    <w:name w:val="header"/>
    <w:basedOn w:val="Normal"/>
    <w:link w:val="HeaderChar"/>
    <w:uiPriority w:val="99"/>
    <w:unhideWhenUsed/>
    <w:rsid w:val="0019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AF"/>
  </w:style>
  <w:style w:type="paragraph" w:styleId="Footer">
    <w:name w:val="footer"/>
    <w:basedOn w:val="Normal"/>
    <w:link w:val="FooterChar"/>
    <w:uiPriority w:val="99"/>
    <w:unhideWhenUsed/>
    <w:rsid w:val="0019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AF"/>
  </w:style>
  <w:style w:type="table" w:styleId="TableGrid">
    <w:name w:val="Table Grid"/>
    <w:basedOn w:val="TableNormal"/>
    <w:uiPriority w:val="59"/>
    <w:rsid w:val="0093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430865">
      <w:bodyDiv w:val="1"/>
      <w:marLeft w:val="0"/>
      <w:marRight w:val="0"/>
      <w:marTop w:val="0"/>
      <w:marBottom w:val="0"/>
      <w:divBdr>
        <w:top w:val="none" w:sz="0" w:space="0" w:color="auto"/>
        <w:left w:val="none" w:sz="0" w:space="0" w:color="auto"/>
        <w:bottom w:val="none" w:sz="0" w:space="0" w:color="auto"/>
        <w:right w:val="none" w:sz="0" w:space="0" w:color="auto"/>
      </w:divBdr>
      <w:divsChild>
        <w:div w:id="878510516">
          <w:marLeft w:val="0"/>
          <w:marRight w:val="0"/>
          <w:marTop w:val="0"/>
          <w:marBottom w:val="0"/>
          <w:divBdr>
            <w:top w:val="none" w:sz="0" w:space="0" w:color="auto"/>
            <w:left w:val="none" w:sz="0" w:space="0" w:color="auto"/>
            <w:bottom w:val="none" w:sz="0" w:space="0" w:color="auto"/>
            <w:right w:val="none" w:sz="0" w:space="0" w:color="auto"/>
          </w:divBdr>
        </w:div>
      </w:divsChild>
    </w:div>
    <w:div w:id="1705711884">
      <w:bodyDiv w:val="1"/>
      <w:marLeft w:val="0"/>
      <w:marRight w:val="0"/>
      <w:marTop w:val="0"/>
      <w:marBottom w:val="0"/>
      <w:divBdr>
        <w:top w:val="none" w:sz="0" w:space="0" w:color="auto"/>
        <w:left w:val="none" w:sz="0" w:space="0" w:color="auto"/>
        <w:bottom w:val="none" w:sz="0" w:space="0" w:color="auto"/>
        <w:right w:val="none" w:sz="0" w:space="0" w:color="auto"/>
      </w:divBdr>
      <w:divsChild>
        <w:div w:id="170906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FCDC.01CB02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Auclair</dc:creator>
  <cp:lastModifiedBy>Darryl Jones</cp:lastModifiedBy>
  <cp:revision>3</cp:revision>
  <dcterms:created xsi:type="dcterms:W3CDTF">2020-06-23T12:52:00Z</dcterms:created>
  <dcterms:modified xsi:type="dcterms:W3CDTF">2020-06-23T12:53:00Z</dcterms:modified>
</cp:coreProperties>
</file>