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67B640B" w:rsidR="00CD3D68" w:rsidRDefault="00000000">
      <w:pPr>
        <w:widowControl w:val="0"/>
        <w:pBdr>
          <w:top w:val="nil"/>
          <w:left w:val="nil"/>
          <w:bottom w:val="nil"/>
          <w:right w:val="nil"/>
          <w:between w:val="nil"/>
        </w:pBdr>
        <w:spacing w:after="0" w:line="276" w:lineRule="auto"/>
      </w:pPr>
      <w:r>
        <w:pict w14:anchorId="6FF41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01C7299F">
          <v:shape id="_x0000_s2051" type="#_x0000_t136" style="position:absolute;margin-left:0;margin-top:0;width:50pt;height:50pt;z-index:251657728;visibility:hidden">
            <o:lock v:ext="edit" selection="t"/>
          </v:shape>
        </w:pict>
      </w:r>
      <w:r>
        <w:pict w14:anchorId="68FDB259">
          <v:shape id="_x0000_s2050" type="#_x0000_t136" style="position:absolute;margin-left:0;margin-top:0;width:50pt;height:50pt;z-index:251658752;visibility:hidden">
            <o:lock v:ext="edit" selection="t"/>
          </v:shape>
        </w:pict>
      </w:r>
    </w:p>
    <w:p w14:paraId="00000002" w14:textId="6F75928F" w:rsidR="00CD3D68" w:rsidRDefault="00000000">
      <w:pPr>
        <w:jc w:val="center"/>
        <w:rPr>
          <w:b/>
        </w:rPr>
      </w:pPr>
      <w:r>
        <w:rPr>
          <w:b/>
        </w:rPr>
        <w:t>Madbury Public Library Director Job Post</w:t>
      </w:r>
    </w:p>
    <w:p w14:paraId="00000003" w14:textId="77777777" w:rsidR="00CD3D68" w:rsidRDefault="00CD3D68"/>
    <w:p w14:paraId="00000004" w14:textId="77777777" w:rsidR="00CD3D68" w:rsidRDefault="00000000">
      <w:r>
        <w:t xml:space="preserve">The Madbury Public Library Board of Trustees is seeking a new Library Director who is experienced, enthusiastic, innovative, and very public service oriented.  Madbury, New Hampshire is a small town (population 1,918, total area 12.2 square miles) proud of its blend of rural charm, vibrant community, and commitment to education.  Madbury’s first permanent library, a handsome, award-winning structure, was brought to life in 2019 by the extraordinary five-year effort of volunteer Trustees, Friends of the Library, citizens, and the guiding oversight of our current but soon-to-retire Director.  The next Director’s role will entail continuing executive leadership in delivering Madbury’s public library services and programming tailored to serve the needs of the community’s residents and all library patrons. </w:t>
      </w:r>
    </w:p>
    <w:p w14:paraId="00000005" w14:textId="77777777" w:rsidR="00CD3D68" w:rsidRDefault="00000000">
      <w:pPr>
        <w:rPr>
          <w:b/>
        </w:rPr>
      </w:pPr>
      <w:r>
        <w:rPr>
          <w:b/>
        </w:rPr>
        <w:t>Position responsibilities:</w:t>
      </w:r>
    </w:p>
    <w:p w14:paraId="00000006" w14:textId="77777777" w:rsidR="00CD3D68" w:rsidRDefault="00000000">
      <w:r>
        <w:t>The Library Director reports to the Board of Trustees and plans, implements, and manages all services to the public, including library operations, personnel selection and supervision, collection development, establishing new programming, policy management, annual budget preparation, and fiscal management of the library facility, as well as collegial collaboration with neighboring public libraries.</w:t>
      </w:r>
    </w:p>
    <w:p w14:paraId="00000007" w14:textId="77777777" w:rsidR="00CD3D68" w:rsidRDefault="00000000">
      <w:pPr>
        <w:rPr>
          <w:b/>
        </w:rPr>
      </w:pPr>
      <w:r>
        <w:rPr>
          <w:b/>
        </w:rPr>
        <w:t>Education, Training, and Experience:</w:t>
      </w:r>
    </w:p>
    <w:p w14:paraId="00000008" w14:textId="56F8A563" w:rsidR="00CD3D68" w:rsidRDefault="00170713">
      <w:r>
        <w:t>An ALA accredited master’s degree in Library and Information Science is preferred, experience working in a library, ideally in a similar-sized community</w:t>
      </w:r>
      <w:r w:rsidR="00523EC2">
        <w:t>,</w:t>
      </w:r>
      <w:r>
        <w:t xml:space="preserve"> mandatory.  Skills in personnel and financial management as well as effective communication are essential.  Candidates should be current with the latest technological resources, have a proven record of collaborative leadership, and be highly organized, innovative, and adept at fostering strong relationships with town departments, the Library Board, peers, employees, volunteers, </w:t>
      </w:r>
      <w:r w:rsidR="00A161AA">
        <w:t xml:space="preserve">patrons, </w:t>
      </w:r>
      <w:r>
        <w:t>and stakeholders.</w:t>
      </w:r>
    </w:p>
    <w:p w14:paraId="00000009" w14:textId="7B4CD45B" w:rsidR="00CD3D68" w:rsidRDefault="00000000">
      <w:pPr>
        <w:rPr>
          <w:b/>
        </w:rPr>
      </w:pPr>
      <w:r>
        <w:rPr>
          <w:b/>
        </w:rPr>
        <w:t>Compensation:  $</w:t>
      </w:r>
      <w:r w:rsidR="00170713">
        <w:rPr>
          <w:b/>
        </w:rPr>
        <w:t>39,000-$42,000, commensurate with experience, for a 25-hour week</w:t>
      </w:r>
    </w:p>
    <w:p w14:paraId="155AD4AC" w14:textId="1AF815B7" w:rsidR="00170713" w:rsidRDefault="00170713">
      <w:pPr>
        <w:rPr>
          <w:b/>
        </w:rPr>
      </w:pPr>
      <w:r>
        <w:rPr>
          <w:b/>
        </w:rPr>
        <w:t>Benefits:  paid sick days, holidays, and vacations</w:t>
      </w:r>
    </w:p>
    <w:p w14:paraId="0000000B" w14:textId="64721C97" w:rsidR="00CD3D68" w:rsidRDefault="00000000">
      <w:pPr>
        <w:rPr>
          <w:b/>
        </w:rPr>
      </w:pPr>
      <w:r>
        <w:rPr>
          <w:b/>
        </w:rPr>
        <w:t>Deadline for application:</w:t>
      </w:r>
      <w:r w:rsidR="00F60D06">
        <w:rPr>
          <w:b/>
        </w:rPr>
        <w:t xml:space="preserve">  October 15, 2025</w:t>
      </w:r>
    </w:p>
    <w:p w14:paraId="0000000C" w14:textId="7B9DCAAF" w:rsidR="00170713" w:rsidRDefault="00170713" w:rsidP="00946898">
      <w:pPr>
        <w:rPr>
          <w:b/>
        </w:rPr>
      </w:pPr>
      <w:r>
        <w:rPr>
          <w:b/>
        </w:rPr>
        <w:t xml:space="preserve">Email a cover letter and resume (subject LIBRARY DIRECTOR) to </w:t>
      </w:r>
      <w:hyperlink r:id="rId7" w:history="1">
        <w:r w:rsidRPr="00ED3D04">
          <w:rPr>
            <w:rStyle w:val="Hyperlink"/>
            <w:b/>
          </w:rPr>
          <w:t>madburylibrarytrustees@gmail.com</w:t>
        </w:r>
      </w:hyperlink>
      <w:r w:rsidR="00946898">
        <w:rPr>
          <w:b/>
        </w:rPr>
        <w:t>.</w:t>
      </w:r>
      <w:r>
        <w:rPr>
          <w:b/>
        </w:rPr>
        <w:t xml:space="preserve"> </w:t>
      </w:r>
      <w:r w:rsidR="00946898">
        <w:rPr>
          <w:b/>
        </w:rPr>
        <w:t xml:space="preserve">If you </w:t>
      </w:r>
      <w:proofErr w:type="gramStart"/>
      <w:r w:rsidR="00946898">
        <w:rPr>
          <w:b/>
        </w:rPr>
        <w:t>don’t</w:t>
      </w:r>
      <w:proofErr w:type="gramEnd"/>
      <w:r w:rsidR="00946898">
        <w:rPr>
          <w:b/>
        </w:rPr>
        <w:t xml:space="preserve"> receive confirmation of receipt within 24 hours, contact Georgeann Murphy at 603.969.2157 or georgeannmurphy@gmail.com.</w:t>
      </w:r>
    </w:p>
    <w:p w14:paraId="0C37427D" w14:textId="0FFF8360" w:rsidR="00946898" w:rsidRPr="00946898" w:rsidRDefault="00946898" w:rsidP="00946898">
      <w:r>
        <w:rPr>
          <w:b/>
        </w:rPr>
        <w:t>Start date:  January 2, 2026, with one week of training to be scheduled the previous November or December.</w:t>
      </w:r>
    </w:p>
    <w:sectPr w:rsidR="00946898" w:rsidRPr="00946898" w:rsidSect="00F6277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5930" w14:textId="77777777" w:rsidR="00584F27" w:rsidRDefault="00584F27">
      <w:pPr>
        <w:spacing w:after="0" w:line="240" w:lineRule="auto"/>
      </w:pPr>
      <w:r>
        <w:separator/>
      </w:r>
    </w:p>
  </w:endnote>
  <w:endnote w:type="continuationSeparator" w:id="0">
    <w:p w14:paraId="295EAF97" w14:textId="77777777" w:rsidR="00584F27" w:rsidRDefault="0058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CD3D68" w:rsidRDefault="00CD3D6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CD3D68" w:rsidRDefault="00CD3D6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77777777" w:rsidR="00CD3D68" w:rsidRDefault="00CD3D6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7112" w14:textId="77777777" w:rsidR="00584F27" w:rsidRDefault="00584F27">
      <w:pPr>
        <w:spacing w:after="0" w:line="240" w:lineRule="auto"/>
      </w:pPr>
      <w:r>
        <w:separator/>
      </w:r>
    </w:p>
  </w:footnote>
  <w:footnote w:type="continuationSeparator" w:id="0">
    <w:p w14:paraId="0A79CBA5" w14:textId="77777777" w:rsidR="00584F27" w:rsidRDefault="00584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0B8575E5" w:rsidR="00CD3D68" w:rsidRDefault="00CD3D6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74A4276" w:rsidR="00CD3D68" w:rsidRDefault="00CD3D6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8E1DA6D" w:rsidR="00CD3D68" w:rsidRDefault="00CD3D6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68"/>
    <w:rsid w:val="00064A12"/>
    <w:rsid w:val="0007755B"/>
    <w:rsid w:val="00170713"/>
    <w:rsid w:val="002E5BC3"/>
    <w:rsid w:val="003F146F"/>
    <w:rsid w:val="004D3437"/>
    <w:rsid w:val="004D43E3"/>
    <w:rsid w:val="00523EC2"/>
    <w:rsid w:val="00584F27"/>
    <w:rsid w:val="00602028"/>
    <w:rsid w:val="006E09A3"/>
    <w:rsid w:val="00911D0C"/>
    <w:rsid w:val="00946898"/>
    <w:rsid w:val="009E2DB4"/>
    <w:rsid w:val="00A07E76"/>
    <w:rsid w:val="00A161AA"/>
    <w:rsid w:val="00AE0C29"/>
    <w:rsid w:val="00B14F0B"/>
    <w:rsid w:val="00B663C9"/>
    <w:rsid w:val="00C42582"/>
    <w:rsid w:val="00CD3D68"/>
    <w:rsid w:val="00F35B4D"/>
    <w:rsid w:val="00F60D06"/>
    <w:rsid w:val="00F62770"/>
    <w:rsid w:val="00FC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107A27"/>
  <w15:docId w15:val="{017009DC-BF54-433A-9F1E-957EB5B1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313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sz w:val="56"/>
      <w:szCs w:val="56"/>
    </w:rPr>
  </w:style>
  <w:style w:type="character" w:customStyle="1" w:styleId="Heading1Char">
    <w:name w:val="Heading 1 Char"/>
    <w:basedOn w:val="DefaultParagraphFont"/>
    <w:link w:val="Heading1"/>
    <w:uiPriority w:val="9"/>
    <w:rsid w:val="00313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59A"/>
    <w:rPr>
      <w:rFonts w:eastAsiaTheme="majorEastAsia" w:cstheme="majorBidi"/>
      <w:color w:val="272727" w:themeColor="text1" w:themeTint="D8"/>
    </w:rPr>
  </w:style>
  <w:style w:type="character" w:customStyle="1" w:styleId="TitleChar">
    <w:name w:val="Title Char"/>
    <w:basedOn w:val="DefaultParagraphFont"/>
    <w:link w:val="Title"/>
    <w:uiPriority w:val="10"/>
    <w:rsid w:val="0031359A"/>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313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59A"/>
    <w:pPr>
      <w:spacing w:before="160"/>
      <w:jc w:val="center"/>
    </w:pPr>
    <w:rPr>
      <w:i/>
      <w:iCs/>
      <w:color w:val="404040" w:themeColor="text1" w:themeTint="BF"/>
    </w:rPr>
  </w:style>
  <w:style w:type="character" w:customStyle="1" w:styleId="QuoteChar">
    <w:name w:val="Quote Char"/>
    <w:basedOn w:val="DefaultParagraphFont"/>
    <w:link w:val="Quote"/>
    <w:uiPriority w:val="29"/>
    <w:rsid w:val="0031359A"/>
    <w:rPr>
      <w:i/>
      <w:iCs/>
      <w:color w:val="404040" w:themeColor="text1" w:themeTint="BF"/>
    </w:rPr>
  </w:style>
  <w:style w:type="paragraph" w:styleId="ListParagraph">
    <w:name w:val="List Paragraph"/>
    <w:basedOn w:val="Normal"/>
    <w:uiPriority w:val="34"/>
    <w:qFormat/>
    <w:rsid w:val="0031359A"/>
    <w:pPr>
      <w:ind w:left="720"/>
      <w:contextualSpacing/>
    </w:pPr>
  </w:style>
  <w:style w:type="character" w:styleId="IntenseEmphasis">
    <w:name w:val="Intense Emphasis"/>
    <w:basedOn w:val="DefaultParagraphFont"/>
    <w:uiPriority w:val="21"/>
    <w:qFormat/>
    <w:rsid w:val="0031359A"/>
    <w:rPr>
      <w:i/>
      <w:iCs/>
      <w:color w:val="2F5496" w:themeColor="accent1" w:themeShade="BF"/>
    </w:rPr>
  </w:style>
  <w:style w:type="paragraph" w:styleId="IntenseQuote">
    <w:name w:val="Intense Quote"/>
    <w:basedOn w:val="Normal"/>
    <w:next w:val="Normal"/>
    <w:link w:val="IntenseQuoteChar"/>
    <w:uiPriority w:val="30"/>
    <w:qFormat/>
    <w:rsid w:val="00313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59A"/>
    <w:rPr>
      <w:i/>
      <w:iCs/>
      <w:color w:val="2F5496" w:themeColor="accent1" w:themeShade="BF"/>
    </w:rPr>
  </w:style>
  <w:style w:type="character" w:styleId="IntenseReference">
    <w:name w:val="Intense Reference"/>
    <w:basedOn w:val="DefaultParagraphFont"/>
    <w:uiPriority w:val="32"/>
    <w:qFormat/>
    <w:rsid w:val="0031359A"/>
    <w:rPr>
      <w:b/>
      <w:bCs/>
      <w:smallCaps/>
      <w:color w:val="2F5496" w:themeColor="accent1" w:themeShade="BF"/>
      <w:spacing w:val="5"/>
    </w:rPr>
  </w:style>
  <w:style w:type="paragraph" w:styleId="Header">
    <w:name w:val="header"/>
    <w:basedOn w:val="Normal"/>
    <w:link w:val="HeaderChar"/>
    <w:uiPriority w:val="99"/>
    <w:unhideWhenUsed/>
    <w:rsid w:val="001E6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D0"/>
  </w:style>
  <w:style w:type="paragraph" w:styleId="Footer">
    <w:name w:val="footer"/>
    <w:basedOn w:val="Normal"/>
    <w:link w:val="FooterChar"/>
    <w:uiPriority w:val="99"/>
    <w:unhideWhenUsed/>
    <w:rsid w:val="001E6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2D0"/>
  </w:style>
  <w:style w:type="paragraph" w:styleId="Subtitle">
    <w:name w:val="Subtitle"/>
    <w:basedOn w:val="Normal"/>
    <w:next w:val="Normal"/>
    <w:link w:val="SubtitleChar"/>
    <w:uiPriority w:val="11"/>
    <w:qFormat/>
    <w:rPr>
      <w:color w:val="595959"/>
      <w:sz w:val="28"/>
      <w:szCs w:val="28"/>
    </w:rPr>
  </w:style>
  <w:style w:type="character" w:styleId="Hyperlink">
    <w:name w:val="Hyperlink"/>
    <w:basedOn w:val="DefaultParagraphFont"/>
    <w:uiPriority w:val="99"/>
    <w:unhideWhenUsed/>
    <w:rsid w:val="00170713"/>
    <w:rPr>
      <w:color w:val="0563C1" w:themeColor="hyperlink"/>
      <w:u w:val="single"/>
    </w:rPr>
  </w:style>
  <w:style w:type="character" w:styleId="UnresolvedMention">
    <w:name w:val="Unresolved Mention"/>
    <w:basedOn w:val="DefaultParagraphFont"/>
    <w:uiPriority w:val="99"/>
    <w:semiHidden/>
    <w:unhideWhenUsed/>
    <w:rsid w:val="0017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dburylibrarytrustee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32zNVhN1nHC4Z7u/Ngy+rtVog==">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Georgeann Murphy</dc:creator>
  <cp:lastModifiedBy>Georgeann Murphy</cp:lastModifiedBy>
  <cp:revision>2</cp:revision>
  <cp:lastPrinted>2025-08-27T19:49:00Z</cp:lastPrinted>
  <dcterms:created xsi:type="dcterms:W3CDTF">2025-09-03T13:50:00Z</dcterms:created>
  <dcterms:modified xsi:type="dcterms:W3CDTF">2025-09-03T13:50:00Z</dcterms:modified>
</cp:coreProperties>
</file>