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445C" w14:textId="77777777" w:rsidR="009D6886" w:rsidRPr="005E5AA9" w:rsidRDefault="009D6886" w:rsidP="0023540F">
      <w:pPr>
        <w:jc w:val="center"/>
        <w:rPr>
          <w:rFonts w:ascii="Arial" w:hAnsi="Arial" w:cs="Arial"/>
          <w:b/>
          <w:bCs/>
          <w:sz w:val="20"/>
        </w:rPr>
      </w:pPr>
      <w:r w:rsidRPr="005E5AA9">
        <w:rPr>
          <w:rFonts w:ascii="Arial" w:hAnsi="Arial" w:cs="Arial"/>
          <w:b/>
          <w:bCs/>
          <w:sz w:val="20"/>
        </w:rPr>
        <w:t>Tuscarora Intermediate Unit 11</w:t>
      </w:r>
    </w:p>
    <w:p w14:paraId="08F5445D" w14:textId="77777777" w:rsidR="009D6886" w:rsidRPr="005E5AA9" w:rsidRDefault="009D6886" w:rsidP="0023540F">
      <w:pPr>
        <w:rPr>
          <w:rFonts w:ascii="Arial" w:hAnsi="Arial" w:cs="Arial"/>
          <w:sz w:val="20"/>
        </w:rPr>
      </w:pPr>
    </w:p>
    <w:p w14:paraId="08F5445E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Position Title</w:t>
      </w:r>
    </w:p>
    <w:p w14:paraId="08F5445F" w14:textId="77777777" w:rsidR="009D6886" w:rsidRPr="005E5AA9" w:rsidRDefault="00490A2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Program Operations Manager</w:t>
      </w:r>
    </w:p>
    <w:p w14:paraId="08F54460" w14:textId="77777777" w:rsidR="009D6886" w:rsidRPr="005E5AA9" w:rsidRDefault="009D6886" w:rsidP="0023540F">
      <w:pPr>
        <w:rPr>
          <w:rFonts w:ascii="Arial" w:hAnsi="Arial" w:cs="Arial"/>
          <w:sz w:val="20"/>
        </w:rPr>
      </w:pPr>
    </w:p>
    <w:p w14:paraId="08F54461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Employee Status</w:t>
      </w:r>
    </w:p>
    <w:p w14:paraId="08F54462" w14:textId="77777777" w:rsidR="00490A2C" w:rsidRPr="005E5AA9" w:rsidRDefault="00345C32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Special Project Head Start/Early Head Start/Pre-K Counts (exempt) Employee</w:t>
      </w:r>
    </w:p>
    <w:p w14:paraId="08F54463" w14:textId="77777777" w:rsidR="009D6886" w:rsidRPr="005E5AA9" w:rsidRDefault="009D6886" w:rsidP="0023540F">
      <w:pPr>
        <w:rPr>
          <w:rFonts w:ascii="Arial" w:hAnsi="Arial" w:cs="Arial"/>
          <w:sz w:val="20"/>
        </w:rPr>
      </w:pPr>
    </w:p>
    <w:p w14:paraId="08F54464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Immediate Supervisor</w:t>
      </w:r>
    </w:p>
    <w:p w14:paraId="08F54465" w14:textId="77777777" w:rsidR="009D6886" w:rsidRPr="005E5AA9" w:rsidRDefault="00345C32" w:rsidP="0023540F">
      <w:pPr>
        <w:ind w:left="360" w:hanging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Program </w:t>
      </w:r>
      <w:r w:rsidR="00490A2C" w:rsidRPr="005E5AA9">
        <w:rPr>
          <w:rFonts w:ascii="Arial" w:hAnsi="Arial" w:cs="Arial"/>
          <w:sz w:val="20"/>
        </w:rPr>
        <w:t>Director</w:t>
      </w:r>
    </w:p>
    <w:p w14:paraId="08F54466" w14:textId="77777777" w:rsidR="009D6886" w:rsidRPr="005E5AA9" w:rsidRDefault="009D6886" w:rsidP="0023540F">
      <w:pPr>
        <w:ind w:left="360" w:hanging="360"/>
        <w:rPr>
          <w:rFonts w:ascii="Arial" w:hAnsi="Arial" w:cs="Arial"/>
          <w:b/>
          <w:sz w:val="20"/>
        </w:rPr>
      </w:pPr>
    </w:p>
    <w:p w14:paraId="08F54467" w14:textId="77777777" w:rsidR="009D6886" w:rsidRPr="005E5AA9" w:rsidRDefault="009D6886" w:rsidP="0023540F">
      <w:pPr>
        <w:ind w:left="360" w:hanging="360"/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General Summary</w:t>
      </w:r>
    </w:p>
    <w:p w14:paraId="08F54468" w14:textId="1E79F565" w:rsidR="0057692C" w:rsidRPr="005E5AA9" w:rsidRDefault="0057692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This position </w:t>
      </w:r>
      <w:r w:rsidR="00490A2C" w:rsidRPr="005E5AA9">
        <w:rPr>
          <w:rFonts w:ascii="Arial" w:hAnsi="Arial" w:cs="Arial"/>
          <w:sz w:val="20"/>
        </w:rPr>
        <w:t>assists in the management of</w:t>
      </w:r>
      <w:r w:rsidRPr="005E5AA9">
        <w:rPr>
          <w:rFonts w:ascii="Arial" w:hAnsi="Arial" w:cs="Arial"/>
          <w:sz w:val="20"/>
        </w:rPr>
        <w:t xml:space="preserve"> day-to-day program operations including personnel</w:t>
      </w:r>
      <w:r w:rsidR="00490A2C" w:rsidRPr="005E5AA9">
        <w:rPr>
          <w:rFonts w:ascii="Arial" w:hAnsi="Arial" w:cs="Arial"/>
          <w:sz w:val="20"/>
        </w:rPr>
        <w:t xml:space="preserve"> administration, supervision</w:t>
      </w:r>
      <w:r w:rsidR="00754276" w:rsidRPr="005E5AA9">
        <w:rPr>
          <w:rFonts w:ascii="Arial" w:hAnsi="Arial" w:cs="Arial"/>
          <w:sz w:val="20"/>
        </w:rPr>
        <w:t>,</w:t>
      </w:r>
      <w:r w:rsidR="00490A2C" w:rsidRPr="005E5AA9">
        <w:rPr>
          <w:rFonts w:ascii="Arial" w:hAnsi="Arial" w:cs="Arial"/>
          <w:sz w:val="20"/>
        </w:rPr>
        <w:t xml:space="preserve"> and oversight</w:t>
      </w:r>
      <w:r w:rsidRPr="005E5AA9">
        <w:rPr>
          <w:rFonts w:ascii="Arial" w:hAnsi="Arial" w:cs="Arial"/>
          <w:sz w:val="20"/>
        </w:rPr>
        <w:t xml:space="preserve"> to ensure smooth functioning of the program in all areas to provide quality services to children and families, and to support the goals of the program. </w:t>
      </w:r>
      <w:r w:rsidR="00490A2C" w:rsidRPr="005E5AA9">
        <w:rPr>
          <w:rFonts w:ascii="Arial" w:hAnsi="Arial" w:cs="Arial"/>
          <w:sz w:val="20"/>
        </w:rPr>
        <w:t>Additional work will focus on supporting all content areas of the programs to work cohesively in providing quality serv</w:t>
      </w:r>
      <w:r w:rsidR="0023540F" w:rsidRPr="005E5AA9">
        <w:rPr>
          <w:rFonts w:ascii="Arial" w:hAnsi="Arial" w:cs="Arial"/>
          <w:sz w:val="20"/>
        </w:rPr>
        <w:t xml:space="preserve">ices to children and families. </w:t>
      </w:r>
      <w:r w:rsidR="00490A2C" w:rsidRPr="005E5AA9">
        <w:rPr>
          <w:rFonts w:ascii="Arial" w:hAnsi="Arial" w:cs="Arial"/>
          <w:sz w:val="20"/>
        </w:rPr>
        <w:t xml:space="preserve">Responsible to assist with the Eligibility, </w:t>
      </w:r>
      <w:r w:rsidR="003D0D7C" w:rsidRPr="005E5AA9">
        <w:rPr>
          <w:rFonts w:ascii="Arial" w:hAnsi="Arial" w:cs="Arial"/>
          <w:sz w:val="20"/>
        </w:rPr>
        <w:t>Recruitment, Selection</w:t>
      </w:r>
      <w:r w:rsidR="00490A2C" w:rsidRPr="005E5AA9">
        <w:rPr>
          <w:rFonts w:ascii="Arial" w:hAnsi="Arial" w:cs="Arial"/>
          <w:sz w:val="20"/>
        </w:rPr>
        <w:t>, Enrollment</w:t>
      </w:r>
      <w:r w:rsidR="00754276" w:rsidRPr="005E5AA9">
        <w:rPr>
          <w:rFonts w:ascii="Arial" w:hAnsi="Arial" w:cs="Arial"/>
          <w:sz w:val="20"/>
        </w:rPr>
        <w:t>,</w:t>
      </w:r>
      <w:r w:rsidR="00490A2C" w:rsidRPr="005E5AA9">
        <w:rPr>
          <w:rFonts w:ascii="Arial" w:hAnsi="Arial" w:cs="Arial"/>
          <w:sz w:val="20"/>
        </w:rPr>
        <w:t xml:space="preserve"> and Attendance (ERSEA) aspe</w:t>
      </w:r>
      <w:r w:rsidR="0023540F" w:rsidRPr="005E5AA9">
        <w:rPr>
          <w:rFonts w:ascii="Arial" w:hAnsi="Arial" w:cs="Arial"/>
          <w:sz w:val="20"/>
        </w:rPr>
        <w:t xml:space="preserve">ct for the programs. </w:t>
      </w:r>
      <w:r w:rsidR="00490A2C" w:rsidRPr="005E5AA9">
        <w:rPr>
          <w:rFonts w:ascii="Arial" w:hAnsi="Arial" w:cs="Arial"/>
          <w:sz w:val="20"/>
        </w:rPr>
        <w:t>Responsible to support and assist with the Parent Engagement por</w:t>
      </w:r>
      <w:r w:rsidR="003D0D7C" w:rsidRPr="005E5AA9">
        <w:rPr>
          <w:rFonts w:ascii="Arial" w:hAnsi="Arial" w:cs="Arial"/>
          <w:sz w:val="20"/>
        </w:rPr>
        <w:t>tions within the programs and</w:t>
      </w:r>
      <w:r w:rsidR="00490A2C" w:rsidRPr="005E5AA9">
        <w:rPr>
          <w:rFonts w:ascii="Arial" w:hAnsi="Arial" w:cs="Arial"/>
          <w:sz w:val="20"/>
        </w:rPr>
        <w:t xml:space="preserve"> to support parents in understanding their roles and responsibilitie</w:t>
      </w:r>
      <w:r w:rsidR="003D0D7C" w:rsidRPr="005E5AA9">
        <w:rPr>
          <w:rFonts w:ascii="Arial" w:hAnsi="Arial" w:cs="Arial"/>
          <w:sz w:val="20"/>
        </w:rPr>
        <w:t xml:space="preserve">s for serving on Policy Council </w:t>
      </w:r>
      <w:r w:rsidR="00490A2C" w:rsidRPr="005E5AA9">
        <w:rPr>
          <w:rFonts w:ascii="Arial" w:hAnsi="Arial" w:cs="Arial"/>
          <w:sz w:val="20"/>
        </w:rPr>
        <w:t xml:space="preserve">in the </w:t>
      </w:r>
      <w:r w:rsidRPr="005E5AA9">
        <w:rPr>
          <w:rFonts w:ascii="Arial" w:hAnsi="Arial" w:cs="Arial"/>
          <w:sz w:val="20"/>
        </w:rPr>
        <w:t xml:space="preserve">development, </w:t>
      </w:r>
      <w:proofErr w:type="gramStart"/>
      <w:r w:rsidRPr="005E5AA9">
        <w:rPr>
          <w:rFonts w:ascii="Arial" w:hAnsi="Arial" w:cs="Arial"/>
          <w:sz w:val="20"/>
        </w:rPr>
        <w:t>training</w:t>
      </w:r>
      <w:proofErr w:type="gramEnd"/>
      <w:r w:rsidRPr="005E5AA9">
        <w:rPr>
          <w:rFonts w:ascii="Arial" w:hAnsi="Arial" w:cs="Arial"/>
          <w:sz w:val="20"/>
        </w:rPr>
        <w:t xml:space="preserve"> and</w:t>
      </w:r>
      <w:r w:rsidR="00490A2C" w:rsidRPr="005E5AA9">
        <w:rPr>
          <w:rFonts w:ascii="Arial" w:hAnsi="Arial" w:cs="Arial"/>
          <w:sz w:val="20"/>
        </w:rPr>
        <w:t xml:space="preserve"> on-going work with the</w:t>
      </w:r>
      <w:r w:rsidR="0023540F" w:rsidRPr="005E5AA9">
        <w:rPr>
          <w:rFonts w:ascii="Arial" w:hAnsi="Arial" w:cs="Arial"/>
          <w:sz w:val="20"/>
        </w:rPr>
        <w:t xml:space="preserve"> operations of Policy Council. </w:t>
      </w:r>
      <w:r w:rsidR="00345C32" w:rsidRPr="005E5AA9">
        <w:rPr>
          <w:rFonts w:ascii="Arial" w:hAnsi="Arial" w:cs="Arial"/>
          <w:sz w:val="20"/>
        </w:rPr>
        <w:t>Will work to ensure the Education and Child Development services systems are operated and in line with the Head Start Program Performance Sta</w:t>
      </w:r>
      <w:r w:rsidR="0023540F" w:rsidRPr="005E5AA9">
        <w:rPr>
          <w:rFonts w:ascii="Arial" w:hAnsi="Arial" w:cs="Arial"/>
          <w:sz w:val="20"/>
        </w:rPr>
        <w:t>ndards</w:t>
      </w:r>
      <w:r w:rsidR="006B6604" w:rsidRPr="005E5AA9">
        <w:rPr>
          <w:rFonts w:ascii="Arial" w:hAnsi="Arial" w:cs="Arial"/>
          <w:sz w:val="20"/>
        </w:rPr>
        <w:t>/</w:t>
      </w:r>
      <w:r w:rsidR="0023540F" w:rsidRPr="005E5AA9">
        <w:rPr>
          <w:rFonts w:ascii="Arial" w:hAnsi="Arial" w:cs="Arial"/>
          <w:sz w:val="20"/>
        </w:rPr>
        <w:t>Head Start Act</w:t>
      </w:r>
      <w:r w:rsidR="00AB6B6A" w:rsidRPr="005E5AA9">
        <w:rPr>
          <w:rFonts w:ascii="Arial" w:hAnsi="Arial" w:cs="Arial"/>
          <w:sz w:val="20"/>
        </w:rPr>
        <w:t>, PreK Counts, and Parents as Teachers regulations</w:t>
      </w:r>
      <w:r w:rsidR="00423656" w:rsidRPr="005E5AA9">
        <w:rPr>
          <w:rFonts w:ascii="Arial" w:hAnsi="Arial" w:cs="Arial"/>
          <w:sz w:val="20"/>
        </w:rPr>
        <w:t xml:space="preserve"> and requirements</w:t>
      </w:r>
      <w:r w:rsidR="0023540F" w:rsidRPr="005E5AA9">
        <w:rPr>
          <w:rFonts w:ascii="Arial" w:hAnsi="Arial" w:cs="Arial"/>
          <w:sz w:val="20"/>
        </w:rPr>
        <w:t xml:space="preserve">. </w:t>
      </w:r>
      <w:r w:rsidR="00345C32" w:rsidRPr="005E5AA9">
        <w:rPr>
          <w:rFonts w:ascii="Arial" w:hAnsi="Arial" w:cs="Arial"/>
          <w:sz w:val="20"/>
        </w:rPr>
        <w:t>Also, r</w:t>
      </w:r>
      <w:r w:rsidR="00490A2C" w:rsidRPr="005E5AA9">
        <w:rPr>
          <w:rFonts w:ascii="Arial" w:hAnsi="Arial" w:cs="Arial"/>
          <w:sz w:val="20"/>
        </w:rPr>
        <w:t>esponsib</w:t>
      </w:r>
      <w:r w:rsidR="00345C32" w:rsidRPr="005E5AA9">
        <w:rPr>
          <w:rFonts w:ascii="Arial" w:hAnsi="Arial" w:cs="Arial"/>
          <w:sz w:val="20"/>
        </w:rPr>
        <w:t>le to assist the program director</w:t>
      </w:r>
      <w:r w:rsidR="00490A2C" w:rsidRPr="005E5AA9">
        <w:rPr>
          <w:rFonts w:ascii="Arial" w:hAnsi="Arial" w:cs="Arial"/>
          <w:sz w:val="20"/>
        </w:rPr>
        <w:t xml:space="preserve"> with additional responsibilities such as</w:t>
      </w:r>
      <w:r w:rsidR="003D0D7C" w:rsidRPr="005E5AA9">
        <w:rPr>
          <w:rFonts w:ascii="Arial" w:hAnsi="Arial" w:cs="Arial"/>
          <w:sz w:val="20"/>
        </w:rPr>
        <w:t>,</w:t>
      </w:r>
      <w:r w:rsidR="00490A2C" w:rsidRPr="005E5AA9">
        <w:rPr>
          <w:rFonts w:ascii="Arial" w:hAnsi="Arial" w:cs="Arial"/>
          <w:sz w:val="20"/>
        </w:rPr>
        <w:t xml:space="preserve"> but not limited to</w:t>
      </w:r>
      <w:r w:rsidR="003D0D7C" w:rsidRPr="005E5AA9">
        <w:rPr>
          <w:rFonts w:ascii="Arial" w:hAnsi="Arial" w:cs="Arial"/>
          <w:sz w:val="20"/>
        </w:rPr>
        <w:t>,</w:t>
      </w:r>
      <w:r w:rsidR="00490A2C" w:rsidRPr="005E5AA9">
        <w:rPr>
          <w:rFonts w:ascii="Arial" w:hAnsi="Arial" w:cs="Arial"/>
          <w:sz w:val="20"/>
        </w:rPr>
        <w:t xml:space="preserve"> programs self-assessment process, development of a continuous quality improvement plan, hiring processes</w:t>
      </w:r>
      <w:r w:rsidR="003D0D7C" w:rsidRPr="005E5AA9">
        <w:rPr>
          <w:rFonts w:ascii="Arial" w:hAnsi="Arial" w:cs="Arial"/>
          <w:sz w:val="20"/>
        </w:rPr>
        <w:t>,</w:t>
      </w:r>
      <w:r w:rsidR="00490A2C" w:rsidRPr="005E5AA9">
        <w:rPr>
          <w:rFonts w:ascii="Arial" w:hAnsi="Arial" w:cs="Arial"/>
          <w:sz w:val="20"/>
        </w:rPr>
        <w:t xml:space="preserve"> and orientating new staff</w:t>
      </w:r>
      <w:r w:rsidR="0023540F" w:rsidRPr="005E5AA9">
        <w:rPr>
          <w:rFonts w:ascii="Arial" w:hAnsi="Arial" w:cs="Arial"/>
          <w:sz w:val="20"/>
        </w:rPr>
        <w:t xml:space="preserve">. </w:t>
      </w:r>
      <w:r w:rsidR="003D0D7C" w:rsidRPr="005E5AA9">
        <w:rPr>
          <w:rFonts w:ascii="Arial" w:hAnsi="Arial" w:cs="Arial"/>
          <w:sz w:val="20"/>
        </w:rPr>
        <w:t>Responsible t</w:t>
      </w:r>
      <w:r w:rsidR="00490A2C" w:rsidRPr="005E5AA9">
        <w:rPr>
          <w:rFonts w:ascii="Arial" w:hAnsi="Arial" w:cs="Arial"/>
          <w:sz w:val="20"/>
        </w:rPr>
        <w:t>o coordinate new projects</w:t>
      </w:r>
      <w:r w:rsidR="00345C32" w:rsidRPr="005E5AA9">
        <w:rPr>
          <w:rFonts w:ascii="Arial" w:hAnsi="Arial" w:cs="Arial"/>
          <w:sz w:val="20"/>
        </w:rPr>
        <w:t xml:space="preserve"> as assigned by the program director</w:t>
      </w:r>
      <w:r w:rsidR="0023540F" w:rsidRPr="005E5AA9">
        <w:rPr>
          <w:rFonts w:ascii="Arial" w:hAnsi="Arial" w:cs="Arial"/>
          <w:sz w:val="20"/>
        </w:rPr>
        <w:t xml:space="preserve">. </w:t>
      </w:r>
      <w:r w:rsidR="00801729" w:rsidRPr="005E5AA9">
        <w:rPr>
          <w:rFonts w:ascii="Arial" w:hAnsi="Arial" w:cs="Arial"/>
          <w:sz w:val="20"/>
        </w:rPr>
        <w:t xml:space="preserve">In the Director’s absence, the Programs Operations Manager would </w:t>
      </w:r>
      <w:r w:rsidR="0062062A" w:rsidRPr="005E5AA9">
        <w:rPr>
          <w:rFonts w:ascii="Arial" w:hAnsi="Arial" w:cs="Arial"/>
          <w:sz w:val="20"/>
        </w:rPr>
        <w:t xml:space="preserve">work with Senior Managers to run the program effectively and efficiently. </w:t>
      </w:r>
      <w:r w:rsidR="00490A2C" w:rsidRPr="005E5AA9">
        <w:rPr>
          <w:rFonts w:ascii="Arial" w:hAnsi="Arial" w:cs="Arial"/>
          <w:sz w:val="20"/>
        </w:rPr>
        <w:t>This position is part of the leadership and management team.</w:t>
      </w:r>
    </w:p>
    <w:p w14:paraId="08F54469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6A" w14:textId="77777777" w:rsidR="0057692C" w:rsidRPr="005E5AA9" w:rsidRDefault="009D6886" w:rsidP="0023540F">
      <w:pPr>
        <w:ind w:left="360" w:hanging="360"/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Explanation</w:t>
      </w:r>
    </w:p>
    <w:p w14:paraId="08F5446B" w14:textId="77777777" w:rsidR="0057692C" w:rsidRPr="005E5AA9" w:rsidRDefault="0057692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This position is directly responsible for the smooth functioning of the program and is ultimately responsible to the </w:t>
      </w:r>
      <w:r w:rsidR="00345C32" w:rsidRPr="005E5AA9">
        <w:rPr>
          <w:rFonts w:ascii="Arial" w:hAnsi="Arial" w:cs="Arial"/>
          <w:sz w:val="20"/>
        </w:rPr>
        <w:t>program director</w:t>
      </w:r>
      <w:r w:rsidRPr="005E5AA9">
        <w:rPr>
          <w:rFonts w:ascii="Arial" w:hAnsi="Arial" w:cs="Arial"/>
          <w:sz w:val="20"/>
        </w:rPr>
        <w:t>.</w:t>
      </w:r>
    </w:p>
    <w:p w14:paraId="08F5446C" w14:textId="77777777" w:rsidR="0057692C" w:rsidRPr="005E5AA9" w:rsidRDefault="0057692C" w:rsidP="001074C8">
      <w:pPr>
        <w:rPr>
          <w:rFonts w:ascii="Arial" w:hAnsi="Arial" w:cs="Arial"/>
          <w:sz w:val="20"/>
        </w:rPr>
      </w:pPr>
    </w:p>
    <w:p w14:paraId="08F5446D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Fundamental Duties/Essential Functions</w:t>
      </w:r>
    </w:p>
    <w:p w14:paraId="08F5446E" w14:textId="77777777" w:rsidR="0057692C" w:rsidRPr="005E5AA9" w:rsidRDefault="0057692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Duties of the position are described in major </w:t>
      </w:r>
      <w:r w:rsidR="0023540F" w:rsidRPr="005E5AA9">
        <w:rPr>
          <w:rFonts w:ascii="Arial" w:hAnsi="Arial" w:cs="Arial"/>
          <w:sz w:val="20"/>
        </w:rPr>
        <w:t xml:space="preserve">functional areas listed below. </w:t>
      </w:r>
      <w:r w:rsidRPr="005E5AA9">
        <w:rPr>
          <w:rFonts w:ascii="Arial" w:hAnsi="Arial" w:cs="Arial"/>
          <w:sz w:val="20"/>
        </w:rPr>
        <w:t>Additional duties may be assigned.</w:t>
      </w:r>
    </w:p>
    <w:p w14:paraId="08F5446F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70" w14:textId="77777777" w:rsidR="0057692C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 xml:space="preserve">Program Planning and Implementation </w:t>
      </w:r>
    </w:p>
    <w:p w14:paraId="08F54471" w14:textId="3B4BE5E5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Stays </w:t>
      </w:r>
      <w:r w:rsidR="008126E1" w:rsidRPr="005E5AA9">
        <w:rPr>
          <w:rFonts w:ascii="Arial" w:hAnsi="Arial" w:cs="Arial"/>
          <w:sz w:val="20"/>
        </w:rPr>
        <w:t>up to date</w:t>
      </w:r>
      <w:r w:rsidRPr="005E5AA9">
        <w:rPr>
          <w:rFonts w:ascii="Arial" w:hAnsi="Arial" w:cs="Arial"/>
          <w:sz w:val="20"/>
        </w:rPr>
        <w:t xml:space="preserve"> on all aspects of the Head Start </w:t>
      </w:r>
      <w:r w:rsidR="00345C32" w:rsidRPr="005E5AA9">
        <w:rPr>
          <w:rFonts w:ascii="Arial" w:hAnsi="Arial" w:cs="Arial"/>
          <w:sz w:val="20"/>
        </w:rPr>
        <w:t xml:space="preserve">Program </w:t>
      </w:r>
      <w:r w:rsidRPr="005E5AA9">
        <w:rPr>
          <w:rFonts w:ascii="Arial" w:hAnsi="Arial" w:cs="Arial"/>
          <w:sz w:val="20"/>
        </w:rPr>
        <w:t>Performance Standards</w:t>
      </w:r>
      <w:r w:rsidR="00E45983" w:rsidRPr="005E5AA9">
        <w:rPr>
          <w:rFonts w:ascii="Arial" w:hAnsi="Arial" w:cs="Arial"/>
          <w:sz w:val="20"/>
        </w:rPr>
        <w:t>, Head Start Act</w:t>
      </w:r>
      <w:r w:rsidRPr="005E5AA9">
        <w:rPr>
          <w:rFonts w:ascii="Arial" w:hAnsi="Arial" w:cs="Arial"/>
          <w:sz w:val="20"/>
        </w:rPr>
        <w:t xml:space="preserve">, </w:t>
      </w:r>
      <w:r w:rsidR="00E45983" w:rsidRPr="005E5AA9">
        <w:rPr>
          <w:rFonts w:ascii="Arial" w:hAnsi="Arial" w:cs="Arial"/>
          <w:sz w:val="20"/>
        </w:rPr>
        <w:t>all state regulations under the Office of Child Development and Early Learning</w:t>
      </w:r>
      <w:r w:rsidRPr="005E5AA9">
        <w:rPr>
          <w:rFonts w:ascii="Arial" w:hAnsi="Arial" w:cs="Arial"/>
          <w:sz w:val="20"/>
        </w:rPr>
        <w:t xml:space="preserve"> and related regulations and how to implement them.</w:t>
      </w:r>
    </w:p>
    <w:p w14:paraId="08F54472" w14:textId="77777777" w:rsidR="0057692C" w:rsidRPr="005E5AA9" w:rsidRDefault="003D0D7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Responsible for </w:t>
      </w:r>
      <w:r w:rsidR="00345C32" w:rsidRPr="005E5AA9">
        <w:rPr>
          <w:rFonts w:ascii="Arial" w:hAnsi="Arial" w:cs="Arial"/>
          <w:sz w:val="20"/>
        </w:rPr>
        <w:t xml:space="preserve">assisting family and community engagement staff in supporting parents to support and understand their role in the </w:t>
      </w:r>
      <w:r w:rsidRPr="005E5AA9">
        <w:rPr>
          <w:rFonts w:ascii="Arial" w:hAnsi="Arial" w:cs="Arial"/>
          <w:sz w:val="20"/>
        </w:rPr>
        <w:t xml:space="preserve">shared </w:t>
      </w:r>
      <w:r w:rsidR="00345C32" w:rsidRPr="005E5AA9">
        <w:rPr>
          <w:rFonts w:ascii="Arial" w:hAnsi="Arial" w:cs="Arial"/>
          <w:sz w:val="20"/>
        </w:rPr>
        <w:t>governance process as it pertains</w:t>
      </w:r>
      <w:r w:rsidR="0057692C" w:rsidRPr="005E5AA9">
        <w:rPr>
          <w:rFonts w:ascii="Arial" w:hAnsi="Arial" w:cs="Arial"/>
          <w:sz w:val="20"/>
        </w:rPr>
        <w:t xml:space="preserve"> to Policy Council and </w:t>
      </w:r>
      <w:r w:rsidR="00E45983" w:rsidRPr="005E5AA9">
        <w:rPr>
          <w:rFonts w:ascii="Arial" w:hAnsi="Arial" w:cs="Arial"/>
          <w:sz w:val="20"/>
        </w:rPr>
        <w:t>their responsibilities.</w:t>
      </w:r>
    </w:p>
    <w:p w14:paraId="08F54473" w14:textId="1514D519" w:rsidR="0057692C" w:rsidRPr="005E5AA9" w:rsidRDefault="003D0D7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Assist in</w:t>
      </w:r>
      <w:r w:rsidR="00E45983" w:rsidRPr="005E5AA9">
        <w:rPr>
          <w:rFonts w:ascii="Arial" w:hAnsi="Arial" w:cs="Arial"/>
          <w:sz w:val="20"/>
        </w:rPr>
        <w:t xml:space="preserve"> develop</w:t>
      </w:r>
      <w:r w:rsidRPr="005E5AA9">
        <w:rPr>
          <w:rFonts w:ascii="Arial" w:hAnsi="Arial" w:cs="Arial"/>
          <w:sz w:val="20"/>
        </w:rPr>
        <w:t>ing</w:t>
      </w:r>
      <w:r w:rsidR="00E45983" w:rsidRPr="005E5AA9">
        <w:rPr>
          <w:rFonts w:ascii="Arial" w:hAnsi="Arial" w:cs="Arial"/>
          <w:sz w:val="20"/>
        </w:rPr>
        <w:t xml:space="preserve"> goals and measurable objectives in </w:t>
      </w:r>
      <w:r w:rsidR="0057692C" w:rsidRPr="005E5AA9">
        <w:rPr>
          <w:rFonts w:ascii="Arial" w:hAnsi="Arial" w:cs="Arial"/>
          <w:sz w:val="20"/>
        </w:rPr>
        <w:t xml:space="preserve">accordance with </w:t>
      </w:r>
      <w:r w:rsidR="005F465B" w:rsidRPr="005E5AA9">
        <w:rPr>
          <w:rFonts w:ascii="Arial" w:hAnsi="Arial" w:cs="Arial"/>
          <w:sz w:val="20"/>
        </w:rPr>
        <w:t xml:space="preserve">state and </w:t>
      </w:r>
      <w:r w:rsidR="0057692C" w:rsidRPr="005E5AA9">
        <w:rPr>
          <w:rFonts w:ascii="Arial" w:hAnsi="Arial" w:cs="Arial"/>
          <w:sz w:val="20"/>
        </w:rPr>
        <w:t>federal guidelines.</w:t>
      </w:r>
    </w:p>
    <w:p w14:paraId="08F54474" w14:textId="74B19EE2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Evaluates outcomes according to objectives developed for the program plan and as required by </w:t>
      </w:r>
      <w:r w:rsidR="005F465B" w:rsidRPr="005E5AA9">
        <w:rPr>
          <w:rFonts w:ascii="Arial" w:hAnsi="Arial" w:cs="Arial"/>
          <w:sz w:val="20"/>
        </w:rPr>
        <w:t xml:space="preserve">state and </w:t>
      </w:r>
      <w:r w:rsidRPr="005E5AA9">
        <w:rPr>
          <w:rFonts w:ascii="Arial" w:hAnsi="Arial" w:cs="Arial"/>
          <w:sz w:val="20"/>
        </w:rPr>
        <w:t>federal regulations.</w:t>
      </w:r>
    </w:p>
    <w:p w14:paraId="08F54475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Develops and maintains specific program policies and procedures to meet federal, state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local regulations.</w:t>
      </w:r>
    </w:p>
    <w:p w14:paraId="08F54476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Prepares and submits program performance and statistical reports to </w:t>
      </w:r>
      <w:r w:rsidR="00345C32" w:rsidRPr="005E5AA9">
        <w:rPr>
          <w:rFonts w:ascii="Arial" w:hAnsi="Arial" w:cs="Arial"/>
          <w:sz w:val="20"/>
        </w:rPr>
        <w:t>the program director</w:t>
      </w:r>
      <w:r w:rsidRPr="005E5AA9">
        <w:rPr>
          <w:rFonts w:ascii="Arial" w:hAnsi="Arial" w:cs="Arial"/>
          <w:sz w:val="20"/>
        </w:rPr>
        <w:t>.</w:t>
      </w:r>
    </w:p>
    <w:p w14:paraId="08F54477" w14:textId="41899221" w:rsidR="0057692C" w:rsidRPr="005E5AA9" w:rsidRDefault="00E45983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Assist with oversight of program operations of services for Head Start/Early Head Start</w:t>
      </w:r>
      <w:r w:rsidR="005F465B" w:rsidRPr="005E5AA9">
        <w:rPr>
          <w:rFonts w:ascii="Arial" w:hAnsi="Arial" w:cs="Arial"/>
          <w:sz w:val="20"/>
        </w:rPr>
        <w:t>, PreK Counts, and Parents as Teachers.</w:t>
      </w:r>
    </w:p>
    <w:p w14:paraId="08F54478" w14:textId="77777777" w:rsidR="0057692C" w:rsidRPr="005E5AA9" w:rsidRDefault="00E45983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Responsible to guide and </w:t>
      </w:r>
      <w:proofErr w:type="gramStart"/>
      <w:r w:rsidRPr="005E5AA9">
        <w:rPr>
          <w:rFonts w:ascii="Arial" w:hAnsi="Arial" w:cs="Arial"/>
          <w:sz w:val="20"/>
        </w:rPr>
        <w:t>direct</w:t>
      </w:r>
      <w:proofErr w:type="gramEnd"/>
      <w:r w:rsidRPr="005E5AA9">
        <w:rPr>
          <w:rFonts w:ascii="Arial" w:hAnsi="Arial" w:cs="Arial"/>
          <w:sz w:val="20"/>
        </w:rPr>
        <w:t xml:space="preserve"> the self-assessment process and completion of a continuous quality improvement (CQI) plan.</w:t>
      </w:r>
    </w:p>
    <w:p w14:paraId="08F54479" w14:textId="77777777" w:rsidR="0011415E" w:rsidRPr="005E5AA9" w:rsidRDefault="00E45983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Responsible to support the </w:t>
      </w:r>
      <w:r w:rsidR="00345C32" w:rsidRPr="005E5AA9">
        <w:rPr>
          <w:rFonts w:ascii="Arial" w:hAnsi="Arial" w:cs="Arial"/>
          <w:sz w:val="20"/>
        </w:rPr>
        <w:t>Family and Community Engagement Program Services</w:t>
      </w:r>
      <w:r w:rsidRPr="005E5AA9">
        <w:rPr>
          <w:rFonts w:ascii="Arial" w:hAnsi="Arial" w:cs="Arial"/>
          <w:sz w:val="20"/>
        </w:rPr>
        <w:t xml:space="preserve"> </w:t>
      </w:r>
      <w:r w:rsidR="0011415E" w:rsidRPr="005E5AA9">
        <w:rPr>
          <w:rFonts w:ascii="Arial" w:hAnsi="Arial" w:cs="Arial"/>
          <w:sz w:val="20"/>
        </w:rPr>
        <w:t>portion of the program.  Provide additional support to Parent Engagement staff to guide, plan</w:t>
      </w:r>
      <w:r w:rsidR="003D0D7C" w:rsidRPr="005E5AA9">
        <w:rPr>
          <w:rFonts w:ascii="Arial" w:hAnsi="Arial" w:cs="Arial"/>
          <w:sz w:val="20"/>
        </w:rPr>
        <w:t>,</w:t>
      </w:r>
      <w:r w:rsidR="0011415E" w:rsidRPr="005E5AA9">
        <w:rPr>
          <w:rFonts w:ascii="Arial" w:hAnsi="Arial" w:cs="Arial"/>
          <w:sz w:val="20"/>
        </w:rPr>
        <w:t xml:space="preserve"> and set-up parent events, activities</w:t>
      </w:r>
      <w:r w:rsidR="003D0D7C" w:rsidRPr="005E5AA9">
        <w:rPr>
          <w:rFonts w:ascii="Arial" w:hAnsi="Arial" w:cs="Arial"/>
          <w:sz w:val="20"/>
        </w:rPr>
        <w:t>,</w:t>
      </w:r>
      <w:r w:rsidR="00345C32" w:rsidRPr="005E5AA9">
        <w:rPr>
          <w:rFonts w:ascii="Arial" w:hAnsi="Arial" w:cs="Arial"/>
          <w:sz w:val="20"/>
        </w:rPr>
        <w:t xml:space="preserve"> and Family Curriculum </w:t>
      </w:r>
      <w:r w:rsidR="0011415E" w:rsidRPr="005E5AA9">
        <w:rPr>
          <w:rFonts w:ascii="Arial" w:hAnsi="Arial" w:cs="Arial"/>
          <w:sz w:val="20"/>
        </w:rPr>
        <w:t>Nights.</w:t>
      </w:r>
    </w:p>
    <w:p w14:paraId="08F5447A" w14:textId="77777777" w:rsidR="00E45983" w:rsidRPr="005E5AA9" w:rsidRDefault="003D0D7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Work to integrate the program’s</w:t>
      </w:r>
      <w:r w:rsidR="00E45983" w:rsidRPr="005E5AA9">
        <w:rPr>
          <w:rFonts w:ascii="Arial" w:hAnsi="Arial" w:cs="Arial"/>
          <w:sz w:val="20"/>
        </w:rPr>
        <w:t xml:space="preserve"> school readiness goals</w:t>
      </w:r>
      <w:r w:rsidR="0057692C" w:rsidRPr="005E5AA9">
        <w:rPr>
          <w:rFonts w:ascii="Arial" w:hAnsi="Arial" w:cs="Arial"/>
          <w:sz w:val="20"/>
        </w:rPr>
        <w:t xml:space="preserve"> </w:t>
      </w:r>
      <w:r w:rsidR="00E45983" w:rsidRPr="005E5AA9">
        <w:rPr>
          <w:rFonts w:ascii="Arial" w:hAnsi="Arial" w:cs="Arial"/>
          <w:sz w:val="20"/>
        </w:rPr>
        <w:t xml:space="preserve">into all aspects of </w:t>
      </w:r>
      <w:r w:rsidR="0011415E" w:rsidRPr="005E5AA9">
        <w:rPr>
          <w:rFonts w:ascii="Arial" w:hAnsi="Arial" w:cs="Arial"/>
          <w:sz w:val="20"/>
        </w:rPr>
        <w:t xml:space="preserve">programs and </w:t>
      </w:r>
      <w:r w:rsidR="00E45983" w:rsidRPr="005E5AA9">
        <w:rPr>
          <w:rFonts w:ascii="Arial" w:hAnsi="Arial" w:cs="Arial"/>
          <w:sz w:val="20"/>
        </w:rPr>
        <w:t>service</w:t>
      </w:r>
      <w:r w:rsidR="0011415E" w:rsidRPr="005E5AA9">
        <w:rPr>
          <w:rFonts w:ascii="Arial" w:hAnsi="Arial" w:cs="Arial"/>
          <w:sz w:val="20"/>
        </w:rPr>
        <w:t>s</w:t>
      </w:r>
      <w:r w:rsidR="00E45983" w:rsidRPr="005E5AA9">
        <w:rPr>
          <w:rFonts w:ascii="Arial" w:hAnsi="Arial" w:cs="Arial"/>
          <w:sz w:val="20"/>
        </w:rPr>
        <w:t>.</w:t>
      </w:r>
    </w:p>
    <w:p w14:paraId="08F5447B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Ensures compliance with all applicable local, state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federal contracts, </w:t>
      </w:r>
      <w:proofErr w:type="gramStart"/>
      <w:r w:rsidRPr="005E5AA9">
        <w:rPr>
          <w:rFonts w:ascii="Arial" w:hAnsi="Arial" w:cs="Arial"/>
          <w:sz w:val="20"/>
        </w:rPr>
        <w:t>surveys</w:t>
      </w:r>
      <w:proofErr w:type="gramEnd"/>
      <w:r w:rsidRPr="005E5AA9">
        <w:rPr>
          <w:rFonts w:ascii="Arial" w:hAnsi="Arial" w:cs="Arial"/>
          <w:sz w:val="20"/>
        </w:rPr>
        <w:t xml:space="preserve"> and licensure</w:t>
      </w:r>
      <w:r w:rsidR="003D0D7C" w:rsidRPr="005E5AA9">
        <w:rPr>
          <w:rFonts w:ascii="Arial" w:hAnsi="Arial" w:cs="Arial"/>
          <w:sz w:val="20"/>
        </w:rPr>
        <w:t>s</w:t>
      </w:r>
      <w:r w:rsidRPr="005E5AA9">
        <w:rPr>
          <w:rFonts w:ascii="Arial" w:hAnsi="Arial" w:cs="Arial"/>
          <w:sz w:val="20"/>
        </w:rPr>
        <w:t xml:space="preserve"> as appropriate</w:t>
      </w:r>
      <w:r w:rsidR="00743A23" w:rsidRPr="005E5AA9">
        <w:rPr>
          <w:rFonts w:ascii="Arial" w:hAnsi="Arial" w:cs="Arial"/>
          <w:sz w:val="20"/>
        </w:rPr>
        <w:t xml:space="preserve"> for Head Start</w:t>
      </w:r>
      <w:r w:rsidRPr="005E5AA9">
        <w:rPr>
          <w:rFonts w:ascii="Arial" w:hAnsi="Arial" w:cs="Arial"/>
          <w:sz w:val="20"/>
        </w:rPr>
        <w:t xml:space="preserve"> and other state contracts.</w:t>
      </w:r>
    </w:p>
    <w:p w14:paraId="08F5447C" w14:textId="1DBA6655" w:rsidR="00BB2171" w:rsidRPr="005E5AA9" w:rsidRDefault="00BB2171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lastRenderedPageBreak/>
        <w:t>Assist the program and managers to adhere to the Head Start Program Performance Standards</w:t>
      </w:r>
      <w:r w:rsidR="005F465B" w:rsidRPr="005E5AA9">
        <w:rPr>
          <w:rFonts w:ascii="Arial" w:hAnsi="Arial" w:cs="Arial"/>
          <w:sz w:val="20"/>
        </w:rPr>
        <w:t xml:space="preserve">, PreK Counts Statue, Regulations, and Guidelines as well as the Parents as Teachers </w:t>
      </w:r>
      <w:r w:rsidR="008126E1" w:rsidRPr="005E5AA9">
        <w:rPr>
          <w:rFonts w:ascii="Arial" w:hAnsi="Arial" w:cs="Arial"/>
          <w:sz w:val="20"/>
        </w:rPr>
        <w:t xml:space="preserve">Essential Requirements </w:t>
      </w:r>
      <w:r w:rsidRPr="005E5AA9">
        <w:rPr>
          <w:rFonts w:ascii="Arial" w:hAnsi="Arial" w:cs="Arial"/>
          <w:sz w:val="20"/>
        </w:rPr>
        <w:t>and support the management team in implementing these standards</w:t>
      </w:r>
      <w:r w:rsidR="0023540F" w:rsidRPr="005E5AA9">
        <w:rPr>
          <w:rFonts w:ascii="Arial" w:hAnsi="Arial" w:cs="Arial"/>
          <w:sz w:val="20"/>
        </w:rPr>
        <w:t>.</w:t>
      </w:r>
    </w:p>
    <w:p w14:paraId="08F5447D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Supervises and participat</w:t>
      </w:r>
      <w:r w:rsidR="00BB2171" w:rsidRPr="005E5AA9">
        <w:rPr>
          <w:rFonts w:ascii="Arial" w:hAnsi="Arial" w:cs="Arial"/>
          <w:sz w:val="20"/>
        </w:rPr>
        <w:t>es in quality assurance activities</w:t>
      </w:r>
      <w:r w:rsidRPr="005E5AA9">
        <w:rPr>
          <w:rFonts w:ascii="Arial" w:hAnsi="Arial" w:cs="Arial"/>
          <w:sz w:val="20"/>
        </w:rPr>
        <w:t xml:space="preserve"> to ensure quality of services and maintenance of standards of performance to include regular program evaluation and related surveys, maintaining statisti</w:t>
      </w:r>
      <w:r w:rsidR="0023540F" w:rsidRPr="005E5AA9">
        <w:rPr>
          <w:rFonts w:ascii="Arial" w:hAnsi="Arial" w:cs="Arial"/>
          <w:sz w:val="20"/>
        </w:rPr>
        <w:t>cal records and documentation.</w:t>
      </w:r>
    </w:p>
    <w:p w14:paraId="08F5447E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Facilitates a team approach to management ensuring a favorable work climate and timely completion of all requirements.</w:t>
      </w:r>
    </w:p>
    <w:p w14:paraId="08F5447F" w14:textId="77777777" w:rsidR="0057692C" w:rsidRPr="005E5AA9" w:rsidRDefault="00BB2171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Prepares and submits timely and </w:t>
      </w:r>
      <w:r w:rsidR="0057692C" w:rsidRPr="005E5AA9">
        <w:rPr>
          <w:rFonts w:ascii="Arial" w:hAnsi="Arial" w:cs="Arial"/>
          <w:sz w:val="20"/>
        </w:rPr>
        <w:t>accurate reports to th</w:t>
      </w:r>
      <w:r w:rsidR="0023540F" w:rsidRPr="005E5AA9">
        <w:rPr>
          <w:rFonts w:ascii="Arial" w:hAnsi="Arial" w:cs="Arial"/>
          <w:sz w:val="20"/>
        </w:rPr>
        <w:t>e Policy Council.</w:t>
      </w:r>
    </w:p>
    <w:p w14:paraId="08F54480" w14:textId="77777777" w:rsidR="00CE1EE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Invites participation by Policy Council members for appropriate tasks and demonstrates active communication regarding </w:t>
      </w:r>
      <w:r w:rsidR="0011415E" w:rsidRPr="005E5AA9">
        <w:rPr>
          <w:rFonts w:ascii="Arial" w:hAnsi="Arial" w:cs="Arial"/>
          <w:sz w:val="20"/>
        </w:rPr>
        <w:t>Head Start/Early Head Start items.</w:t>
      </w:r>
    </w:p>
    <w:p w14:paraId="08F54481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Receives and responds to parent and community complaints/grievance</w:t>
      </w:r>
      <w:r w:rsidR="003D0D7C" w:rsidRPr="005E5AA9">
        <w:rPr>
          <w:rFonts w:ascii="Arial" w:hAnsi="Arial" w:cs="Arial"/>
          <w:sz w:val="20"/>
        </w:rPr>
        <w:t>s</w:t>
      </w:r>
      <w:r w:rsidRPr="005E5AA9">
        <w:rPr>
          <w:rFonts w:ascii="Arial" w:hAnsi="Arial" w:cs="Arial"/>
          <w:sz w:val="20"/>
        </w:rPr>
        <w:t xml:space="preserve"> about the program.</w:t>
      </w:r>
    </w:p>
    <w:p w14:paraId="08F54482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Oversee</w:t>
      </w:r>
      <w:r w:rsidR="00BB2171" w:rsidRPr="005E5AA9">
        <w:rPr>
          <w:rFonts w:ascii="Arial" w:hAnsi="Arial" w:cs="Arial"/>
          <w:sz w:val="20"/>
        </w:rPr>
        <w:t>s</w:t>
      </w:r>
      <w:r w:rsidRPr="005E5AA9">
        <w:rPr>
          <w:rFonts w:ascii="Arial" w:hAnsi="Arial" w:cs="Arial"/>
          <w:sz w:val="20"/>
        </w:rPr>
        <w:t xml:space="preserve"> develop</w:t>
      </w:r>
      <w:r w:rsidR="0011415E" w:rsidRPr="005E5AA9">
        <w:rPr>
          <w:rFonts w:ascii="Arial" w:hAnsi="Arial" w:cs="Arial"/>
          <w:sz w:val="20"/>
        </w:rPr>
        <w:t>ment of an annual planning</w:t>
      </w:r>
      <w:r w:rsidR="003D0D7C" w:rsidRPr="005E5AA9">
        <w:rPr>
          <w:rFonts w:ascii="Arial" w:hAnsi="Arial" w:cs="Arial"/>
          <w:sz w:val="20"/>
        </w:rPr>
        <w:t xml:space="preserve"> calendar of activities </w:t>
      </w:r>
      <w:r w:rsidRPr="005E5AA9">
        <w:rPr>
          <w:rFonts w:ascii="Arial" w:hAnsi="Arial" w:cs="Arial"/>
          <w:sz w:val="20"/>
        </w:rPr>
        <w:t>and deadlines for program use</w:t>
      </w:r>
      <w:r w:rsidR="0011415E" w:rsidRPr="005E5AA9">
        <w:rPr>
          <w:rFonts w:ascii="Arial" w:hAnsi="Arial" w:cs="Arial"/>
          <w:sz w:val="20"/>
        </w:rPr>
        <w:t>.</w:t>
      </w:r>
    </w:p>
    <w:p w14:paraId="08F54483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Participates in monthly telephone conference calls and submits written monthly program reports.</w:t>
      </w:r>
    </w:p>
    <w:p w14:paraId="08F54484" w14:textId="77777777" w:rsidR="0057692C" w:rsidRPr="005E5AA9" w:rsidRDefault="0057692C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Participates in the community assessment process (only where applicable).</w:t>
      </w:r>
    </w:p>
    <w:p w14:paraId="08F54485" w14:textId="77777777" w:rsidR="0057692C" w:rsidRPr="005E5AA9" w:rsidRDefault="00BB2171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Assists</w:t>
      </w:r>
      <w:r w:rsidR="0011415E" w:rsidRPr="005E5AA9">
        <w:rPr>
          <w:rFonts w:ascii="Arial" w:hAnsi="Arial" w:cs="Arial"/>
          <w:sz w:val="20"/>
        </w:rPr>
        <w:t xml:space="preserve"> in </w:t>
      </w:r>
      <w:r w:rsidR="0057692C" w:rsidRPr="005E5AA9">
        <w:rPr>
          <w:rFonts w:ascii="Arial" w:hAnsi="Arial" w:cs="Arial"/>
          <w:sz w:val="20"/>
        </w:rPr>
        <w:t>the overall agency career development and T/TA plans.</w:t>
      </w:r>
    </w:p>
    <w:p w14:paraId="08F54486" w14:textId="77777777" w:rsidR="0057692C" w:rsidRPr="005E5AA9" w:rsidRDefault="0011415E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Works in c</w:t>
      </w:r>
      <w:r w:rsidR="003D0D7C" w:rsidRPr="005E5AA9">
        <w:rPr>
          <w:rFonts w:ascii="Arial" w:hAnsi="Arial" w:cs="Arial"/>
          <w:sz w:val="20"/>
        </w:rPr>
        <w:t>ollaboration with other manager</w:t>
      </w:r>
      <w:r w:rsidRPr="005E5AA9">
        <w:rPr>
          <w:rFonts w:ascii="Arial" w:hAnsi="Arial" w:cs="Arial"/>
          <w:sz w:val="20"/>
        </w:rPr>
        <w:t>s on the leadership team to keep projects moving and to ensure completion of joint projects.</w:t>
      </w:r>
    </w:p>
    <w:p w14:paraId="08F54487" w14:textId="77777777" w:rsidR="0057692C" w:rsidRPr="005E5AA9" w:rsidRDefault="0011415E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W</w:t>
      </w:r>
      <w:r w:rsidR="00BB00AB" w:rsidRPr="005E5AA9">
        <w:rPr>
          <w:rFonts w:ascii="Arial" w:hAnsi="Arial" w:cs="Arial"/>
          <w:sz w:val="20"/>
        </w:rPr>
        <w:t>orks with the early childhood specialists and education managers</w:t>
      </w:r>
      <w:r w:rsidRPr="005E5AA9">
        <w:rPr>
          <w:rFonts w:ascii="Arial" w:hAnsi="Arial" w:cs="Arial"/>
          <w:sz w:val="20"/>
        </w:rPr>
        <w:t xml:space="preserve"> to ensure that all Head Start/Early Head Start </w:t>
      </w:r>
      <w:r w:rsidR="0057692C" w:rsidRPr="005E5AA9">
        <w:rPr>
          <w:rFonts w:ascii="Arial" w:hAnsi="Arial" w:cs="Arial"/>
          <w:sz w:val="20"/>
        </w:rPr>
        <w:t xml:space="preserve">facilities </w:t>
      </w:r>
      <w:r w:rsidRPr="005E5AA9">
        <w:rPr>
          <w:rFonts w:ascii="Arial" w:hAnsi="Arial" w:cs="Arial"/>
          <w:sz w:val="20"/>
        </w:rPr>
        <w:t>meet the standard requirements.</w:t>
      </w:r>
    </w:p>
    <w:p w14:paraId="08F54488" w14:textId="77777777" w:rsidR="009D6886" w:rsidRPr="005E5AA9" w:rsidRDefault="009D6886" w:rsidP="0023540F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Performs other duties as assigned.</w:t>
      </w:r>
    </w:p>
    <w:p w14:paraId="08F54489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8A" w14:textId="77777777" w:rsidR="0057692C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Budget and Fiscal</w:t>
      </w:r>
    </w:p>
    <w:p w14:paraId="08F5448B" w14:textId="77777777" w:rsidR="0057692C" w:rsidRPr="005E5AA9" w:rsidRDefault="0057692C" w:rsidP="0023540F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Identifies and pursues potential additional funding sources, grants, and local monies to support program activities as appropriate.</w:t>
      </w:r>
    </w:p>
    <w:p w14:paraId="08F5448C" w14:textId="77777777" w:rsidR="0057692C" w:rsidRPr="005E5AA9" w:rsidRDefault="0057692C" w:rsidP="0023540F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Understands, generates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documents in-kind and other allowable costs applied toward the non-federal share requirement.</w:t>
      </w:r>
    </w:p>
    <w:p w14:paraId="762F45C1" w14:textId="3AC11AA2" w:rsidR="008126E1" w:rsidRPr="005E5AA9" w:rsidRDefault="008126E1" w:rsidP="0023540F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Understands and uses account coding to appropriately allocation funds and expenditures.</w:t>
      </w:r>
    </w:p>
    <w:p w14:paraId="08F5448D" w14:textId="77777777" w:rsidR="0057692C" w:rsidRPr="005E5AA9" w:rsidRDefault="0057692C" w:rsidP="0023540F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Takes leadership role in </w:t>
      </w:r>
      <w:r w:rsidR="0011415E" w:rsidRPr="005E5AA9">
        <w:rPr>
          <w:rFonts w:ascii="Arial" w:hAnsi="Arial" w:cs="Arial"/>
          <w:sz w:val="20"/>
        </w:rPr>
        <w:t>assisting parent committees to plan appropriate parent activities or events and providing guidance as to appropriate expenditures of their funds.</w:t>
      </w:r>
    </w:p>
    <w:p w14:paraId="08F5448E" w14:textId="77777777" w:rsidR="009D6886" w:rsidRPr="005E5AA9" w:rsidRDefault="009D6886" w:rsidP="0023540F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Performs other duties as assigned.</w:t>
      </w:r>
    </w:p>
    <w:p w14:paraId="08F5448F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90" w14:textId="77777777" w:rsidR="0057692C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 xml:space="preserve">Supervision and Training </w:t>
      </w:r>
    </w:p>
    <w:p w14:paraId="08F54491" w14:textId="605E6104" w:rsidR="00B76CF8" w:rsidRPr="005E5AA9" w:rsidRDefault="00B76CF8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Attends child staffings for Head Start/Early Head Start</w:t>
      </w:r>
      <w:r w:rsidR="008126E1" w:rsidRPr="005E5AA9">
        <w:rPr>
          <w:rFonts w:ascii="Arial" w:hAnsi="Arial" w:cs="Arial"/>
          <w:sz w:val="20"/>
        </w:rPr>
        <w:t xml:space="preserve"> and PreK Counts.</w:t>
      </w:r>
    </w:p>
    <w:p w14:paraId="08F54492" w14:textId="77777777" w:rsidR="00B76CF8" w:rsidRPr="005E5AA9" w:rsidRDefault="00B76CF8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Participates in regularly scheduled management team meetings.</w:t>
      </w:r>
    </w:p>
    <w:p w14:paraId="08F54493" w14:textId="77777777" w:rsidR="0057692C" w:rsidRPr="005E5AA9" w:rsidRDefault="00B76CF8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Assist other service area managers in providing</w:t>
      </w:r>
      <w:r w:rsidR="0057692C" w:rsidRPr="005E5AA9">
        <w:rPr>
          <w:rFonts w:ascii="Arial" w:hAnsi="Arial" w:cs="Arial"/>
          <w:sz w:val="20"/>
        </w:rPr>
        <w:t xml:space="preserve"> guidance to staff direct</w:t>
      </w:r>
      <w:r w:rsidRPr="005E5AA9">
        <w:rPr>
          <w:rFonts w:ascii="Arial" w:hAnsi="Arial" w:cs="Arial"/>
          <w:sz w:val="20"/>
        </w:rPr>
        <w:t>ly and indirectly as related to their</w:t>
      </w:r>
      <w:r w:rsidR="0057692C" w:rsidRPr="005E5AA9">
        <w:rPr>
          <w:rFonts w:ascii="Arial" w:hAnsi="Arial" w:cs="Arial"/>
          <w:sz w:val="20"/>
        </w:rPr>
        <w:t xml:space="preserve"> job descriptions, </w:t>
      </w:r>
      <w:r w:rsidRPr="005E5AA9">
        <w:rPr>
          <w:rFonts w:ascii="Arial" w:hAnsi="Arial" w:cs="Arial"/>
          <w:sz w:val="20"/>
        </w:rPr>
        <w:t xml:space="preserve">the </w:t>
      </w:r>
      <w:r w:rsidR="0057692C" w:rsidRPr="005E5AA9">
        <w:rPr>
          <w:rFonts w:ascii="Arial" w:hAnsi="Arial" w:cs="Arial"/>
          <w:sz w:val="20"/>
        </w:rPr>
        <w:t xml:space="preserve">performance standards, </w:t>
      </w:r>
      <w:r w:rsidRPr="005E5AA9">
        <w:rPr>
          <w:rFonts w:ascii="Arial" w:hAnsi="Arial" w:cs="Arial"/>
          <w:sz w:val="20"/>
        </w:rPr>
        <w:t xml:space="preserve">or </w:t>
      </w:r>
      <w:r w:rsidR="0057692C" w:rsidRPr="005E5AA9">
        <w:rPr>
          <w:rFonts w:ascii="Arial" w:hAnsi="Arial" w:cs="Arial"/>
          <w:sz w:val="20"/>
        </w:rPr>
        <w:t>job priorities, etc.</w:t>
      </w:r>
    </w:p>
    <w:p w14:paraId="08F54494" w14:textId="77777777" w:rsidR="0057692C" w:rsidRPr="005E5AA9" w:rsidRDefault="0057692C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Recruits and discharges staff in partnership with the managers/specialists/supervisors after discussion with </w:t>
      </w:r>
      <w:r w:rsidR="00BB00AB" w:rsidRPr="005E5AA9">
        <w:rPr>
          <w:rFonts w:ascii="Arial" w:hAnsi="Arial" w:cs="Arial"/>
          <w:sz w:val="20"/>
        </w:rPr>
        <w:t>the program director</w:t>
      </w:r>
      <w:r w:rsidRPr="005E5AA9">
        <w:rPr>
          <w:rFonts w:ascii="Arial" w:hAnsi="Arial" w:cs="Arial"/>
          <w:sz w:val="20"/>
        </w:rPr>
        <w:t xml:space="preserve"> and following federal guidelines and </w:t>
      </w:r>
      <w:r w:rsidR="001F5BBF" w:rsidRPr="005E5AA9">
        <w:rPr>
          <w:rFonts w:ascii="Arial" w:hAnsi="Arial" w:cs="Arial"/>
          <w:sz w:val="20"/>
        </w:rPr>
        <w:t>TIU</w:t>
      </w:r>
      <w:r w:rsidRPr="005E5AA9">
        <w:rPr>
          <w:rFonts w:ascii="Arial" w:hAnsi="Arial" w:cs="Arial"/>
          <w:sz w:val="20"/>
        </w:rPr>
        <w:t xml:space="preserve"> </w:t>
      </w:r>
      <w:r w:rsidR="001F5BBF" w:rsidRPr="005E5AA9">
        <w:rPr>
          <w:rFonts w:ascii="Arial" w:hAnsi="Arial" w:cs="Arial"/>
          <w:sz w:val="20"/>
        </w:rPr>
        <w:t>Special Project Handbook</w:t>
      </w:r>
      <w:r w:rsidRPr="005E5AA9">
        <w:rPr>
          <w:rFonts w:ascii="Arial" w:hAnsi="Arial" w:cs="Arial"/>
          <w:sz w:val="20"/>
        </w:rPr>
        <w:t>.</w:t>
      </w:r>
    </w:p>
    <w:p w14:paraId="08F54495" w14:textId="77777777" w:rsidR="0057692C" w:rsidRPr="005E5AA9" w:rsidRDefault="00BB00AB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Supervises and </w:t>
      </w:r>
      <w:proofErr w:type="gramStart"/>
      <w:r w:rsidRPr="005E5AA9">
        <w:rPr>
          <w:rFonts w:ascii="Arial" w:hAnsi="Arial" w:cs="Arial"/>
          <w:sz w:val="20"/>
        </w:rPr>
        <w:t>assist</w:t>
      </w:r>
      <w:proofErr w:type="gramEnd"/>
      <w:r w:rsidR="00B76CF8" w:rsidRPr="005E5AA9">
        <w:rPr>
          <w:rFonts w:ascii="Arial" w:hAnsi="Arial" w:cs="Arial"/>
          <w:sz w:val="20"/>
        </w:rPr>
        <w:t xml:space="preserve"> with the assignment of responsibilities to the Administrative staff.</w:t>
      </w:r>
    </w:p>
    <w:p w14:paraId="26CF2762" w14:textId="6822B8BF" w:rsidR="008126E1" w:rsidRPr="005E5AA9" w:rsidRDefault="008126E1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Takes the lead in program committees and implementation teams.</w:t>
      </w:r>
    </w:p>
    <w:p w14:paraId="08F54496" w14:textId="77777777" w:rsidR="0057692C" w:rsidRPr="005E5AA9" w:rsidRDefault="0057692C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Oversees ongoing training in policies, procedures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program requirements to staff.</w:t>
      </w:r>
    </w:p>
    <w:p w14:paraId="08F54497" w14:textId="77777777" w:rsidR="0057692C" w:rsidRPr="005E5AA9" w:rsidRDefault="0057692C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Oversees orientation and pre-service training to new staff in conjunction with the staff person responsible for personnel as well as the supervisor of the position.</w:t>
      </w:r>
    </w:p>
    <w:p w14:paraId="08F54498" w14:textId="77777777" w:rsidR="00BB2171" w:rsidRPr="005E5AA9" w:rsidRDefault="00BB2171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Participate in all training and professional development activities as required under the Head Start Program Performance Standards, the Head Start Act, OCDEL, and as planned for by the program.</w:t>
      </w:r>
    </w:p>
    <w:p w14:paraId="08F54499" w14:textId="77777777" w:rsidR="009D6886" w:rsidRPr="005E5AA9" w:rsidRDefault="009D6886" w:rsidP="0023540F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Performs other duties as assigned.</w:t>
      </w:r>
    </w:p>
    <w:p w14:paraId="08F5449A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9B" w14:textId="77777777" w:rsidR="0057692C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 xml:space="preserve">Community Relations/Public Affairs </w:t>
      </w:r>
    </w:p>
    <w:p w14:paraId="08F5449C" w14:textId="77777777" w:rsidR="0057692C" w:rsidRPr="005E5AA9" w:rsidRDefault="0057692C" w:rsidP="0023540F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Coordinates and supervises public relations for the program.</w:t>
      </w:r>
    </w:p>
    <w:p w14:paraId="08F5449D" w14:textId="77777777" w:rsidR="0057692C" w:rsidRPr="005E5AA9" w:rsidRDefault="0057692C" w:rsidP="0023540F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Coordinates and approves all news media releases in conjunction with the rest of the program.</w:t>
      </w:r>
    </w:p>
    <w:p w14:paraId="08F5449E" w14:textId="77777777" w:rsidR="0057692C" w:rsidRPr="005E5AA9" w:rsidRDefault="0057692C" w:rsidP="0023540F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Serves on community task forces and other groups as part of an integrated community services approach.</w:t>
      </w:r>
    </w:p>
    <w:p w14:paraId="08F5449F" w14:textId="77777777" w:rsidR="003A24C8" w:rsidRPr="005E5AA9" w:rsidRDefault="003A24C8" w:rsidP="0023540F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Performs other duties as assigned.</w:t>
      </w:r>
    </w:p>
    <w:p w14:paraId="08F544A0" w14:textId="22D9D552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A1" w14:textId="77777777" w:rsidR="0057692C" w:rsidRPr="005E5AA9" w:rsidRDefault="003A24C8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Relationship with Policy Council and Agency Board</w:t>
      </w:r>
    </w:p>
    <w:p w14:paraId="08F544A2" w14:textId="77777777" w:rsidR="0057692C" w:rsidRPr="005E5AA9" w:rsidRDefault="0011415E" w:rsidP="0023540F">
      <w:pPr>
        <w:numPr>
          <w:ilvl w:val="0"/>
          <w:numId w:val="5"/>
        </w:numPr>
        <w:tabs>
          <w:tab w:val="clear" w:pos="108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Attends and supports all parents and community representative</w:t>
      </w:r>
      <w:r w:rsidR="0057692C" w:rsidRPr="005E5AA9">
        <w:rPr>
          <w:rFonts w:ascii="Arial" w:hAnsi="Arial" w:cs="Arial"/>
          <w:sz w:val="20"/>
        </w:rPr>
        <w:t xml:space="preserve"> at all Policy Council meetings.</w:t>
      </w:r>
    </w:p>
    <w:p w14:paraId="08F544A3" w14:textId="77777777" w:rsidR="00CE1EEC" w:rsidRPr="005E5AA9" w:rsidRDefault="0057692C" w:rsidP="0023540F">
      <w:pPr>
        <w:numPr>
          <w:ilvl w:val="0"/>
          <w:numId w:val="5"/>
        </w:numPr>
        <w:tabs>
          <w:tab w:val="clear" w:pos="108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Keeps Policy Council informed of general program operations and requests their input and action as required by Head Start </w:t>
      </w:r>
      <w:r w:rsidR="00BB00AB" w:rsidRPr="005E5AA9">
        <w:rPr>
          <w:rFonts w:ascii="Arial" w:hAnsi="Arial" w:cs="Arial"/>
          <w:sz w:val="20"/>
        </w:rPr>
        <w:t>Program Performance Standards.</w:t>
      </w:r>
    </w:p>
    <w:p w14:paraId="08F544A4" w14:textId="77777777" w:rsidR="0057692C" w:rsidRPr="005E5AA9" w:rsidRDefault="0057692C" w:rsidP="0023540F">
      <w:pPr>
        <w:numPr>
          <w:ilvl w:val="0"/>
          <w:numId w:val="5"/>
        </w:numPr>
        <w:tabs>
          <w:tab w:val="clear" w:pos="108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Provides or oversees orientation and pre-service training to new Policy Council members.</w:t>
      </w:r>
    </w:p>
    <w:p w14:paraId="4F50A311" w14:textId="754D5645" w:rsidR="008126E1" w:rsidRPr="005E5AA9" w:rsidRDefault="008126E1" w:rsidP="0023540F">
      <w:pPr>
        <w:numPr>
          <w:ilvl w:val="0"/>
          <w:numId w:val="5"/>
        </w:numPr>
        <w:tabs>
          <w:tab w:val="clear" w:pos="108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Writes and submits monthly reports to the Board, as needed in the Director’s absence.</w:t>
      </w:r>
    </w:p>
    <w:p w14:paraId="08F544A5" w14:textId="77777777" w:rsidR="003A24C8" w:rsidRPr="005E5AA9" w:rsidRDefault="003A24C8" w:rsidP="0023540F">
      <w:pPr>
        <w:numPr>
          <w:ilvl w:val="0"/>
          <w:numId w:val="5"/>
        </w:numPr>
        <w:tabs>
          <w:tab w:val="clear" w:pos="108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lastRenderedPageBreak/>
        <w:t>Performs other duties as assigned.</w:t>
      </w:r>
    </w:p>
    <w:p w14:paraId="08F544A6" w14:textId="77777777" w:rsidR="0057692C" w:rsidRPr="005E5AA9" w:rsidRDefault="0057692C" w:rsidP="0023540F">
      <w:pPr>
        <w:rPr>
          <w:rFonts w:ascii="Arial" w:hAnsi="Arial" w:cs="Arial"/>
          <w:b/>
          <w:sz w:val="20"/>
        </w:rPr>
      </w:pPr>
    </w:p>
    <w:p w14:paraId="08F544A7" w14:textId="77777777" w:rsidR="0057692C" w:rsidRPr="005E5AA9" w:rsidRDefault="00CE1EEC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Knowledge and Abilities</w:t>
      </w:r>
    </w:p>
    <w:p w14:paraId="08F544A8" w14:textId="15B2E06B" w:rsidR="00CE1EE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Thorough knowledge of Head Start</w:t>
      </w:r>
      <w:r w:rsidR="008126E1" w:rsidRPr="005E5AA9">
        <w:rPr>
          <w:rFonts w:ascii="Arial" w:hAnsi="Arial" w:cs="Arial"/>
          <w:sz w:val="20"/>
        </w:rPr>
        <w:t xml:space="preserve">/Early Head Start/PreK Counts/Parents as Teachers </w:t>
      </w:r>
      <w:r w:rsidRPr="005E5AA9">
        <w:rPr>
          <w:rFonts w:ascii="Arial" w:hAnsi="Arial" w:cs="Arial"/>
          <w:sz w:val="20"/>
        </w:rPr>
        <w:t xml:space="preserve">and general knowledge of financial and budgetary management and program administration, principles and techniques of supervision and personnel management; principles of grant preparation; and well developed public </w:t>
      </w:r>
      <w:r w:rsidR="0023540F" w:rsidRPr="005E5AA9">
        <w:rPr>
          <w:rFonts w:ascii="Arial" w:hAnsi="Arial" w:cs="Arial"/>
          <w:sz w:val="20"/>
        </w:rPr>
        <w:t>relations skills are required.</w:t>
      </w:r>
    </w:p>
    <w:p w14:paraId="08F544A9" w14:textId="77777777" w:rsidR="0057692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Knowledge of local resources, customs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language helpful.</w:t>
      </w:r>
    </w:p>
    <w:p w14:paraId="08F544AA" w14:textId="77777777" w:rsidR="00CE1EE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provide leadership and direction to all program staff, clients</w:t>
      </w:r>
      <w:r w:rsidR="003D0D7C" w:rsidRPr="005E5AA9">
        <w:rPr>
          <w:rFonts w:ascii="Arial" w:hAnsi="Arial" w:cs="Arial"/>
          <w:sz w:val="20"/>
        </w:rPr>
        <w:t>,</w:t>
      </w:r>
      <w:r w:rsidR="0023540F" w:rsidRPr="005E5AA9">
        <w:rPr>
          <w:rFonts w:ascii="Arial" w:hAnsi="Arial" w:cs="Arial"/>
          <w:sz w:val="20"/>
        </w:rPr>
        <w:t xml:space="preserve"> and community partners.</w:t>
      </w:r>
    </w:p>
    <w:p w14:paraId="08F544AB" w14:textId="77777777" w:rsidR="00CE1EE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successfully manage a multifaceted program and to interpret federal and state l</w:t>
      </w:r>
      <w:r w:rsidR="0023540F" w:rsidRPr="005E5AA9">
        <w:rPr>
          <w:rFonts w:ascii="Arial" w:hAnsi="Arial" w:cs="Arial"/>
          <w:sz w:val="20"/>
        </w:rPr>
        <w:t>aws pertaining to the program.</w:t>
      </w:r>
    </w:p>
    <w:p w14:paraId="08F544AC" w14:textId="77777777" w:rsidR="00CE1EE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</w:t>
      </w:r>
      <w:r w:rsidR="00754276" w:rsidRPr="005E5AA9">
        <w:rPr>
          <w:rFonts w:ascii="Arial" w:hAnsi="Arial" w:cs="Arial"/>
          <w:sz w:val="20"/>
        </w:rPr>
        <w:t>y to plan and direct activities,</w:t>
      </w:r>
      <w:r w:rsidRPr="005E5AA9">
        <w:rPr>
          <w:rFonts w:ascii="Arial" w:hAnsi="Arial" w:cs="Arial"/>
          <w:sz w:val="20"/>
        </w:rPr>
        <w:t xml:space="preserve"> to write goals and objectives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to</w:t>
      </w:r>
      <w:r w:rsidR="0023540F" w:rsidRPr="005E5AA9">
        <w:rPr>
          <w:rFonts w:ascii="Arial" w:hAnsi="Arial" w:cs="Arial"/>
          <w:sz w:val="20"/>
        </w:rPr>
        <w:t xml:space="preserve"> supervise the work of others.</w:t>
      </w:r>
    </w:p>
    <w:p w14:paraId="08F544AD" w14:textId="77777777" w:rsidR="003D0D7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establish and maintain effective working relationships and to communicate effect</w:t>
      </w:r>
      <w:r w:rsidR="0023540F" w:rsidRPr="005E5AA9">
        <w:rPr>
          <w:rFonts w:ascii="Arial" w:hAnsi="Arial" w:cs="Arial"/>
          <w:sz w:val="20"/>
        </w:rPr>
        <w:t>ively verbally and in writing.</w:t>
      </w:r>
    </w:p>
    <w:p w14:paraId="08F544AE" w14:textId="19F523A6" w:rsidR="0057692C" w:rsidRPr="005E5AA9" w:rsidRDefault="0057692C" w:rsidP="0023540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Ability to </w:t>
      </w:r>
      <w:r w:rsidR="008126E1" w:rsidRPr="005E5AA9">
        <w:rPr>
          <w:rFonts w:ascii="Arial" w:hAnsi="Arial" w:cs="Arial"/>
          <w:sz w:val="20"/>
        </w:rPr>
        <w:t>manage</w:t>
      </w:r>
      <w:r w:rsidRPr="005E5AA9">
        <w:rPr>
          <w:rFonts w:ascii="Arial" w:hAnsi="Arial" w:cs="Arial"/>
          <w:sz w:val="20"/>
        </w:rPr>
        <w:t xml:space="preserve"> complex and di</w:t>
      </w:r>
      <w:r w:rsidR="0023540F" w:rsidRPr="005E5AA9">
        <w:rPr>
          <w:rFonts w:ascii="Arial" w:hAnsi="Arial" w:cs="Arial"/>
          <w:sz w:val="20"/>
        </w:rPr>
        <w:t>fficult assignments.</w:t>
      </w:r>
    </w:p>
    <w:p w14:paraId="08F544AF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B0" w14:textId="77777777" w:rsidR="00CE1EEC" w:rsidRPr="005E5AA9" w:rsidRDefault="00CE1EEC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Language Skills</w:t>
      </w:r>
    </w:p>
    <w:p w14:paraId="08F544B1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communicate ideas and instructions orally and in writing.</w:t>
      </w:r>
    </w:p>
    <w:p w14:paraId="08F544B2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speak, read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write English well enough to understand and be understood by others.</w:t>
      </w:r>
    </w:p>
    <w:p w14:paraId="08F544B3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write reports and business correspondence.</w:t>
      </w:r>
    </w:p>
    <w:p w14:paraId="08F544B4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read, analyze, and interpret general business journals and technical procedures.</w:t>
      </w:r>
    </w:p>
    <w:p w14:paraId="08F544B5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speak before groups of individuals.</w:t>
      </w:r>
    </w:p>
    <w:p w14:paraId="08F544B6" w14:textId="77777777" w:rsidR="0057692C" w:rsidRPr="005E5AA9" w:rsidRDefault="0057692C" w:rsidP="0023540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Bilingual skills helpful (English/Spanish).</w:t>
      </w:r>
    </w:p>
    <w:p w14:paraId="08F544B7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B8" w14:textId="77777777" w:rsidR="00CE1EEC" w:rsidRPr="005E5AA9" w:rsidRDefault="00CE1EE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b/>
          <w:sz w:val="20"/>
        </w:rPr>
        <w:t>Mathematical Skills</w:t>
      </w:r>
    </w:p>
    <w:p w14:paraId="08F544B9" w14:textId="77777777" w:rsidR="0057692C" w:rsidRPr="005E5AA9" w:rsidRDefault="0057692C" w:rsidP="0023540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calculate figures and amounts such as discounts, percentages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overtime.</w:t>
      </w:r>
    </w:p>
    <w:p w14:paraId="08F544BA" w14:textId="77777777" w:rsidR="0057692C" w:rsidRPr="005E5AA9" w:rsidRDefault="0057692C" w:rsidP="0023540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produce and interpret graphs, charts, spreadsheets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other mathematical reports.</w:t>
      </w:r>
    </w:p>
    <w:p w14:paraId="08F544BB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BC" w14:textId="77777777" w:rsidR="00CE1EEC" w:rsidRPr="005E5AA9" w:rsidRDefault="00CE1EE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b/>
          <w:sz w:val="20"/>
        </w:rPr>
        <w:t>Reasoning Skills</w:t>
      </w:r>
    </w:p>
    <w:p w14:paraId="08F544BD" w14:textId="77777777" w:rsidR="0057692C" w:rsidRPr="005E5AA9" w:rsidRDefault="0057692C" w:rsidP="0023540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define problems, collect data, establish facts, and draw valid conclusions.</w:t>
      </w:r>
    </w:p>
    <w:p w14:paraId="08F544BE" w14:textId="77777777" w:rsidR="0057692C" w:rsidRPr="005E5AA9" w:rsidRDefault="0057692C" w:rsidP="0023540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interpret an extensive variety of instructions.</w:t>
      </w:r>
    </w:p>
    <w:p w14:paraId="08F544BF" w14:textId="77777777" w:rsidR="0057692C" w:rsidRPr="005E5AA9" w:rsidRDefault="0057692C" w:rsidP="0023540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summarize conclusions and instructions, then make recommendations and develop implementation strategies.</w:t>
      </w:r>
    </w:p>
    <w:p w14:paraId="08F544C0" w14:textId="77777777" w:rsidR="0057692C" w:rsidRPr="005E5AA9" w:rsidRDefault="0057692C" w:rsidP="0023540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maintain strict confidentiality at all times, including the ability to recognize situations in which confidentiality is required.</w:t>
      </w:r>
    </w:p>
    <w:p w14:paraId="08F544C1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C2" w14:textId="77777777" w:rsidR="0057692C" w:rsidRPr="005E5AA9" w:rsidRDefault="00CE1EE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b/>
          <w:sz w:val="20"/>
        </w:rPr>
        <w:t xml:space="preserve">Other Skills and Abilities </w:t>
      </w:r>
    </w:p>
    <w:p w14:paraId="08F544C3" w14:textId="77777777" w:rsidR="0057692C" w:rsidRPr="005E5AA9" w:rsidRDefault="0057692C" w:rsidP="0023540F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exhibit patience and tact when communicating with children, families, staff, management, funding agencies, referral sources</w:t>
      </w:r>
      <w:r w:rsidR="003D0D7C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the public.</w:t>
      </w:r>
    </w:p>
    <w:p w14:paraId="08F544C4" w14:textId="77777777" w:rsidR="0057692C" w:rsidRPr="005E5AA9" w:rsidRDefault="0057692C" w:rsidP="0023540F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Ability to project professionalism in conducting daily activities.</w:t>
      </w:r>
    </w:p>
    <w:p w14:paraId="08F544C5" w14:textId="77777777" w:rsidR="0057692C" w:rsidRPr="005E5AA9" w:rsidRDefault="0057692C" w:rsidP="0023540F">
      <w:pPr>
        <w:tabs>
          <w:tab w:val="num" w:pos="360"/>
        </w:tabs>
        <w:ind w:left="360" w:hanging="360"/>
        <w:rPr>
          <w:rFonts w:ascii="Arial" w:hAnsi="Arial" w:cs="Arial"/>
          <w:b/>
          <w:sz w:val="20"/>
        </w:rPr>
      </w:pPr>
    </w:p>
    <w:p w14:paraId="08F544C6" w14:textId="77777777" w:rsidR="00CE1EEC" w:rsidRPr="005E5AA9" w:rsidRDefault="00CE1EE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b/>
          <w:sz w:val="20"/>
        </w:rPr>
        <w:t>Education and Experience</w:t>
      </w:r>
    </w:p>
    <w:p w14:paraId="08F544C7" w14:textId="49BFADCC" w:rsidR="00CE1EEC" w:rsidRPr="005E5AA9" w:rsidRDefault="0057692C" w:rsidP="0023540F">
      <w:pPr>
        <w:pStyle w:val="Body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Minimum requirement is a </w:t>
      </w:r>
      <w:r w:rsidR="008126E1" w:rsidRPr="005E5AA9">
        <w:rPr>
          <w:rFonts w:ascii="Arial" w:hAnsi="Arial" w:cs="Arial"/>
          <w:sz w:val="20"/>
        </w:rPr>
        <w:t>bachelor’s degree in child development</w:t>
      </w:r>
      <w:r w:rsidRPr="005E5AA9">
        <w:rPr>
          <w:rFonts w:ascii="Arial" w:hAnsi="Arial" w:cs="Arial"/>
          <w:sz w:val="20"/>
        </w:rPr>
        <w:t>, Early Childhood Education, Human Services</w:t>
      </w:r>
      <w:r w:rsidR="00D631A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or related fiel</w:t>
      </w:r>
      <w:r w:rsidR="0023540F" w:rsidRPr="005E5AA9">
        <w:rPr>
          <w:rFonts w:ascii="Arial" w:hAnsi="Arial" w:cs="Arial"/>
          <w:sz w:val="20"/>
        </w:rPr>
        <w:t>d with supervisory experience.</w:t>
      </w:r>
    </w:p>
    <w:p w14:paraId="08F544C8" w14:textId="77777777" w:rsidR="00CE1EEC" w:rsidRPr="005E5AA9" w:rsidRDefault="0057692C" w:rsidP="0023540F">
      <w:pPr>
        <w:pStyle w:val="Body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Courses in pu</w:t>
      </w:r>
      <w:r w:rsidR="00D631A6" w:rsidRPr="005E5AA9">
        <w:rPr>
          <w:rFonts w:ascii="Arial" w:hAnsi="Arial" w:cs="Arial"/>
          <w:sz w:val="20"/>
        </w:rPr>
        <w:t xml:space="preserve">blic administration to include </w:t>
      </w:r>
      <w:r w:rsidRPr="005E5AA9">
        <w:rPr>
          <w:rFonts w:ascii="Arial" w:hAnsi="Arial" w:cs="Arial"/>
          <w:sz w:val="20"/>
        </w:rPr>
        <w:t>budgeting, personnel</w:t>
      </w:r>
      <w:r w:rsidR="0023540F" w:rsidRPr="005E5AA9">
        <w:rPr>
          <w:rFonts w:ascii="Arial" w:hAnsi="Arial" w:cs="Arial"/>
          <w:sz w:val="20"/>
        </w:rPr>
        <w:t xml:space="preserve">, and supervision are helpful. </w:t>
      </w:r>
      <w:r w:rsidRPr="005E5AA9">
        <w:rPr>
          <w:rFonts w:ascii="Arial" w:hAnsi="Arial" w:cs="Arial"/>
          <w:sz w:val="20"/>
        </w:rPr>
        <w:t>Bilingua</w:t>
      </w:r>
      <w:r w:rsidR="0023540F" w:rsidRPr="005E5AA9">
        <w:rPr>
          <w:rFonts w:ascii="Arial" w:hAnsi="Arial" w:cs="Arial"/>
          <w:sz w:val="20"/>
        </w:rPr>
        <w:t>l (English/Spanish) preferred.</w:t>
      </w:r>
    </w:p>
    <w:p w14:paraId="08F544C9" w14:textId="77777777" w:rsidR="00BB00AB" w:rsidRPr="005E5AA9" w:rsidRDefault="00BB00AB" w:rsidP="0023540F">
      <w:pPr>
        <w:pStyle w:val="Body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The program will verify references and complete </w:t>
      </w:r>
      <w:r w:rsidR="0023540F" w:rsidRPr="005E5AA9">
        <w:rPr>
          <w:rFonts w:ascii="Arial" w:hAnsi="Arial" w:cs="Arial"/>
          <w:sz w:val="20"/>
        </w:rPr>
        <w:t xml:space="preserve">a sex offender registry check. </w:t>
      </w:r>
      <w:r w:rsidRPr="005E5AA9">
        <w:rPr>
          <w:rFonts w:ascii="Arial" w:hAnsi="Arial" w:cs="Arial"/>
          <w:sz w:val="20"/>
        </w:rPr>
        <w:t xml:space="preserve">An initial health exam with acceptable tuberculosis screening results, a clear criminal records, FBI, and Child Abuse clearances check. These are required post job </w:t>
      </w:r>
      <w:r w:rsidR="0023540F" w:rsidRPr="005E5AA9">
        <w:rPr>
          <w:rFonts w:ascii="Arial" w:hAnsi="Arial" w:cs="Arial"/>
          <w:sz w:val="20"/>
        </w:rPr>
        <w:t>offer and prior to employment.</w:t>
      </w:r>
    </w:p>
    <w:p w14:paraId="08F544CA" w14:textId="77777777" w:rsidR="0057692C" w:rsidRPr="005E5AA9" w:rsidRDefault="0057692C" w:rsidP="0023540F">
      <w:pPr>
        <w:pStyle w:val="Body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left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Current and fo</w:t>
      </w:r>
      <w:r w:rsidR="000967E1" w:rsidRPr="005E5AA9">
        <w:rPr>
          <w:rFonts w:ascii="Arial" w:hAnsi="Arial" w:cs="Arial"/>
          <w:sz w:val="20"/>
        </w:rPr>
        <w:t>rmer Head Start</w:t>
      </w:r>
      <w:r w:rsidRPr="005E5AA9">
        <w:rPr>
          <w:rFonts w:ascii="Arial" w:hAnsi="Arial" w:cs="Arial"/>
          <w:sz w:val="20"/>
        </w:rPr>
        <w:t xml:space="preserve"> parents will receive preference for employment vacancies</w:t>
      </w:r>
      <w:r w:rsidR="0023540F" w:rsidRPr="005E5AA9">
        <w:rPr>
          <w:rFonts w:ascii="Arial" w:hAnsi="Arial" w:cs="Arial"/>
          <w:sz w:val="20"/>
        </w:rPr>
        <w:t xml:space="preserve"> for which they are qualified.</w:t>
      </w:r>
    </w:p>
    <w:p w14:paraId="08F544CB" w14:textId="77777777" w:rsidR="0057692C" w:rsidRPr="005E5AA9" w:rsidRDefault="0057692C" w:rsidP="0023540F">
      <w:pPr>
        <w:rPr>
          <w:rFonts w:ascii="Arial" w:hAnsi="Arial" w:cs="Arial"/>
          <w:sz w:val="20"/>
        </w:rPr>
      </w:pPr>
    </w:p>
    <w:p w14:paraId="08F544CC" w14:textId="77777777" w:rsidR="00CE1EEC" w:rsidRPr="005E5AA9" w:rsidRDefault="00CE1EEC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b/>
          <w:sz w:val="20"/>
        </w:rPr>
        <w:t>Physical Demands and Working Conditions</w:t>
      </w:r>
    </w:p>
    <w:p w14:paraId="08F544CD" w14:textId="77777777" w:rsidR="0057692C" w:rsidRPr="005E5AA9" w:rsidRDefault="0057692C" w:rsidP="0023540F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May be required to lift up to 25 pounds.</w:t>
      </w:r>
    </w:p>
    <w:p w14:paraId="08F544CE" w14:textId="77777777" w:rsidR="0057692C" w:rsidRPr="005E5AA9" w:rsidRDefault="0057692C" w:rsidP="0023540F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Some exposure to communicable diseases.</w:t>
      </w:r>
    </w:p>
    <w:p w14:paraId="08F544CF" w14:textId="77777777" w:rsidR="0057692C" w:rsidRPr="005E5AA9" w:rsidRDefault="0057692C" w:rsidP="0023540F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Noise level in work environment may be moderate to loud.</w:t>
      </w:r>
    </w:p>
    <w:p w14:paraId="08F544D0" w14:textId="6A7B1FA7" w:rsidR="0057692C" w:rsidRPr="005E5AA9" w:rsidRDefault="0057692C" w:rsidP="0023540F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Must be available for a variety of evening and weekend meetings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</w:t>
      </w:r>
      <w:r w:rsidR="008126E1" w:rsidRPr="005E5AA9">
        <w:rPr>
          <w:rFonts w:ascii="Arial" w:hAnsi="Arial" w:cs="Arial"/>
          <w:sz w:val="20"/>
        </w:rPr>
        <w:t>as well as</w:t>
      </w:r>
      <w:r w:rsidRPr="005E5AA9">
        <w:rPr>
          <w:rFonts w:ascii="Arial" w:hAnsi="Arial" w:cs="Arial"/>
          <w:sz w:val="20"/>
        </w:rPr>
        <w:t xml:space="preserve"> social and community</w:t>
      </w:r>
      <w:r w:rsidR="0023540F" w:rsidRPr="005E5AA9">
        <w:rPr>
          <w:rFonts w:ascii="Arial" w:hAnsi="Arial" w:cs="Arial"/>
          <w:sz w:val="20"/>
        </w:rPr>
        <w:t xml:space="preserve"> events.</w:t>
      </w:r>
    </w:p>
    <w:p w14:paraId="08F544D1" w14:textId="067F5A7C" w:rsidR="0057692C" w:rsidRPr="005E5AA9" w:rsidRDefault="0057692C" w:rsidP="0023540F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Travel by car, bus, airplane</w:t>
      </w:r>
      <w:r w:rsidR="00D631A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or train</w:t>
      </w:r>
      <w:r w:rsidR="00754276" w:rsidRPr="005E5AA9">
        <w:rPr>
          <w:rFonts w:ascii="Arial" w:hAnsi="Arial" w:cs="Arial"/>
          <w:sz w:val="20"/>
        </w:rPr>
        <w:t xml:space="preserve"> may also be required in association</w:t>
      </w:r>
      <w:r w:rsidRPr="005E5AA9">
        <w:rPr>
          <w:rFonts w:ascii="Arial" w:hAnsi="Arial" w:cs="Arial"/>
          <w:sz w:val="20"/>
        </w:rPr>
        <w:t xml:space="preserve"> with attendance at conferences, meeting</w:t>
      </w:r>
      <w:r w:rsidR="00D631A6" w:rsidRPr="005E5AA9">
        <w:rPr>
          <w:rFonts w:ascii="Arial" w:hAnsi="Arial" w:cs="Arial"/>
          <w:sz w:val="20"/>
        </w:rPr>
        <w:t>s,</w:t>
      </w:r>
      <w:r w:rsidRPr="005E5AA9">
        <w:rPr>
          <w:rFonts w:ascii="Arial" w:hAnsi="Arial" w:cs="Arial"/>
          <w:sz w:val="20"/>
        </w:rPr>
        <w:t xml:space="preserve"> and other duties </w:t>
      </w:r>
      <w:r w:rsidR="008126E1" w:rsidRPr="005E5AA9">
        <w:rPr>
          <w:rFonts w:ascii="Arial" w:hAnsi="Arial" w:cs="Arial"/>
          <w:sz w:val="20"/>
        </w:rPr>
        <w:t>conducted</w:t>
      </w:r>
      <w:r w:rsidRPr="005E5AA9">
        <w:rPr>
          <w:rFonts w:ascii="Arial" w:hAnsi="Arial" w:cs="Arial"/>
          <w:sz w:val="20"/>
        </w:rPr>
        <w:t xml:space="preserve"> at distant locations in and out of </w:t>
      </w:r>
      <w:r w:rsidR="00754276" w:rsidRPr="005E5AA9">
        <w:rPr>
          <w:rFonts w:ascii="Arial" w:hAnsi="Arial" w:cs="Arial"/>
          <w:sz w:val="20"/>
        </w:rPr>
        <w:t xml:space="preserve">the </w:t>
      </w:r>
      <w:r w:rsidRPr="005E5AA9">
        <w:rPr>
          <w:rFonts w:ascii="Arial" w:hAnsi="Arial" w:cs="Arial"/>
          <w:sz w:val="20"/>
        </w:rPr>
        <w:t>state and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in some cases</w:t>
      </w:r>
      <w:r w:rsidR="0075427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where some overnight travel may be</w:t>
      </w:r>
      <w:r w:rsidR="0023540F" w:rsidRPr="005E5AA9">
        <w:rPr>
          <w:rFonts w:ascii="Arial" w:hAnsi="Arial" w:cs="Arial"/>
          <w:sz w:val="20"/>
        </w:rPr>
        <w:t xml:space="preserve"> required.</w:t>
      </w:r>
    </w:p>
    <w:p w14:paraId="08F544D2" w14:textId="77777777" w:rsidR="00A8673B" w:rsidRPr="005E5AA9" w:rsidRDefault="00A8673B" w:rsidP="0023540F">
      <w:pPr>
        <w:tabs>
          <w:tab w:val="num" w:pos="720"/>
        </w:tabs>
        <w:rPr>
          <w:rFonts w:ascii="Arial" w:hAnsi="Arial" w:cs="Arial"/>
          <w:sz w:val="20"/>
        </w:rPr>
      </w:pPr>
    </w:p>
    <w:p w14:paraId="08F544D3" w14:textId="77777777" w:rsidR="009D6886" w:rsidRPr="005E5AA9" w:rsidRDefault="009D6886" w:rsidP="0023540F">
      <w:pPr>
        <w:tabs>
          <w:tab w:val="num" w:pos="720"/>
        </w:tabs>
        <w:rPr>
          <w:rFonts w:ascii="Arial" w:hAnsi="Arial" w:cs="Arial"/>
          <w:b/>
          <w:sz w:val="20"/>
          <w:u w:val="single"/>
        </w:rPr>
      </w:pPr>
      <w:r w:rsidRPr="005E5AA9">
        <w:rPr>
          <w:rFonts w:ascii="Arial" w:hAnsi="Arial" w:cs="Arial"/>
          <w:b/>
          <w:sz w:val="20"/>
          <w:u w:val="single"/>
        </w:rPr>
        <w:t>Standards of Conduct</w:t>
      </w:r>
    </w:p>
    <w:p w14:paraId="08F544D4" w14:textId="77777777" w:rsidR="00BB00AB" w:rsidRPr="005E5AA9" w:rsidRDefault="00BB00AB" w:rsidP="0023540F">
      <w:pPr>
        <w:tabs>
          <w:tab w:val="left" w:pos="-1080"/>
          <w:tab w:val="left" w:pos="-720"/>
          <w:tab w:val="left" w:pos="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By signing this job description, I agree to abide by the following Standards of Conduct as outlined in Head Start Program Per</w:t>
      </w:r>
      <w:r w:rsidR="0023540F" w:rsidRPr="005E5AA9">
        <w:rPr>
          <w:rFonts w:ascii="Arial" w:hAnsi="Arial" w:cs="Arial"/>
          <w:sz w:val="20"/>
          <w:lang w:val="en-GB"/>
        </w:rPr>
        <w:t>formance Standards 1302.90 (c):</w:t>
      </w:r>
    </w:p>
    <w:p w14:paraId="08F544D5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corporal punishment.</w:t>
      </w:r>
    </w:p>
    <w:p w14:paraId="08F544D6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isolation to discipline a child.</w:t>
      </w:r>
    </w:p>
    <w:p w14:paraId="08F544D7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bind or tie a child to restrict movement or tape a child’s mouth.</w:t>
      </w:r>
    </w:p>
    <w:p w14:paraId="08F544D8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or withhold food as a punishment or reward.</w:t>
      </w:r>
    </w:p>
    <w:p w14:paraId="08F544D9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toilet learning/training methods that punish, demean, or humiliate a child</w:t>
      </w:r>
      <w:r w:rsidR="0023540F" w:rsidRPr="005E5AA9">
        <w:rPr>
          <w:rFonts w:ascii="Arial" w:hAnsi="Arial" w:cs="Arial"/>
          <w:sz w:val="20"/>
          <w:lang w:val="en-GB"/>
        </w:rPr>
        <w:t>.</w:t>
      </w:r>
    </w:p>
    <w:p w14:paraId="08F544DA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any form of emotional abuse, including public or private humiliation, rejecting, terrorizing, extended ignoring, or corrupting a child.</w:t>
      </w:r>
    </w:p>
    <w:p w14:paraId="08F544DB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physically abuse a child.</w:t>
      </w:r>
    </w:p>
    <w:p w14:paraId="08F544DC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any form of verbal abuse, including profane, sarcastic language, threats, or derogatory remarks about the child or child’s family.</w:t>
      </w:r>
    </w:p>
    <w:p w14:paraId="08F544DD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not use physical activity or outdoor time as a punishment or reward.</w:t>
      </w:r>
    </w:p>
    <w:p w14:paraId="08F544DE" w14:textId="1B57C771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respect and promote the unique identity of each child and family and refrain from stereotyping on the basis of gender, race, e</w:t>
      </w:r>
      <w:r w:rsidR="00BB2171" w:rsidRPr="005E5AA9">
        <w:rPr>
          <w:rFonts w:ascii="Arial" w:hAnsi="Arial" w:cs="Arial"/>
          <w:sz w:val="20"/>
          <w:lang w:val="en-GB"/>
        </w:rPr>
        <w:t xml:space="preserve">thnicity, culture, religion, disability, sexual </w:t>
      </w:r>
      <w:r w:rsidR="008126E1" w:rsidRPr="005E5AA9">
        <w:rPr>
          <w:rFonts w:ascii="Arial" w:hAnsi="Arial" w:cs="Arial"/>
          <w:sz w:val="20"/>
          <w:lang w:val="en-GB"/>
        </w:rPr>
        <w:t>orientation,</w:t>
      </w:r>
      <w:r w:rsidR="00BB2171" w:rsidRPr="005E5AA9">
        <w:rPr>
          <w:rFonts w:ascii="Arial" w:hAnsi="Arial" w:cs="Arial"/>
          <w:sz w:val="20"/>
          <w:lang w:val="en-GB"/>
        </w:rPr>
        <w:t xml:space="preserve"> or family composition.</w:t>
      </w:r>
    </w:p>
    <w:p w14:paraId="08F544DF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follow program confidentiality policies concerning information about children, families, and other staff members.</w:t>
      </w:r>
    </w:p>
    <w:p w14:paraId="08F544E0" w14:textId="77777777" w:rsidR="00BB00AB" w:rsidRPr="005E5AA9" w:rsidRDefault="00BB00AB" w:rsidP="0023540F">
      <w:pPr>
        <w:numPr>
          <w:ilvl w:val="0"/>
          <w:numId w:val="20"/>
        </w:numPr>
        <w:tabs>
          <w:tab w:val="clear" w:pos="720"/>
          <w:tab w:val="left" w:pos="-1080"/>
          <w:tab w:val="left" w:pos="-720"/>
          <w:tab w:val="left" w:pos="0"/>
          <w:tab w:val="num" w:pos="36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ind w:left="360"/>
        <w:rPr>
          <w:rFonts w:ascii="Arial" w:hAnsi="Arial" w:cs="Arial"/>
          <w:sz w:val="20"/>
          <w:lang w:val="en-GB"/>
        </w:rPr>
      </w:pPr>
      <w:r w:rsidRPr="005E5AA9">
        <w:rPr>
          <w:rFonts w:ascii="Arial" w:hAnsi="Arial" w:cs="Arial"/>
          <w:sz w:val="20"/>
          <w:lang w:val="en-GB"/>
        </w:rPr>
        <w:t>I agree to never leave a child alone or unsupervised while under my care.</w:t>
      </w:r>
    </w:p>
    <w:p w14:paraId="08F544E1" w14:textId="77777777" w:rsidR="009D6886" w:rsidRPr="005E5AA9" w:rsidRDefault="009D6886" w:rsidP="0023540F">
      <w:pPr>
        <w:tabs>
          <w:tab w:val="left" w:pos="-1080"/>
          <w:tab w:val="left" w:pos="-720"/>
          <w:tab w:val="left" w:pos="0"/>
          <w:tab w:val="left" w:pos="162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rPr>
          <w:rFonts w:ascii="Arial" w:hAnsi="Arial" w:cs="Arial"/>
          <w:sz w:val="20"/>
        </w:rPr>
      </w:pPr>
    </w:p>
    <w:p w14:paraId="08F544E2" w14:textId="77777777" w:rsidR="009D6886" w:rsidRPr="005E5AA9" w:rsidRDefault="009D6886" w:rsidP="0023540F">
      <w:pPr>
        <w:tabs>
          <w:tab w:val="num" w:pos="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I understand that in addition to the above Standards of Conduct, there is a professional conduct policy contained in the TIU Special Project Handbook</w:t>
      </w:r>
      <w:r w:rsidR="00D631A6" w:rsidRPr="005E5AA9">
        <w:rPr>
          <w:rFonts w:ascii="Arial" w:hAnsi="Arial" w:cs="Arial"/>
          <w:sz w:val="20"/>
        </w:rPr>
        <w:t>,</w:t>
      </w:r>
      <w:r w:rsidRPr="005E5AA9">
        <w:rPr>
          <w:rFonts w:ascii="Arial" w:hAnsi="Arial" w:cs="Arial"/>
          <w:sz w:val="20"/>
        </w:rPr>
        <w:t xml:space="preserve"> and that violation of any of these Policies and Procedures or Standards can result in disciplinary action up to and including termination of my employment with the Tuscarora Intermediate Unit</w:t>
      </w:r>
      <w:r w:rsidRPr="005E5AA9">
        <w:rPr>
          <w:rFonts w:ascii="Arial" w:hAnsi="Arial" w:cs="Arial"/>
          <w:sz w:val="20"/>
          <w:lang w:val="en-GB"/>
        </w:rPr>
        <w:t>.</w:t>
      </w:r>
    </w:p>
    <w:p w14:paraId="08F544E3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</w:p>
    <w:p w14:paraId="08F544E4" w14:textId="77777777" w:rsidR="009D6886" w:rsidRPr="005E5AA9" w:rsidRDefault="009D6886" w:rsidP="0023540F">
      <w:pPr>
        <w:rPr>
          <w:rFonts w:ascii="Arial" w:hAnsi="Arial" w:cs="Arial"/>
          <w:b/>
          <w:sz w:val="20"/>
        </w:rPr>
      </w:pPr>
      <w:r w:rsidRPr="005E5AA9">
        <w:rPr>
          <w:rFonts w:ascii="Arial" w:hAnsi="Arial" w:cs="Arial"/>
          <w:b/>
          <w:sz w:val="20"/>
        </w:rPr>
        <w:t>Statement of Understanding</w:t>
      </w:r>
    </w:p>
    <w:p w14:paraId="08F544E5" w14:textId="77777777" w:rsidR="009D6886" w:rsidRPr="005E5AA9" w:rsidRDefault="009D6886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I have read and understand the above position descr</w:t>
      </w:r>
      <w:r w:rsidR="0023540F" w:rsidRPr="005E5AA9">
        <w:rPr>
          <w:rFonts w:ascii="Arial" w:hAnsi="Arial" w:cs="Arial"/>
          <w:sz w:val="20"/>
        </w:rPr>
        <w:t xml:space="preserve">iption. </w:t>
      </w:r>
      <w:r w:rsidRPr="005E5AA9">
        <w:rPr>
          <w:rFonts w:ascii="Arial" w:hAnsi="Arial" w:cs="Arial"/>
          <w:sz w:val="20"/>
        </w:rPr>
        <w:t>I assert that I am able to perform the essential job functions, meet the physical requirements of this position, and satisfy the expectation for regular attendance.</w:t>
      </w:r>
    </w:p>
    <w:p w14:paraId="08F544E6" w14:textId="77777777" w:rsidR="009D6886" w:rsidRPr="005E5AA9" w:rsidRDefault="009D6886" w:rsidP="0023540F">
      <w:pPr>
        <w:rPr>
          <w:rFonts w:ascii="Arial" w:hAnsi="Arial" w:cs="Arial"/>
          <w:sz w:val="20"/>
        </w:rPr>
      </w:pPr>
    </w:p>
    <w:p w14:paraId="08F544E7" w14:textId="77777777" w:rsidR="009D6886" w:rsidRPr="005E5AA9" w:rsidRDefault="009D6886" w:rsidP="0023540F">
      <w:pPr>
        <w:tabs>
          <w:tab w:val="decimal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A review of this job description has excluded the marginal functions of the position that are incidental to the performa</w:t>
      </w:r>
      <w:r w:rsidR="0023540F" w:rsidRPr="005E5AA9">
        <w:rPr>
          <w:rFonts w:ascii="Arial" w:hAnsi="Arial" w:cs="Arial"/>
          <w:sz w:val="20"/>
        </w:rPr>
        <w:t xml:space="preserve">nce of fundamental job duties. </w:t>
      </w:r>
      <w:r w:rsidRPr="005E5AA9">
        <w:rPr>
          <w:rFonts w:ascii="Arial" w:hAnsi="Arial" w:cs="Arial"/>
          <w:sz w:val="20"/>
        </w:rPr>
        <w:t>All duties and requirements are essential job functions.</w:t>
      </w:r>
    </w:p>
    <w:p w14:paraId="08F544E8" w14:textId="77777777" w:rsidR="009D6886" w:rsidRPr="005E5AA9" w:rsidRDefault="009D6886" w:rsidP="0023540F">
      <w:pPr>
        <w:tabs>
          <w:tab w:val="decimal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8F544E9" w14:textId="3778277E" w:rsidR="009D6886" w:rsidRPr="005E5AA9" w:rsidRDefault="009D6886" w:rsidP="0023540F">
      <w:pPr>
        <w:tabs>
          <w:tab w:val="decimal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>This job description in no way states or implies that these are the only duties to</w:t>
      </w:r>
      <w:r w:rsidR="0023540F" w:rsidRPr="005E5AA9">
        <w:rPr>
          <w:rFonts w:ascii="Arial" w:hAnsi="Arial" w:cs="Arial"/>
          <w:sz w:val="20"/>
        </w:rPr>
        <w:t xml:space="preserve"> be performed by the employee. </w:t>
      </w:r>
      <w:r w:rsidRPr="005E5AA9">
        <w:rPr>
          <w:rFonts w:ascii="Arial" w:hAnsi="Arial" w:cs="Arial"/>
          <w:sz w:val="20"/>
        </w:rPr>
        <w:t xml:space="preserve">Employees will be required to follow any other </w:t>
      </w:r>
      <w:r w:rsidR="005E5AA9" w:rsidRPr="005E5AA9">
        <w:rPr>
          <w:rFonts w:ascii="Arial" w:hAnsi="Arial" w:cs="Arial"/>
          <w:sz w:val="20"/>
        </w:rPr>
        <w:t>job-related</w:t>
      </w:r>
      <w:r w:rsidRPr="005E5AA9">
        <w:rPr>
          <w:rFonts w:ascii="Arial" w:hAnsi="Arial" w:cs="Arial"/>
          <w:sz w:val="20"/>
        </w:rPr>
        <w:t xml:space="preserve"> instructions and to perform any other job related duties required by their supervisor.</w:t>
      </w:r>
    </w:p>
    <w:p w14:paraId="08F544EA" w14:textId="77777777" w:rsidR="0023540F" w:rsidRPr="005E5AA9" w:rsidRDefault="0023540F" w:rsidP="0023540F">
      <w:pPr>
        <w:rPr>
          <w:rFonts w:ascii="Arial" w:hAnsi="Arial" w:cs="Arial"/>
          <w:sz w:val="20"/>
        </w:rPr>
      </w:pPr>
    </w:p>
    <w:p w14:paraId="08F544EB" w14:textId="77777777" w:rsidR="0023540F" w:rsidRPr="005E5AA9" w:rsidRDefault="0023540F" w:rsidP="0023540F">
      <w:pPr>
        <w:rPr>
          <w:rFonts w:ascii="Arial" w:hAnsi="Arial" w:cs="Arial"/>
          <w:sz w:val="20"/>
        </w:rPr>
      </w:pPr>
    </w:p>
    <w:p w14:paraId="08F544EC" w14:textId="7ECBE343" w:rsidR="0023540F" w:rsidRPr="005E5AA9" w:rsidRDefault="003C245D" w:rsidP="0023540F">
      <w:pPr>
        <w:rPr>
          <w:rFonts w:ascii="Arial" w:hAnsi="Arial" w:cs="Arial"/>
          <w:sz w:val="20"/>
        </w:rPr>
      </w:pPr>
      <w:r w:rsidRPr="005E5AA9">
        <w:rPr>
          <w:rFonts w:ascii="Arial" w:hAnsi="Arial" w:cs="Arial"/>
          <w:sz w:val="20"/>
        </w:rPr>
        <w:t xml:space="preserve">Date approved by TIU Board </w:t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="00E222EE">
        <w:rPr>
          <w:rFonts w:ascii="Arial" w:hAnsi="Arial" w:cs="Arial"/>
          <w:sz w:val="20"/>
          <w:u w:val="single"/>
        </w:rPr>
        <w:t>02/08/2024</w:t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</w:p>
    <w:p w14:paraId="08F544ED" w14:textId="77777777" w:rsidR="0023540F" w:rsidRPr="005E5AA9" w:rsidRDefault="0023540F" w:rsidP="0023540F">
      <w:pPr>
        <w:rPr>
          <w:rFonts w:ascii="Arial" w:eastAsia="Times New Roman" w:hAnsi="Arial" w:cs="Arial"/>
          <w:sz w:val="20"/>
        </w:rPr>
      </w:pPr>
    </w:p>
    <w:p w14:paraId="08F544EE" w14:textId="77777777" w:rsidR="003C245D" w:rsidRPr="005E5AA9" w:rsidRDefault="003C245D" w:rsidP="0023540F">
      <w:pPr>
        <w:rPr>
          <w:rFonts w:ascii="Arial" w:eastAsia="Times New Roman" w:hAnsi="Arial" w:cs="Arial"/>
          <w:sz w:val="20"/>
        </w:rPr>
      </w:pPr>
    </w:p>
    <w:p w14:paraId="08F544EF" w14:textId="77777777" w:rsidR="0023540F" w:rsidRPr="005E5AA9" w:rsidRDefault="0023540F" w:rsidP="0023540F">
      <w:pPr>
        <w:rPr>
          <w:rFonts w:ascii="Arial" w:hAnsi="Arial" w:cs="Arial"/>
          <w:sz w:val="20"/>
          <w:u w:val="single"/>
        </w:rPr>
      </w:pPr>
      <w:r w:rsidRPr="005E5AA9">
        <w:rPr>
          <w:rFonts w:ascii="Arial" w:hAnsi="Arial" w:cs="Arial"/>
          <w:sz w:val="20"/>
        </w:rPr>
        <w:t xml:space="preserve">Signature of Employee </w:t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</w:rPr>
        <w:tab/>
        <w:t xml:space="preserve">Date </w:t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  <w:r w:rsidRPr="005E5AA9">
        <w:rPr>
          <w:rFonts w:ascii="Arial" w:hAnsi="Arial" w:cs="Arial"/>
          <w:sz w:val="20"/>
          <w:u w:val="single"/>
        </w:rPr>
        <w:tab/>
      </w:r>
    </w:p>
    <w:p w14:paraId="08F544F0" w14:textId="77777777" w:rsidR="0023540F" w:rsidRPr="005E5AA9" w:rsidRDefault="0023540F" w:rsidP="0023540F">
      <w:pPr>
        <w:rPr>
          <w:rFonts w:ascii="Arial" w:hAnsi="Arial" w:cs="Arial"/>
          <w:sz w:val="20"/>
          <w:u w:val="single"/>
        </w:rPr>
      </w:pPr>
    </w:p>
    <w:p w14:paraId="08F544F1" w14:textId="77777777" w:rsidR="0057692C" w:rsidRPr="005E5AA9" w:rsidRDefault="0057692C" w:rsidP="0023540F">
      <w:pPr>
        <w:rPr>
          <w:rFonts w:ascii="Arial" w:hAnsi="Arial" w:cs="Arial"/>
          <w:b/>
          <w:sz w:val="20"/>
        </w:rPr>
      </w:pPr>
    </w:p>
    <w:sectPr w:rsidR="0057692C" w:rsidRPr="005E5AA9" w:rsidSect="00A61DC1">
      <w:footerReference w:type="even" r:id="rId8"/>
      <w:footerReference w:type="default" r:id="rId9"/>
      <w:footerReference w:type="first" r:id="rId10"/>
      <w:pgSz w:w="12240" w:h="15840" w:code="1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1362" w14:textId="77777777" w:rsidR="00A61DC1" w:rsidRDefault="00A61DC1">
      <w:r>
        <w:separator/>
      </w:r>
    </w:p>
  </w:endnote>
  <w:endnote w:type="continuationSeparator" w:id="0">
    <w:p w14:paraId="051219C8" w14:textId="77777777" w:rsidR="00A61DC1" w:rsidRDefault="00A6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4F6" w14:textId="77777777" w:rsidR="0057692C" w:rsidRDefault="0057692C" w:rsidP="00CA4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8F544F7" w14:textId="77777777" w:rsidR="0057692C" w:rsidRDefault="005769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4F8" w14:textId="77777777" w:rsidR="0057692C" w:rsidRDefault="0057692C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4F9" w14:textId="77777777" w:rsidR="0057692C" w:rsidRDefault="0057692C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DE8F" w14:textId="77777777" w:rsidR="00A61DC1" w:rsidRDefault="00A61DC1">
      <w:r>
        <w:separator/>
      </w:r>
    </w:p>
  </w:footnote>
  <w:footnote w:type="continuationSeparator" w:id="0">
    <w:p w14:paraId="4E4D6E3E" w14:textId="77777777" w:rsidR="00A61DC1" w:rsidRDefault="00A6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AA1063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15B56FEE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16277FAD"/>
    <w:multiLevelType w:val="hybridMultilevel"/>
    <w:tmpl w:val="BD781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21124"/>
    <w:multiLevelType w:val="multilevel"/>
    <w:tmpl w:val="2AAE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99A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212E22E1"/>
    <w:multiLevelType w:val="multilevel"/>
    <w:tmpl w:val="6592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E4BA7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2A1230F1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9A36C2B"/>
    <w:multiLevelType w:val="hybridMultilevel"/>
    <w:tmpl w:val="0906821A"/>
    <w:lvl w:ilvl="0" w:tplc="1CC4F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075DCF"/>
    <w:multiLevelType w:val="hybridMultilevel"/>
    <w:tmpl w:val="2AAEBF36"/>
    <w:lvl w:ilvl="0" w:tplc="5CF82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81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220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E5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06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80E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7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42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185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3454"/>
    <w:multiLevelType w:val="hybridMultilevel"/>
    <w:tmpl w:val="709A34E8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B43099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433B7D80"/>
    <w:multiLevelType w:val="hybridMultilevel"/>
    <w:tmpl w:val="174051C8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235EA7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4DF45B0F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4F623187"/>
    <w:multiLevelType w:val="hybridMultilevel"/>
    <w:tmpl w:val="A4748E02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E0921"/>
    <w:multiLevelType w:val="hybridMultilevel"/>
    <w:tmpl w:val="FC4CA1A2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0F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C4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2C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C2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CAB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6D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48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45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37ED3"/>
    <w:multiLevelType w:val="hybridMultilevel"/>
    <w:tmpl w:val="64BC1F2E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DE15B7"/>
    <w:multiLevelType w:val="hybridMultilevel"/>
    <w:tmpl w:val="6592F132"/>
    <w:lvl w:ilvl="0" w:tplc="0B0AF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D3A15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5F9103B5"/>
    <w:multiLevelType w:val="hybridMultilevel"/>
    <w:tmpl w:val="CECE6CCE"/>
    <w:lvl w:ilvl="0" w:tplc="37DC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2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0E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EF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2C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DEF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2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CE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5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0D72F6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6F8A4854"/>
    <w:multiLevelType w:val="hybridMultilevel"/>
    <w:tmpl w:val="F04084C4"/>
    <w:lvl w:ilvl="0" w:tplc="0B0AF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31A34"/>
    <w:multiLevelType w:val="hybridMultilevel"/>
    <w:tmpl w:val="F17230DE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E10DBF"/>
    <w:multiLevelType w:val="hybridMultilevel"/>
    <w:tmpl w:val="F7B21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92587"/>
    <w:multiLevelType w:val="singleLevel"/>
    <w:tmpl w:val="4C26B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1" w15:restartNumberingAfterBreak="0">
    <w:nsid w:val="78E9677A"/>
    <w:multiLevelType w:val="hybridMultilevel"/>
    <w:tmpl w:val="F87415E8"/>
    <w:lvl w:ilvl="0" w:tplc="9FC01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139154">
    <w:abstractNumId w:val="0"/>
  </w:num>
  <w:num w:numId="2" w16cid:durableId="1473985746">
    <w:abstractNumId w:val="1"/>
  </w:num>
  <w:num w:numId="3" w16cid:durableId="194733516">
    <w:abstractNumId w:val="2"/>
  </w:num>
  <w:num w:numId="4" w16cid:durableId="1650744783">
    <w:abstractNumId w:val="3"/>
  </w:num>
  <w:num w:numId="5" w16cid:durableId="858809058">
    <w:abstractNumId w:val="4"/>
  </w:num>
  <w:num w:numId="6" w16cid:durableId="1075321378">
    <w:abstractNumId w:val="19"/>
  </w:num>
  <w:num w:numId="7" w16cid:durableId="1712874852">
    <w:abstractNumId w:val="9"/>
  </w:num>
  <w:num w:numId="8" w16cid:durableId="937519295">
    <w:abstractNumId w:val="11"/>
  </w:num>
  <w:num w:numId="9" w16cid:durableId="532882886">
    <w:abstractNumId w:val="6"/>
  </w:num>
  <w:num w:numId="10" w16cid:durableId="1058168788">
    <w:abstractNumId w:val="24"/>
  </w:num>
  <w:num w:numId="11" w16cid:durableId="1545824531">
    <w:abstractNumId w:val="30"/>
  </w:num>
  <w:num w:numId="12" w16cid:durableId="1283464641">
    <w:abstractNumId w:val="26"/>
  </w:num>
  <w:num w:numId="13" w16cid:durableId="130175899">
    <w:abstractNumId w:val="12"/>
  </w:num>
  <w:num w:numId="14" w16cid:durableId="266501452">
    <w:abstractNumId w:val="16"/>
  </w:num>
  <w:num w:numId="15" w16cid:durableId="1052193396">
    <w:abstractNumId w:val="5"/>
  </w:num>
  <w:num w:numId="16" w16cid:durableId="2103717061">
    <w:abstractNumId w:val="18"/>
  </w:num>
  <w:num w:numId="17" w16cid:durableId="560673447">
    <w:abstractNumId w:val="14"/>
  </w:num>
  <w:num w:numId="18" w16cid:durableId="333530729">
    <w:abstractNumId w:val="25"/>
  </w:num>
  <w:num w:numId="19" w16cid:durableId="1303147251">
    <w:abstractNumId w:val="29"/>
  </w:num>
  <w:num w:numId="20" w16cid:durableId="1628584606">
    <w:abstractNumId w:val="7"/>
  </w:num>
  <w:num w:numId="21" w16cid:durableId="1034310370">
    <w:abstractNumId w:val="27"/>
  </w:num>
  <w:num w:numId="22" w16cid:durableId="592008056">
    <w:abstractNumId w:val="23"/>
  </w:num>
  <w:num w:numId="23" w16cid:durableId="1780880078">
    <w:abstractNumId w:val="10"/>
  </w:num>
  <w:num w:numId="24" w16cid:durableId="1823154386">
    <w:abstractNumId w:val="15"/>
  </w:num>
  <w:num w:numId="25" w16cid:durableId="1184628789">
    <w:abstractNumId w:val="31"/>
  </w:num>
  <w:num w:numId="26" w16cid:durableId="668555778">
    <w:abstractNumId w:val="22"/>
  </w:num>
  <w:num w:numId="27" w16cid:durableId="1039671667">
    <w:abstractNumId w:val="20"/>
  </w:num>
  <w:num w:numId="28" w16cid:durableId="1353723149">
    <w:abstractNumId w:val="13"/>
  </w:num>
  <w:num w:numId="29" w16cid:durableId="2038964751">
    <w:abstractNumId w:val="17"/>
  </w:num>
  <w:num w:numId="30" w16cid:durableId="1095250333">
    <w:abstractNumId w:val="28"/>
  </w:num>
  <w:num w:numId="31" w16cid:durableId="133380140">
    <w:abstractNumId w:val="8"/>
  </w:num>
  <w:num w:numId="32" w16cid:durableId="17361226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04"/>
    <w:rsid w:val="000967E1"/>
    <w:rsid w:val="000D4AFD"/>
    <w:rsid w:val="001033DE"/>
    <w:rsid w:val="00103DDB"/>
    <w:rsid w:val="001074C8"/>
    <w:rsid w:val="0011415E"/>
    <w:rsid w:val="001261DB"/>
    <w:rsid w:val="001F5BBF"/>
    <w:rsid w:val="00213228"/>
    <w:rsid w:val="0023540F"/>
    <w:rsid w:val="00345C32"/>
    <w:rsid w:val="003A24C8"/>
    <w:rsid w:val="003C245D"/>
    <w:rsid w:val="003D0D7C"/>
    <w:rsid w:val="00423656"/>
    <w:rsid w:val="00490A2C"/>
    <w:rsid w:val="004935B4"/>
    <w:rsid w:val="004C3C65"/>
    <w:rsid w:val="0057692C"/>
    <w:rsid w:val="005E5AA9"/>
    <w:rsid w:val="005F465B"/>
    <w:rsid w:val="0062062A"/>
    <w:rsid w:val="0065711F"/>
    <w:rsid w:val="006B6604"/>
    <w:rsid w:val="006C4CF6"/>
    <w:rsid w:val="006D54B8"/>
    <w:rsid w:val="00743A23"/>
    <w:rsid w:val="00754276"/>
    <w:rsid w:val="00801729"/>
    <w:rsid w:val="008126E1"/>
    <w:rsid w:val="0083019B"/>
    <w:rsid w:val="0089050D"/>
    <w:rsid w:val="00952EE5"/>
    <w:rsid w:val="009A7205"/>
    <w:rsid w:val="009C1423"/>
    <w:rsid w:val="009D6886"/>
    <w:rsid w:val="009F6246"/>
    <w:rsid w:val="00A04D79"/>
    <w:rsid w:val="00A61DC1"/>
    <w:rsid w:val="00A8673B"/>
    <w:rsid w:val="00A87304"/>
    <w:rsid w:val="00AB6B6A"/>
    <w:rsid w:val="00AC4CED"/>
    <w:rsid w:val="00B76CF8"/>
    <w:rsid w:val="00B93F1D"/>
    <w:rsid w:val="00BB00AB"/>
    <w:rsid w:val="00BB2171"/>
    <w:rsid w:val="00CA4867"/>
    <w:rsid w:val="00CE1EEC"/>
    <w:rsid w:val="00D61956"/>
    <w:rsid w:val="00D631A6"/>
    <w:rsid w:val="00D67F08"/>
    <w:rsid w:val="00DA1191"/>
    <w:rsid w:val="00DC02F6"/>
    <w:rsid w:val="00E222EE"/>
    <w:rsid w:val="00E45983"/>
    <w:rsid w:val="00EA339F"/>
    <w:rsid w:val="00F4760E"/>
    <w:rsid w:val="00F9161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5445C"/>
  <w15:chartTrackingRefBased/>
  <w15:docId w15:val="{7893AF0A-46A6-4552-B73B-E8E7B59F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rsid w:val="00B93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C295-E920-4558-BC87-EF2F4B7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2080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HUERFANO AND LAS ANIMAS COUNTIES HEAD START</vt:lpstr>
    </vt:vector>
  </TitlesOfParts>
  <Company>Community Development Institute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HUERFANO AND LAS ANIMAS COUNTIES HEAD START</dc:title>
  <dc:subject/>
  <dc:creator>Microsoft Office User</dc:creator>
  <cp:keywords/>
  <cp:lastModifiedBy>Michele Huntsman</cp:lastModifiedBy>
  <cp:revision>3</cp:revision>
  <cp:lastPrinted>2016-05-02T14:42:00Z</cp:lastPrinted>
  <dcterms:created xsi:type="dcterms:W3CDTF">2024-01-29T12:49:00Z</dcterms:created>
  <dcterms:modified xsi:type="dcterms:W3CDTF">2024-02-09T14:24:00Z</dcterms:modified>
</cp:coreProperties>
</file>