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CBF11" w14:textId="77777777" w:rsidR="00887693" w:rsidRPr="00887693" w:rsidRDefault="00887693" w:rsidP="00887693">
      <w:pPr>
        <w:spacing w:before="100" w:beforeAutospacing="1" w:after="100" w:afterAutospacing="1" w:line="240" w:lineRule="auto"/>
        <w:outlineLvl w:val="1"/>
        <w:rPr>
          <w:rFonts w:eastAsia="Times New Roman" w:cstheme="minorHAnsi"/>
          <w:b/>
          <w:bCs/>
          <w:sz w:val="28"/>
          <w:szCs w:val="36"/>
        </w:rPr>
      </w:pPr>
      <w:r w:rsidRPr="00887693">
        <w:rPr>
          <w:rFonts w:eastAsia="Times New Roman" w:cstheme="minorHAnsi"/>
          <w:b/>
          <w:bCs/>
          <w:sz w:val="28"/>
          <w:szCs w:val="36"/>
        </w:rPr>
        <w:t>Now Hiring: Special Education Preschool Teacher</w:t>
      </w:r>
    </w:p>
    <w:p w14:paraId="5D394E1F" w14:textId="77E726E1" w:rsidR="00887693" w:rsidRPr="00887693" w:rsidRDefault="00887693" w:rsidP="00887693">
      <w:pPr>
        <w:spacing w:after="0" w:line="240" w:lineRule="auto"/>
        <w:rPr>
          <w:rFonts w:eastAsia="Times New Roman" w:cstheme="minorHAnsi"/>
        </w:rPr>
      </w:pPr>
      <w:r w:rsidRPr="00887693">
        <w:rPr>
          <w:rFonts w:eastAsia="Times New Roman" w:cstheme="minorHAnsi"/>
          <w:b/>
          <w:bCs/>
        </w:rPr>
        <w:t>Organization:</w:t>
      </w:r>
      <w:r w:rsidRPr="00887693">
        <w:rPr>
          <w:rFonts w:eastAsia="Times New Roman" w:cstheme="minorHAnsi"/>
        </w:rPr>
        <w:t xml:space="preserve"> Cleveland Sight Center Preschool</w:t>
      </w:r>
      <w:r w:rsidRPr="00887693">
        <w:rPr>
          <w:rFonts w:eastAsia="Times New Roman" w:cstheme="minorHAnsi"/>
        </w:rPr>
        <w:br/>
      </w:r>
      <w:r w:rsidRPr="00887693">
        <w:rPr>
          <w:rFonts w:eastAsia="Times New Roman" w:cstheme="minorHAnsi"/>
          <w:i/>
          <w:iCs/>
        </w:rPr>
        <w:t>Serving preschool-aged children with visual impairments and complex needs</w:t>
      </w:r>
    </w:p>
    <w:p w14:paraId="255AD4DC" w14:textId="445E5702" w:rsidR="00887693" w:rsidRPr="00887693" w:rsidRDefault="00887693" w:rsidP="00887693">
      <w:pPr>
        <w:spacing w:after="0" w:line="240" w:lineRule="auto"/>
        <w:rPr>
          <w:rFonts w:eastAsia="Times New Roman" w:cstheme="minorHAnsi"/>
        </w:rPr>
      </w:pPr>
      <w:r w:rsidRPr="00887693">
        <w:rPr>
          <w:rFonts w:eastAsia="Times New Roman" w:cstheme="minorHAnsi"/>
        </w:rPr>
        <w:t xml:space="preserve">Time: </w:t>
      </w:r>
      <w:r>
        <w:rPr>
          <w:rFonts w:eastAsia="Times New Roman" w:cstheme="minorHAnsi"/>
        </w:rPr>
        <w:t>Full-time</w:t>
      </w:r>
      <w:r w:rsidRPr="00887693">
        <w:rPr>
          <w:rFonts w:eastAsia="Times New Roman" w:cstheme="minorHAnsi"/>
        </w:rPr>
        <w:t>, salaried position opens for the end of 2024, due to an upcoming staff retirement</w:t>
      </w:r>
    </w:p>
    <w:p w14:paraId="28A4B2B2" w14:textId="77777777" w:rsidR="00887693" w:rsidRPr="00887693" w:rsidRDefault="00887693" w:rsidP="00887693">
      <w:pPr>
        <w:spacing w:after="0" w:line="240" w:lineRule="auto"/>
        <w:rPr>
          <w:rFonts w:eastAsia="Times New Roman" w:cstheme="minorHAnsi"/>
        </w:rPr>
      </w:pPr>
      <w:r w:rsidRPr="00887693">
        <w:rPr>
          <w:rFonts w:eastAsia="Times New Roman" w:cstheme="minorHAnsi"/>
        </w:rPr>
        <w:pict w14:anchorId="17CF606D">
          <v:rect id="_x0000_i1055" style="width:0;height:1.5pt" o:hralign="center" o:hrstd="t" o:hr="t" fillcolor="#a0a0a0" stroked="f"/>
        </w:pict>
      </w:r>
    </w:p>
    <w:p w14:paraId="51682809" w14:textId="77777777" w:rsidR="00887693" w:rsidRPr="00887693" w:rsidRDefault="00887693" w:rsidP="00887693">
      <w:pPr>
        <w:spacing w:after="0" w:line="240" w:lineRule="auto"/>
        <w:outlineLvl w:val="2"/>
        <w:rPr>
          <w:rFonts w:eastAsia="Times New Roman" w:cstheme="minorHAnsi"/>
          <w:b/>
          <w:bCs/>
        </w:rPr>
      </w:pPr>
      <w:r w:rsidRPr="00887693">
        <w:rPr>
          <w:rFonts w:eastAsia="Times New Roman" w:cstheme="minorHAnsi"/>
          <w:b/>
          <w:bCs/>
        </w:rPr>
        <w:t>Position Overview</w:t>
      </w:r>
    </w:p>
    <w:p w14:paraId="349C2184" w14:textId="18456156" w:rsidR="00887693" w:rsidRPr="00887693" w:rsidRDefault="00887693" w:rsidP="00887693">
      <w:pPr>
        <w:spacing w:after="0" w:line="240" w:lineRule="auto"/>
        <w:rPr>
          <w:rFonts w:eastAsia="Times New Roman" w:cstheme="minorHAnsi"/>
        </w:rPr>
      </w:pPr>
      <w:r w:rsidRPr="00887693">
        <w:rPr>
          <w:rFonts w:eastAsia="Times New Roman" w:cstheme="minorHAnsi"/>
        </w:rPr>
        <w:t>As our Special Education Preschool Teacher, you’ll design and deliver engaging instruction for preschoolers who are blind, have low vision, or are sighted peers—ensuring every child thrives. Guided by IEPs, you’ll work side-by-side with a dynamic team of OTs, SLPs, PTs, COMS, and Teacher Assistants to create an inclusive, high-quality learning environment where all students can succeed.</w:t>
      </w:r>
      <w:r w:rsidRPr="00887693">
        <w:rPr>
          <w:rFonts w:eastAsia="Times New Roman" w:cstheme="minorHAnsi"/>
        </w:rPr>
        <w:pict w14:anchorId="09B2F8E3">
          <v:rect id="_x0000_i1056" style="width:0;height:1.5pt" o:hralign="center" o:hrstd="t" o:hr="t" fillcolor="#a0a0a0" stroked="f"/>
        </w:pict>
      </w:r>
    </w:p>
    <w:p w14:paraId="64BE8F35" w14:textId="62982339" w:rsidR="00887693" w:rsidRPr="00887693" w:rsidRDefault="00887693" w:rsidP="00887693">
      <w:pPr>
        <w:spacing w:after="0" w:line="240" w:lineRule="auto"/>
        <w:outlineLvl w:val="2"/>
        <w:rPr>
          <w:rFonts w:eastAsia="Times New Roman" w:cstheme="minorHAnsi"/>
          <w:b/>
          <w:bCs/>
        </w:rPr>
      </w:pPr>
      <w:r w:rsidRPr="00887693">
        <w:rPr>
          <w:rFonts w:eastAsia="Times New Roman" w:cstheme="minorHAnsi"/>
          <w:b/>
          <w:bCs/>
        </w:rPr>
        <w:t>Key Responsibilities</w:t>
      </w:r>
    </w:p>
    <w:p w14:paraId="6656C47A" w14:textId="77777777" w:rsidR="00240329" w:rsidRPr="00240329" w:rsidRDefault="00240329" w:rsidP="00240329">
      <w:pPr>
        <w:pStyle w:val="ListParagraph"/>
        <w:numPr>
          <w:ilvl w:val="0"/>
          <w:numId w:val="4"/>
        </w:numPr>
        <w:spacing w:after="0" w:line="240" w:lineRule="auto"/>
        <w:rPr>
          <w:rFonts w:eastAsia="Times New Roman" w:cstheme="minorHAnsi"/>
          <w:bCs/>
        </w:rPr>
      </w:pPr>
      <w:r w:rsidRPr="00240329">
        <w:rPr>
          <w:rFonts w:eastAsia="Times New Roman" w:cstheme="minorHAnsi"/>
          <w:b/>
          <w:bCs/>
        </w:rPr>
        <w:t>Create inclusive classrooms</w:t>
      </w:r>
      <w:r w:rsidRPr="00240329">
        <w:rPr>
          <w:rFonts w:eastAsia="Times New Roman" w:cstheme="minorHAnsi"/>
          <w:bCs/>
        </w:rPr>
        <w:t xml:space="preserve"> where children with and without vision work and play together</w:t>
      </w:r>
    </w:p>
    <w:p w14:paraId="3964B304" w14:textId="77777777" w:rsidR="00240329" w:rsidRPr="00240329" w:rsidRDefault="00240329" w:rsidP="00240329">
      <w:pPr>
        <w:pStyle w:val="ListParagraph"/>
        <w:numPr>
          <w:ilvl w:val="0"/>
          <w:numId w:val="4"/>
        </w:numPr>
        <w:spacing w:after="0" w:line="240" w:lineRule="auto"/>
        <w:rPr>
          <w:rFonts w:eastAsia="Times New Roman" w:cstheme="minorHAnsi"/>
          <w:bCs/>
        </w:rPr>
      </w:pPr>
      <w:r w:rsidRPr="00240329">
        <w:rPr>
          <w:rFonts w:eastAsia="Times New Roman" w:cstheme="minorHAnsi"/>
          <w:b/>
          <w:bCs/>
        </w:rPr>
        <w:t>Design engaging lessons</w:t>
      </w:r>
      <w:r w:rsidRPr="00240329">
        <w:rPr>
          <w:rFonts w:eastAsia="Times New Roman" w:cstheme="minorHAnsi"/>
          <w:bCs/>
        </w:rPr>
        <w:t xml:space="preserve"> with Creative Curriculum, adapted to each learner’s strengths</w:t>
      </w:r>
    </w:p>
    <w:p w14:paraId="6189B4D5" w14:textId="77777777" w:rsidR="00240329" w:rsidRPr="00240329" w:rsidRDefault="00240329" w:rsidP="00240329">
      <w:pPr>
        <w:pStyle w:val="ListParagraph"/>
        <w:numPr>
          <w:ilvl w:val="0"/>
          <w:numId w:val="4"/>
        </w:numPr>
        <w:spacing w:after="0" w:line="240" w:lineRule="auto"/>
        <w:rPr>
          <w:rFonts w:eastAsia="Times New Roman" w:cstheme="minorHAnsi"/>
          <w:bCs/>
        </w:rPr>
      </w:pPr>
      <w:r w:rsidRPr="00240329">
        <w:rPr>
          <w:rFonts w:eastAsia="Times New Roman" w:cstheme="minorHAnsi"/>
          <w:b/>
          <w:bCs/>
        </w:rPr>
        <w:t>Make learning accessible</w:t>
      </w:r>
      <w:r w:rsidRPr="00240329">
        <w:rPr>
          <w:rFonts w:eastAsia="Times New Roman" w:cstheme="minorHAnsi"/>
          <w:bCs/>
        </w:rPr>
        <w:t xml:space="preserve"> by using accommodations and assistive technology</w:t>
      </w:r>
    </w:p>
    <w:p w14:paraId="2DA6F7D7" w14:textId="77777777" w:rsidR="00240329" w:rsidRPr="00240329" w:rsidRDefault="00240329" w:rsidP="00240329">
      <w:pPr>
        <w:pStyle w:val="ListParagraph"/>
        <w:numPr>
          <w:ilvl w:val="0"/>
          <w:numId w:val="4"/>
        </w:numPr>
        <w:spacing w:after="0" w:line="240" w:lineRule="auto"/>
        <w:rPr>
          <w:rFonts w:eastAsia="Times New Roman" w:cstheme="minorHAnsi"/>
          <w:bCs/>
        </w:rPr>
      </w:pPr>
      <w:r w:rsidRPr="00240329">
        <w:rPr>
          <w:rFonts w:eastAsia="Times New Roman" w:cstheme="minorHAnsi"/>
          <w:b/>
          <w:bCs/>
        </w:rPr>
        <w:t>Partner with families and specialists</w:t>
      </w:r>
      <w:r w:rsidRPr="00240329">
        <w:rPr>
          <w:rFonts w:eastAsia="Times New Roman" w:cstheme="minorHAnsi"/>
          <w:bCs/>
        </w:rPr>
        <w:t xml:space="preserve"> to ensure children thrive at school and home</w:t>
      </w:r>
    </w:p>
    <w:p w14:paraId="0F3BC097" w14:textId="77777777" w:rsidR="00240329" w:rsidRPr="00240329" w:rsidRDefault="00240329" w:rsidP="00240329">
      <w:pPr>
        <w:pStyle w:val="ListParagraph"/>
        <w:numPr>
          <w:ilvl w:val="0"/>
          <w:numId w:val="4"/>
        </w:numPr>
        <w:spacing w:after="0" w:line="240" w:lineRule="auto"/>
        <w:rPr>
          <w:rFonts w:eastAsia="Times New Roman" w:cstheme="minorHAnsi"/>
          <w:bCs/>
        </w:rPr>
      </w:pPr>
      <w:r w:rsidRPr="00240329">
        <w:rPr>
          <w:rFonts w:eastAsia="Times New Roman" w:cstheme="minorHAnsi"/>
          <w:b/>
          <w:bCs/>
        </w:rPr>
        <w:t>Guide and mentor assistants</w:t>
      </w:r>
      <w:r w:rsidRPr="00240329">
        <w:rPr>
          <w:rFonts w:eastAsia="Times New Roman" w:cstheme="minorHAnsi"/>
          <w:bCs/>
        </w:rPr>
        <w:t>, building a strong, supportive classroom team</w:t>
      </w:r>
    </w:p>
    <w:p w14:paraId="0AABB48D" w14:textId="77777777" w:rsidR="00240329" w:rsidRPr="00240329" w:rsidRDefault="00240329" w:rsidP="00240329">
      <w:pPr>
        <w:pStyle w:val="ListParagraph"/>
        <w:numPr>
          <w:ilvl w:val="0"/>
          <w:numId w:val="4"/>
        </w:numPr>
        <w:spacing w:after="0" w:line="240" w:lineRule="auto"/>
        <w:rPr>
          <w:rFonts w:eastAsia="Times New Roman" w:cstheme="minorHAnsi"/>
          <w:bCs/>
        </w:rPr>
      </w:pPr>
      <w:r w:rsidRPr="00240329">
        <w:rPr>
          <w:rFonts w:eastAsia="Times New Roman" w:cstheme="minorHAnsi"/>
          <w:b/>
          <w:bCs/>
        </w:rPr>
        <w:t>Track growth and progress</w:t>
      </w:r>
      <w:r w:rsidRPr="00240329">
        <w:rPr>
          <w:rFonts w:eastAsia="Times New Roman" w:cstheme="minorHAnsi"/>
          <w:bCs/>
        </w:rPr>
        <w:t>, celebrating milestones and advancing IEP goals</w:t>
      </w:r>
    </w:p>
    <w:p w14:paraId="6CFFCF4B" w14:textId="77777777" w:rsidR="00240329" w:rsidRPr="00240329" w:rsidRDefault="00240329" w:rsidP="00240329">
      <w:pPr>
        <w:pStyle w:val="ListParagraph"/>
        <w:numPr>
          <w:ilvl w:val="0"/>
          <w:numId w:val="4"/>
        </w:numPr>
        <w:spacing w:after="0" w:line="240" w:lineRule="auto"/>
        <w:rPr>
          <w:rFonts w:eastAsia="Times New Roman" w:cstheme="minorHAnsi"/>
          <w:bCs/>
        </w:rPr>
      </w:pPr>
      <w:r w:rsidRPr="00240329">
        <w:rPr>
          <w:rFonts w:eastAsia="Times New Roman" w:cstheme="minorHAnsi"/>
          <w:b/>
          <w:bCs/>
        </w:rPr>
        <w:t>Champion quality standards</w:t>
      </w:r>
      <w:r w:rsidRPr="00240329">
        <w:rPr>
          <w:rFonts w:eastAsia="Times New Roman" w:cstheme="minorHAnsi"/>
          <w:bCs/>
        </w:rPr>
        <w:t>, meeting state, federal, and SUTQ requirements</w:t>
      </w:r>
    </w:p>
    <w:p w14:paraId="1815CF4D" w14:textId="5D2BE027" w:rsidR="00887693" w:rsidRPr="00240329" w:rsidRDefault="00240329" w:rsidP="00240329">
      <w:pPr>
        <w:pStyle w:val="ListParagraph"/>
        <w:numPr>
          <w:ilvl w:val="0"/>
          <w:numId w:val="4"/>
        </w:numPr>
        <w:spacing w:after="0" w:line="240" w:lineRule="auto"/>
        <w:rPr>
          <w:rFonts w:eastAsia="Times New Roman" w:cstheme="minorHAnsi"/>
        </w:rPr>
      </w:pPr>
      <w:r w:rsidRPr="00240329">
        <w:rPr>
          <w:rFonts w:eastAsia="Times New Roman" w:cstheme="minorHAnsi"/>
          <w:b/>
          <w:bCs/>
        </w:rPr>
        <w:t>Promote inclusion agency-wide</w:t>
      </w:r>
      <w:r w:rsidRPr="00240329">
        <w:rPr>
          <w:rFonts w:eastAsia="Times New Roman" w:cstheme="minorHAnsi"/>
          <w:bCs/>
        </w:rPr>
        <w:t>, shaping a community where every child belongs</w:t>
      </w:r>
      <w:r w:rsidRPr="00887693">
        <w:pict w14:anchorId="3202D44A">
          <v:rect id="_x0000_i1084" style="width:426.8pt;height:.85pt" o:hrpct="988" o:hralign="center" o:hrstd="t" o:hr="t" fillcolor="#a0a0a0" stroked="f"/>
        </w:pict>
      </w:r>
    </w:p>
    <w:p w14:paraId="17BE6DFB" w14:textId="77777777" w:rsidR="00887693" w:rsidRPr="00887693" w:rsidRDefault="00887693" w:rsidP="00887693">
      <w:pPr>
        <w:spacing w:after="0" w:line="240" w:lineRule="auto"/>
        <w:outlineLvl w:val="2"/>
        <w:rPr>
          <w:rFonts w:eastAsia="Times New Roman" w:cstheme="minorHAnsi"/>
          <w:b/>
          <w:bCs/>
        </w:rPr>
      </w:pPr>
      <w:r w:rsidRPr="00887693">
        <w:rPr>
          <w:rFonts w:eastAsia="Times New Roman" w:cstheme="minorHAnsi"/>
          <w:b/>
          <w:bCs/>
        </w:rPr>
        <w:t>Qualifications &amp; Skills</w:t>
      </w:r>
    </w:p>
    <w:p w14:paraId="7F8DED37" w14:textId="77777777" w:rsidR="00887693" w:rsidRPr="00887693" w:rsidRDefault="00887693" w:rsidP="00887693">
      <w:pPr>
        <w:numPr>
          <w:ilvl w:val="0"/>
          <w:numId w:val="2"/>
        </w:numPr>
        <w:spacing w:after="0" w:line="240" w:lineRule="auto"/>
        <w:rPr>
          <w:rFonts w:eastAsia="Times New Roman" w:cstheme="minorHAnsi"/>
        </w:rPr>
      </w:pPr>
      <w:r w:rsidRPr="00887693">
        <w:rPr>
          <w:rFonts w:eastAsia="Times New Roman" w:cstheme="minorHAnsi"/>
          <w:b/>
          <w:bCs/>
        </w:rPr>
        <w:t>Required:</w:t>
      </w:r>
    </w:p>
    <w:p w14:paraId="02D253ED" w14:textId="4E6678C7" w:rsidR="00887693" w:rsidRPr="00887693" w:rsidRDefault="00887693" w:rsidP="00887693">
      <w:pPr>
        <w:numPr>
          <w:ilvl w:val="1"/>
          <w:numId w:val="2"/>
        </w:numPr>
        <w:spacing w:before="100" w:beforeAutospacing="1" w:after="100" w:afterAutospacing="1" w:line="240" w:lineRule="auto"/>
        <w:rPr>
          <w:rFonts w:eastAsia="Times New Roman" w:cstheme="minorHAnsi"/>
        </w:rPr>
      </w:pPr>
      <w:r w:rsidRPr="00887693">
        <w:rPr>
          <w:rFonts w:eastAsia="Times New Roman" w:cstheme="minorHAnsi"/>
        </w:rPr>
        <w:t>Bachelor's or Master's in Early Childhood and/or Early Childhood Special Education</w:t>
      </w:r>
    </w:p>
    <w:p w14:paraId="59EA6D68" w14:textId="77777777" w:rsidR="00887693" w:rsidRPr="00887693" w:rsidRDefault="00887693" w:rsidP="00887693">
      <w:pPr>
        <w:numPr>
          <w:ilvl w:val="1"/>
          <w:numId w:val="2"/>
        </w:numPr>
        <w:spacing w:before="100" w:beforeAutospacing="1" w:after="100" w:afterAutospacing="1" w:line="240" w:lineRule="auto"/>
        <w:rPr>
          <w:rFonts w:eastAsia="Times New Roman" w:cstheme="minorHAnsi"/>
        </w:rPr>
      </w:pPr>
      <w:r w:rsidRPr="00887693">
        <w:rPr>
          <w:rFonts w:eastAsia="Times New Roman" w:cstheme="minorHAnsi"/>
        </w:rPr>
        <w:t>Ohio Teaching License in Early Childhood Education &amp; Special Education (PK</w:t>
      </w:r>
      <w:r w:rsidRPr="00887693">
        <w:rPr>
          <w:rFonts w:eastAsia="Times New Roman" w:cstheme="minorHAnsi"/>
        </w:rPr>
        <w:noBreakHyphen/>
        <w:t>3)</w:t>
      </w:r>
    </w:p>
    <w:p w14:paraId="4AA8EB9B" w14:textId="77777777" w:rsidR="00A40FBA" w:rsidRDefault="00887693" w:rsidP="00887693">
      <w:pPr>
        <w:numPr>
          <w:ilvl w:val="1"/>
          <w:numId w:val="2"/>
        </w:numPr>
        <w:spacing w:before="100" w:beforeAutospacing="1" w:after="100" w:afterAutospacing="1" w:line="240" w:lineRule="auto"/>
        <w:rPr>
          <w:rFonts w:eastAsia="Times New Roman" w:cstheme="minorHAnsi"/>
        </w:rPr>
      </w:pPr>
      <w:r w:rsidRPr="00887693">
        <w:rPr>
          <w:rFonts w:eastAsia="Times New Roman" w:cstheme="minorHAnsi"/>
        </w:rPr>
        <w:t>Strong knowledge of IEPs and IDEA Part B</w:t>
      </w:r>
    </w:p>
    <w:p w14:paraId="11742579" w14:textId="7795D8BE" w:rsidR="00887693" w:rsidRPr="00887693" w:rsidRDefault="00A40FBA" w:rsidP="00887693">
      <w:pPr>
        <w:numPr>
          <w:ilvl w:val="1"/>
          <w:numId w:val="2"/>
        </w:numPr>
        <w:spacing w:before="100" w:beforeAutospacing="1" w:after="100" w:afterAutospacing="1" w:line="240" w:lineRule="auto"/>
        <w:rPr>
          <w:rFonts w:eastAsia="Times New Roman" w:cstheme="minorHAnsi"/>
        </w:rPr>
      </w:pPr>
      <w:r w:rsidRPr="00887693">
        <w:rPr>
          <w:rFonts w:eastAsia="Times New Roman" w:cstheme="minorHAnsi"/>
        </w:rPr>
        <w:t>Minimum of 2 years in early childhood special education or related field</w:t>
      </w:r>
    </w:p>
    <w:p w14:paraId="2FCE52A6" w14:textId="77777777" w:rsidR="00887693" w:rsidRPr="00887693" w:rsidRDefault="00887693" w:rsidP="00887693">
      <w:pPr>
        <w:numPr>
          <w:ilvl w:val="1"/>
          <w:numId w:val="2"/>
        </w:numPr>
        <w:spacing w:before="100" w:beforeAutospacing="1" w:after="100" w:afterAutospacing="1" w:line="240" w:lineRule="auto"/>
        <w:rPr>
          <w:rFonts w:eastAsia="Times New Roman" w:cstheme="minorHAnsi"/>
        </w:rPr>
      </w:pPr>
      <w:r w:rsidRPr="00887693">
        <w:rPr>
          <w:rFonts w:eastAsia="Times New Roman" w:cstheme="minorHAnsi"/>
        </w:rPr>
        <w:t>Excellent organizational, communication, and teamwork abilities</w:t>
      </w:r>
    </w:p>
    <w:p w14:paraId="19456CEB" w14:textId="24A5D538" w:rsidR="00887693" w:rsidRPr="00887693" w:rsidRDefault="00887693" w:rsidP="00A40FBA">
      <w:pPr>
        <w:numPr>
          <w:ilvl w:val="1"/>
          <w:numId w:val="2"/>
        </w:numPr>
        <w:spacing w:before="100" w:beforeAutospacing="1" w:after="100" w:afterAutospacing="1" w:line="240" w:lineRule="auto"/>
        <w:rPr>
          <w:rFonts w:eastAsia="Times New Roman" w:cstheme="minorHAnsi"/>
        </w:rPr>
      </w:pPr>
      <w:r w:rsidRPr="00887693">
        <w:rPr>
          <w:rFonts w:eastAsia="Times New Roman" w:cstheme="minorHAnsi"/>
        </w:rPr>
        <w:t>Proficiency in Microsoft Office, electronic health records, and vision rehabilitation technology</w:t>
      </w:r>
      <w:bookmarkStart w:id="0" w:name="_GoBack"/>
      <w:bookmarkEnd w:id="0"/>
    </w:p>
    <w:p w14:paraId="17703935" w14:textId="1AF577F3" w:rsidR="00887693" w:rsidRPr="00887693" w:rsidRDefault="00887693" w:rsidP="00887693">
      <w:pPr>
        <w:numPr>
          <w:ilvl w:val="1"/>
          <w:numId w:val="2"/>
        </w:numPr>
        <w:spacing w:before="100" w:beforeAutospacing="1" w:after="100" w:afterAutospacing="1" w:line="240" w:lineRule="auto"/>
        <w:rPr>
          <w:rFonts w:eastAsia="Times New Roman" w:cstheme="minorHAnsi"/>
        </w:rPr>
      </w:pPr>
      <w:r w:rsidRPr="00887693">
        <w:rPr>
          <w:rFonts w:eastAsia="Times New Roman" w:cstheme="minorHAnsi"/>
        </w:rPr>
        <w:t xml:space="preserve">Ability to clear </w:t>
      </w:r>
      <w:r w:rsidR="00A40FBA">
        <w:rPr>
          <w:rFonts w:eastAsia="Times New Roman" w:cstheme="minorHAnsi"/>
        </w:rPr>
        <w:t xml:space="preserve">a </w:t>
      </w:r>
      <w:r w:rsidRPr="00887693">
        <w:rPr>
          <w:rFonts w:eastAsia="Times New Roman" w:cstheme="minorHAnsi"/>
        </w:rPr>
        <w:t xml:space="preserve">full background check, pass drug screening, and childcare physical </w:t>
      </w:r>
    </w:p>
    <w:p w14:paraId="474F64D2" w14:textId="77777777" w:rsidR="00887693" w:rsidRPr="00887693" w:rsidRDefault="00887693" w:rsidP="00887693">
      <w:pPr>
        <w:numPr>
          <w:ilvl w:val="0"/>
          <w:numId w:val="2"/>
        </w:numPr>
        <w:spacing w:before="100" w:beforeAutospacing="1" w:after="100" w:afterAutospacing="1" w:line="240" w:lineRule="auto"/>
        <w:rPr>
          <w:rFonts w:eastAsia="Times New Roman" w:cstheme="minorHAnsi"/>
        </w:rPr>
      </w:pPr>
      <w:r w:rsidRPr="00887693">
        <w:rPr>
          <w:rFonts w:eastAsia="Times New Roman" w:cstheme="minorHAnsi"/>
          <w:b/>
          <w:bCs/>
        </w:rPr>
        <w:t>Preferred:</w:t>
      </w:r>
    </w:p>
    <w:p w14:paraId="429B4784" w14:textId="05BFB955" w:rsidR="00887693" w:rsidRPr="00887693" w:rsidRDefault="00887693" w:rsidP="00887693">
      <w:pPr>
        <w:numPr>
          <w:ilvl w:val="1"/>
          <w:numId w:val="2"/>
        </w:numPr>
        <w:spacing w:after="0" w:line="240" w:lineRule="auto"/>
        <w:rPr>
          <w:rFonts w:eastAsia="Times New Roman" w:cstheme="minorHAnsi"/>
        </w:rPr>
      </w:pPr>
      <w:r w:rsidRPr="00887693">
        <w:rPr>
          <w:rFonts w:eastAsia="Times New Roman" w:cstheme="minorHAnsi"/>
        </w:rPr>
        <w:t xml:space="preserve">Experience with Creative Curriculum and SUTQ process </w:t>
      </w:r>
    </w:p>
    <w:p w14:paraId="7AF00947" w14:textId="23176BB0" w:rsidR="00887693" w:rsidRPr="00887693" w:rsidRDefault="00887693" w:rsidP="00887693">
      <w:pPr>
        <w:spacing w:after="0" w:line="240" w:lineRule="auto"/>
        <w:rPr>
          <w:rFonts w:eastAsia="Times New Roman" w:cstheme="minorHAnsi"/>
        </w:rPr>
      </w:pPr>
      <w:r w:rsidRPr="00887693">
        <w:rPr>
          <w:rFonts w:eastAsia="Times New Roman" w:cstheme="minorHAnsi"/>
        </w:rPr>
        <w:pict w14:anchorId="3196DAB9">
          <v:rect id="_x0000_i1058" style="width:0;height:1.5pt" o:hralign="center" o:hrstd="t" o:hr="t" fillcolor="#a0a0a0" stroked="f"/>
        </w:pict>
      </w:r>
    </w:p>
    <w:p w14:paraId="730778E7" w14:textId="77777777" w:rsidR="00887693" w:rsidRDefault="00887693" w:rsidP="00887693">
      <w:pPr>
        <w:spacing w:after="0" w:line="240" w:lineRule="auto"/>
        <w:jc w:val="center"/>
        <w:outlineLvl w:val="2"/>
        <w:rPr>
          <w:b/>
        </w:rPr>
      </w:pPr>
      <w:r w:rsidRPr="00887693">
        <w:rPr>
          <w:b/>
        </w:rPr>
        <w:t xml:space="preserve">Shape young lives, inspire inclusion, </w:t>
      </w:r>
    </w:p>
    <w:p w14:paraId="097B265E" w14:textId="2274B9C5" w:rsidR="00887693" w:rsidRPr="00887693" w:rsidRDefault="00887693" w:rsidP="00887693">
      <w:pPr>
        <w:spacing w:after="0" w:line="240" w:lineRule="auto"/>
        <w:jc w:val="center"/>
        <w:outlineLvl w:val="2"/>
        <w:rPr>
          <w:rFonts w:eastAsia="Times New Roman" w:cstheme="minorHAnsi"/>
          <w:b/>
          <w:bCs/>
        </w:rPr>
      </w:pPr>
      <w:r w:rsidRPr="00887693">
        <w:rPr>
          <w:b/>
        </w:rPr>
        <w:t>and make the visual world accessible for children with no or low vision.</w:t>
      </w:r>
    </w:p>
    <w:p w14:paraId="65A0D25D" w14:textId="77777777" w:rsidR="00887693" w:rsidRPr="00887693" w:rsidRDefault="00887693" w:rsidP="00887693">
      <w:pPr>
        <w:spacing w:after="0" w:line="240" w:lineRule="auto"/>
        <w:rPr>
          <w:rFonts w:eastAsia="Times New Roman" w:cstheme="minorHAnsi"/>
        </w:rPr>
      </w:pPr>
      <w:r w:rsidRPr="00887693">
        <w:rPr>
          <w:rFonts w:eastAsia="Times New Roman" w:cstheme="minorHAnsi"/>
        </w:rPr>
        <w:pict w14:anchorId="0351BBC2">
          <v:rect id="_x0000_i1059" style="width:0;height:1.5pt" o:hralign="center" o:hrstd="t" o:hr="t" fillcolor="#a0a0a0" stroked="f"/>
        </w:pict>
      </w:r>
    </w:p>
    <w:p w14:paraId="65B33770" w14:textId="77777777" w:rsidR="00887693" w:rsidRPr="00887693" w:rsidRDefault="00887693" w:rsidP="00240329">
      <w:pPr>
        <w:spacing w:after="0" w:line="240" w:lineRule="auto"/>
        <w:outlineLvl w:val="2"/>
        <w:rPr>
          <w:rFonts w:eastAsia="Times New Roman" w:cstheme="minorHAnsi"/>
          <w:b/>
          <w:bCs/>
        </w:rPr>
      </w:pPr>
      <w:r w:rsidRPr="00887693">
        <w:rPr>
          <w:rFonts w:eastAsia="Times New Roman" w:cstheme="minorHAnsi"/>
          <w:b/>
          <w:bCs/>
        </w:rPr>
        <w:t>Apply Now</w:t>
      </w:r>
    </w:p>
    <w:p w14:paraId="5A7FCEA4" w14:textId="77777777" w:rsidR="00240329" w:rsidRDefault="00887693" w:rsidP="00A40FBA">
      <w:pPr>
        <w:spacing w:after="0" w:line="240" w:lineRule="auto"/>
        <w:rPr>
          <w:rFonts w:eastAsia="Times New Roman" w:cstheme="minorHAnsi"/>
        </w:rPr>
      </w:pPr>
      <w:r w:rsidRPr="00887693">
        <w:rPr>
          <w:rFonts w:eastAsia="Times New Roman" w:cstheme="minorHAnsi"/>
        </w:rPr>
        <w:t>Ready to make a significant impact? Submit your application here:</w:t>
      </w:r>
      <w:r>
        <w:rPr>
          <w:rFonts w:eastAsia="Times New Roman" w:cstheme="minorHAnsi"/>
        </w:rPr>
        <w:t xml:space="preserve"> </w:t>
      </w:r>
    </w:p>
    <w:p w14:paraId="0EFB2A71" w14:textId="77777777" w:rsidR="00A40FBA" w:rsidRDefault="00240329" w:rsidP="00A40FBA">
      <w:pPr>
        <w:spacing w:after="0" w:line="240" w:lineRule="auto"/>
        <w:rPr>
          <w:rFonts w:ascii="Arial" w:eastAsia="Times New Roman" w:hAnsi="Arial" w:cs="Arial"/>
          <w:b/>
          <w:bCs/>
          <w:sz w:val="20"/>
          <w:szCs w:val="21"/>
        </w:rPr>
      </w:pPr>
      <w:hyperlink r:id="rId11" w:history="1">
        <w:r w:rsidRPr="00240329">
          <w:rPr>
            <w:rStyle w:val="Hyperlink"/>
            <w:rFonts w:ascii="Arial" w:eastAsia="Times New Roman" w:hAnsi="Arial" w:cs="Arial"/>
            <w:bCs/>
            <w:sz w:val="20"/>
            <w:szCs w:val="21"/>
          </w:rPr>
          <w:t>https://www.clevelandsightcenter.org/about-cleveland-sight-center/career-opportunities</w:t>
        </w:r>
      </w:hyperlink>
      <w:r w:rsidRPr="00240329">
        <w:rPr>
          <w:rFonts w:ascii="Arial" w:eastAsia="Times New Roman" w:hAnsi="Arial" w:cs="Arial"/>
          <w:b/>
          <w:bCs/>
          <w:sz w:val="20"/>
          <w:szCs w:val="21"/>
        </w:rPr>
        <w:t xml:space="preserve"> </w:t>
      </w:r>
      <w:r w:rsidRPr="00240329">
        <w:rPr>
          <w:rFonts w:ascii="Arial" w:eastAsia="Times New Roman" w:hAnsi="Arial" w:cs="Arial"/>
          <w:b/>
          <w:bCs/>
          <w:sz w:val="20"/>
          <w:szCs w:val="21"/>
        </w:rPr>
        <w:t xml:space="preserve"> </w:t>
      </w:r>
    </w:p>
    <w:p w14:paraId="5DAB6C7B" w14:textId="79CB8005" w:rsidR="00CC40B3" w:rsidRPr="00887693" w:rsidRDefault="00240329" w:rsidP="00887693">
      <w:pPr>
        <w:spacing w:before="100" w:beforeAutospacing="1" w:after="100" w:afterAutospacing="1" w:line="240" w:lineRule="auto"/>
        <w:rPr>
          <w:rFonts w:eastAsia="Times New Roman" w:cstheme="minorHAnsi"/>
        </w:rPr>
      </w:pPr>
      <w:r w:rsidRPr="00240329">
        <w:rPr>
          <w:rFonts w:ascii="Arial" w:eastAsia="Times New Roman" w:hAnsi="Arial" w:cs="Arial"/>
          <w:b/>
          <w:bCs/>
          <w:sz w:val="20"/>
          <w:szCs w:val="21"/>
        </w:rPr>
        <w:t xml:space="preserve">OR </w:t>
      </w:r>
      <w:hyperlink r:id="rId12" w:history="1">
        <w:r w:rsidRPr="009E585E">
          <w:rPr>
            <w:rStyle w:val="Hyperlink"/>
            <w:rFonts w:eastAsia="Times New Roman" w:cstheme="minorHAnsi"/>
            <w:sz w:val="20"/>
          </w:rPr>
          <w:t>https://recruitingbypaycor.com/career/JobIntroduction.action?clientId=8a7883d0620df5d50162208078d04254&amp;id=8a7887a1983930e901985763e2126371&amp;source=&amp;lang=en</w:t>
        </w:r>
      </w:hyperlink>
      <w:r w:rsidR="00887693" w:rsidRPr="00887693">
        <w:rPr>
          <w:rFonts w:eastAsia="Times New Roman" w:cstheme="minorHAnsi"/>
          <w:sz w:val="20"/>
        </w:rPr>
        <w:t xml:space="preserve"> </w:t>
      </w:r>
    </w:p>
    <w:sectPr w:rsidR="00CC40B3" w:rsidRPr="00887693" w:rsidSect="003F3EB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5A809" w14:textId="77777777" w:rsidR="00CC40B3" w:rsidRDefault="00CC40B3" w:rsidP="00CC40B3">
      <w:pPr>
        <w:spacing w:after="0" w:line="240" w:lineRule="auto"/>
      </w:pPr>
      <w:r>
        <w:separator/>
      </w:r>
    </w:p>
  </w:endnote>
  <w:endnote w:type="continuationSeparator" w:id="0">
    <w:p w14:paraId="5A39BBE3" w14:textId="77777777" w:rsidR="00CC40B3" w:rsidRDefault="00CC40B3" w:rsidP="00C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8F396" w14:textId="77777777" w:rsidR="00CC40B3" w:rsidRDefault="00CC40B3" w:rsidP="00CC40B3">
      <w:pPr>
        <w:spacing w:after="0" w:line="240" w:lineRule="auto"/>
      </w:pPr>
      <w:r>
        <w:separator/>
      </w:r>
    </w:p>
  </w:footnote>
  <w:footnote w:type="continuationSeparator" w:id="0">
    <w:p w14:paraId="72A3D3EC" w14:textId="77777777" w:rsidR="00CC40B3" w:rsidRDefault="00CC40B3" w:rsidP="00C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4406" w14:textId="77777777" w:rsidR="00CC40B3" w:rsidRPr="00D73067" w:rsidRDefault="00E57F6E" w:rsidP="00CC40B3">
    <w:pPr>
      <w:pStyle w:val="Header"/>
      <w:ind w:left="6480" w:hanging="4170"/>
      <w:rPr>
        <w:rFonts w:ascii="Arial" w:hAnsi="Arial" w:cs="Arial"/>
        <w:sz w:val="20"/>
        <w:szCs w:val="20"/>
        <w:vertAlign w:val="subscript"/>
      </w:rPr>
    </w:pPr>
    <w:r>
      <w:rPr>
        <w:b/>
        <w:noProof/>
      </w:rPr>
      <mc:AlternateContent>
        <mc:Choice Requires="wps">
          <w:drawing>
            <wp:anchor distT="0" distB="0" distL="114300" distR="114300" simplePos="0" relativeHeight="251659264" behindDoc="0" locked="0" layoutInCell="1" allowOverlap="1" wp14:anchorId="1676033F" wp14:editId="07777777">
              <wp:simplePos x="0" y="0"/>
              <wp:positionH relativeFrom="column">
                <wp:posOffset>-532263</wp:posOffset>
              </wp:positionH>
              <wp:positionV relativeFrom="paragraph">
                <wp:posOffset>-429904</wp:posOffset>
              </wp:positionV>
              <wp:extent cx="0" cy="11696131"/>
              <wp:effectExtent l="38100" t="0" r="38100" b="38735"/>
              <wp:wrapNone/>
              <wp:docPr id="1" name="Straight Connector 1"/>
              <wp:cNvGraphicFramePr/>
              <a:graphic xmlns:a="http://schemas.openxmlformats.org/drawingml/2006/main">
                <a:graphicData uri="http://schemas.microsoft.com/office/word/2010/wordprocessingShape">
                  <wps:wsp>
                    <wps:cNvCnPr/>
                    <wps:spPr>
                      <a:xfrm>
                        <a:off x="0" y="0"/>
                        <a:ext cx="0" cy="11696131"/>
                      </a:xfrm>
                      <a:prstGeom prst="line">
                        <a:avLst/>
                      </a:prstGeom>
                      <a:ln w="76200">
                        <a:solidFill>
                          <a:srgbClr val="005B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E038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pt,-33.85pt" to="-41.9pt,8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" strokecolor="#005b85" strokeweight="6pt">
              <v:stroke joinstyle="miter"/>
            </v:line>
          </w:pict>
        </mc:Fallback>
      </mc:AlternateContent>
    </w:r>
    <w:r w:rsidR="00CC40B3" w:rsidRPr="00CC40B3">
      <w:rPr>
        <w:b/>
        <w:noProof/>
      </w:rPr>
      <w:drawing>
        <wp:anchor distT="0" distB="0" distL="114300" distR="114300" simplePos="0" relativeHeight="251658240" behindDoc="0" locked="0" layoutInCell="1" allowOverlap="1" wp14:anchorId="0820726A" wp14:editId="07777777">
          <wp:simplePos x="0" y="0"/>
          <wp:positionH relativeFrom="column">
            <wp:posOffset>-123825</wp:posOffset>
          </wp:positionH>
          <wp:positionV relativeFrom="paragraph">
            <wp:posOffset>-90170</wp:posOffset>
          </wp:positionV>
          <wp:extent cx="1771650" cy="7811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781154"/>
                  </a:xfrm>
                  <a:prstGeom prst="rect">
                    <a:avLst/>
                  </a:prstGeom>
                  <a:noFill/>
                  <a:ln>
                    <a:noFill/>
                  </a:ln>
                </pic:spPr>
              </pic:pic>
            </a:graphicData>
          </a:graphic>
          <wp14:sizeRelH relativeFrom="page">
            <wp14:pctWidth>0</wp14:pctWidth>
          </wp14:sizeRelH>
          <wp14:sizeRelV relativeFrom="page">
            <wp14:pctHeight>0</wp14:pctHeight>
          </wp14:sizeRelV>
        </wp:anchor>
      </w:drawing>
    </w:r>
    <w:r w:rsidR="00CC40B3" w:rsidRPr="00CC40B3">
      <w:rPr>
        <w:b/>
      </w:rPr>
      <w:ptab w:relativeTo="margin" w:alignment="center" w:leader="none"/>
    </w:r>
    <w:r w:rsidR="00CC40B3" w:rsidRPr="00CC40B3">
      <w:rPr>
        <w:b/>
      </w:rPr>
      <w:t xml:space="preserve">                                                                                    </w:t>
    </w:r>
    <w:r w:rsidR="00CC40B3" w:rsidRPr="00CC40B3">
      <w:rPr>
        <w:rFonts w:ascii="Arial" w:hAnsi="Arial" w:cs="Arial"/>
        <w:b/>
        <w:sz w:val="20"/>
        <w:szCs w:val="20"/>
      </w:rPr>
      <w:t>University Circle:</w:t>
    </w:r>
    <w:r w:rsidR="00CC40B3" w:rsidRPr="00CC40B3">
      <w:rPr>
        <w:rFonts w:ascii="Arial" w:hAnsi="Arial" w:cs="Arial"/>
        <w:sz w:val="20"/>
        <w:szCs w:val="20"/>
      </w:rPr>
      <w:br/>
      <w:t>1909 East 101</w:t>
    </w:r>
    <w:r w:rsidR="00CC40B3" w:rsidRPr="00CC40B3">
      <w:rPr>
        <w:rFonts w:ascii="Arial" w:hAnsi="Arial" w:cs="Arial"/>
        <w:sz w:val="20"/>
        <w:szCs w:val="20"/>
        <w:vertAlign w:val="superscript"/>
      </w:rPr>
      <w:t>st</w:t>
    </w:r>
    <w:r w:rsidR="00CC40B3" w:rsidRPr="00CC40B3">
      <w:rPr>
        <w:rFonts w:ascii="Arial" w:hAnsi="Arial" w:cs="Arial"/>
        <w:sz w:val="20"/>
        <w:szCs w:val="20"/>
      </w:rPr>
      <w:t xml:space="preserve"> Street</w:t>
    </w:r>
    <w:r w:rsidR="00CC40B3" w:rsidRPr="00CC40B3">
      <w:rPr>
        <w:rFonts w:ascii="Arial" w:hAnsi="Arial" w:cs="Arial"/>
        <w:sz w:val="20"/>
        <w:szCs w:val="20"/>
      </w:rPr>
      <w:br/>
      <w:t>Cleveland, Ohio 44106-4110</w:t>
    </w:r>
    <w:r w:rsidR="00CC40B3" w:rsidRPr="00CC40B3">
      <w:rPr>
        <w:rFonts w:ascii="Arial" w:hAnsi="Arial" w:cs="Arial"/>
        <w:sz w:val="20"/>
        <w:szCs w:val="20"/>
      </w:rPr>
      <w:br/>
      <w:t>216-791-8118</w:t>
    </w:r>
    <w:r w:rsidR="00CC40B3" w:rsidRPr="00CC40B3">
      <w:rPr>
        <w:rFonts w:ascii="Arial" w:hAnsi="Arial" w:cs="Arial"/>
        <w:sz w:val="20"/>
        <w:szCs w:val="20"/>
      </w:rPr>
      <w:br/>
      <w:t>clevelandsightcenter.org</w:t>
    </w:r>
  </w:p>
  <w:p w14:paraId="02EB378F" w14:textId="77777777" w:rsidR="00CC40B3" w:rsidRDefault="00CC4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2764"/>
    <w:multiLevelType w:val="hybridMultilevel"/>
    <w:tmpl w:val="DF5E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80F8E"/>
    <w:multiLevelType w:val="multilevel"/>
    <w:tmpl w:val="C4FA2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7144A"/>
    <w:multiLevelType w:val="hybridMultilevel"/>
    <w:tmpl w:val="FB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A6794D"/>
    <w:multiLevelType w:val="multilevel"/>
    <w:tmpl w:val="902C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B3"/>
    <w:rsid w:val="000833AE"/>
    <w:rsid w:val="00240329"/>
    <w:rsid w:val="003F3EB5"/>
    <w:rsid w:val="005564E5"/>
    <w:rsid w:val="00594C81"/>
    <w:rsid w:val="00887693"/>
    <w:rsid w:val="00A40FBA"/>
    <w:rsid w:val="00CC40B3"/>
    <w:rsid w:val="00D01274"/>
    <w:rsid w:val="00D73067"/>
    <w:rsid w:val="00E57F6E"/>
    <w:rsid w:val="00E9774C"/>
    <w:rsid w:val="1816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B5D92C5"/>
  <w15:chartTrackingRefBased/>
  <w15:docId w15:val="{1AA35D8C-C3E8-4EAB-9CD5-3ACB10A4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274"/>
    <w:pPr>
      <w:spacing w:after="200" w:line="276" w:lineRule="auto"/>
    </w:pPr>
  </w:style>
  <w:style w:type="paragraph" w:styleId="Heading2">
    <w:name w:val="heading 2"/>
    <w:basedOn w:val="Normal"/>
    <w:link w:val="Heading2Char"/>
    <w:uiPriority w:val="9"/>
    <w:qFormat/>
    <w:rsid w:val="008876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6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0B3"/>
  </w:style>
  <w:style w:type="paragraph" w:styleId="Footer">
    <w:name w:val="footer"/>
    <w:basedOn w:val="Normal"/>
    <w:link w:val="FooterChar"/>
    <w:uiPriority w:val="99"/>
    <w:unhideWhenUsed/>
    <w:rsid w:val="00CC4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0B3"/>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D01274"/>
    <w:rPr>
      <w:color w:val="0563C1" w:themeColor="hyperlink"/>
      <w:u w:val="single"/>
    </w:rPr>
  </w:style>
  <w:style w:type="character" w:customStyle="1" w:styleId="Heading2Char">
    <w:name w:val="Heading 2 Char"/>
    <w:basedOn w:val="DefaultParagraphFont"/>
    <w:link w:val="Heading2"/>
    <w:uiPriority w:val="9"/>
    <w:rsid w:val="008876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693"/>
    <w:rPr>
      <w:rFonts w:ascii="Times New Roman" w:eastAsia="Times New Roman" w:hAnsi="Times New Roman" w:cs="Times New Roman"/>
      <w:b/>
      <w:bCs/>
      <w:sz w:val="27"/>
      <w:szCs w:val="27"/>
    </w:rPr>
  </w:style>
  <w:style w:type="character" w:styleId="Strong">
    <w:name w:val="Strong"/>
    <w:basedOn w:val="DefaultParagraphFont"/>
    <w:uiPriority w:val="22"/>
    <w:qFormat/>
    <w:rsid w:val="00887693"/>
    <w:rPr>
      <w:b/>
      <w:bCs/>
    </w:rPr>
  </w:style>
  <w:style w:type="paragraph" w:styleId="NormalWeb">
    <w:name w:val="Normal (Web)"/>
    <w:basedOn w:val="Normal"/>
    <w:uiPriority w:val="99"/>
    <w:semiHidden/>
    <w:unhideWhenUsed/>
    <w:rsid w:val="008876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7693"/>
    <w:rPr>
      <w:i/>
      <w:iCs/>
    </w:rPr>
  </w:style>
  <w:style w:type="character" w:customStyle="1" w:styleId="relative">
    <w:name w:val="relative"/>
    <w:basedOn w:val="DefaultParagraphFont"/>
    <w:rsid w:val="00887693"/>
  </w:style>
  <w:style w:type="character" w:customStyle="1" w:styleId="ms-1">
    <w:name w:val="ms-1"/>
    <w:basedOn w:val="DefaultParagraphFont"/>
    <w:rsid w:val="00887693"/>
  </w:style>
  <w:style w:type="character" w:customStyle="1" w:styleId="max-w-full">
    <w:name w:val="max-w-full"/>
    <w:basedOn w:val="DefaultParagraphFont"/>
    <w:rsid w:val="00887693"/>
  </w:style>
  <w:style w:type="paragraph" w:styleId="ListParagraph">
    <w:name w:val="List Paragraph"/>
    <w:basedOn w:val="Normal"/>
    <w:uiPriority w:val="34"/>
    <w:qFormat/>
    <w:rsid w:val="00887693"/>
    <w:pPr>
      <w:ind w:left="720"/>
      <w:contextualSpacing/>
    </w:pPr>
  </w:style>
  <w:style w:type="character" w:styleId="UnresolvedMention">
    <w:name w:val="Unresolved Mention"/>
    <w:basedOn w:val="DefaultParagraphFont"/>
    <w:uiPriority w:val="99"/>
    <w:semiHidden/>
    <w:unhideWhenUsed/>
    <w:rsid w:val="00887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60285">
      <w:bodyDiv w:val="1"/>
      <w:marLeft w:val="0"/>
      <w:marRight w:val="0"/>
      <w:marTop w:val="0"/>
      <w:marBottom w:val="0"/>
      <w:divBdr>
        <w:top w:val="none" w:sz="0" w:space="0" w:color="auto"/>
        <w:left w:val="none" w:sz="0" w:space="0" w:color="auto"/>
        <w:bottom w:val="none" w:sz="0" w:space="0" w:color="auto"/>
        <w:right w:val="none" w:sz="0" w:space="0" w:color="auto"/>
      </w:divBdr>
    </w:div>
    <w:div w:id="786965952">
      <w:bodyDiv w:val="1"/>
      <w:marLeft w:val="0"/>
      <w:marRight w:val="0"/>
      <w:marTop w:val="0"/>
      <w:marBottom w:val="0"/>
      <w:divBdr>
        <w:top w:val="none" w:sz="0" w:space="0" w:color="auto"/>
        <w:left w:val="none" w:sz="0" w:space="0" w:color="auto"/>
        <w:bottom w:val="none" w:sz="0" w:space="0" w:color="auto"/>
        <w:right w:val="none" w:sz="0" w:space="0" w:color="auto"/>
      </w:divBdr>
    </w:div>
    <w:div w:id="1182359500">
      <w:bodyDiv w:val="1"/>
      <w:marLeft w:val="0"/>
      <w:marRight w:val="0"/>
      <w:marTop w:val="0"/>
      <w:marBottom w:val="0"/>
      <w:divBdr>
        <w:top w:val="none" w:sz="0" w:space="0" w:color="auto"/>
        <w:left w:val="none" w:sz="0" w:space="0" w:color="auto"/>
        <w:bottom w:val="none" w:sz="0" w:space="0" w:color="auto"/>
        <w:right w:val="none" w:sz="0" w:space="0" w:color="auto"/>
      </w:divBdr>
    </w:div>
    <w:div w:id="133222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cruitingbypaycor.com/career/JobIntroduction.action?clientId=8a7883d0620df5d50162208078d04254&amp;id=8a7887a1983930e901985763e2126371&amp;source=&amp;lang=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evelandsightcenter.org/about-cleveland-sight-center/career-opportunit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6D22C8C86BD4DA647FBA8E352C70A" ma:contentTypeVersion="19" ma:contentTypeDescription="Create a new document." ma:contentTypeScope="" ma:versionID="ca2d996ad8ab737a394e1fb96ed8a78a">
  <xsd:schema xmlns:xsd="http://www.w3.org/2001/XMLSchema" xmlns:xs="http://www.w3.org/2001/XMLSchema" xmlns:p="http://schemas.microsoft.com/office/2006/metadata/properties" xmlns:ns2="c91fe402-37e9-4b1b-b8e3-654b44aa4a29" xmlns:ns3="59049771-44e1-48a9-b214-49a0de0d6612" targetNamespace="http://schemas.microsoft.com/office/2006/metadata/properties" ma:root="true" ma:fieldsID="19f560f833dad636ca8db5249b9ae72b" ns2:_="" ns3:_="">
    <xsd:import namespace="c91fe402-37e9-4b1b-b8e3-654b44aa4a29"/>
    <xsd:import namespace="59049771-44e1-48a9-b214-49a0de0d66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fe402-37e9-4b1b-b8e3-654b44aa4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003432-e902-4194-81fb-18514b4ccd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49771-44e1-48a9-b214-49a0de0d66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6b72eb-0ea6-4310-a485-9b1a46c898d7}" ma:internalName="TaxCatchAll" ma:showField="CatchAllData" ma:web="59049771-44e1-48a9-b214-49a0de0d6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049771-44e1-48a9-b214-49a0de0d6612" xsi:nil="true"/>
    <lcf76f155ced4ddcb4097134ff3c332f xmlns="c91fe402-37e9-4b1b-b8e3-654b44aa4a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750CC-C5B4-4978-8E30-68AB6E5F8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fe402-37e9-4b1b-b8e3-654b44aa4a29"/>
    <ds:schemaRef ds:uri="59049771-44e1-48a9-b214-49a0de0d6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16F7B-F49E-42E1-B45C-94C7161EB333}">
  <ds:schemaRefs>
    <ds:schemaRef ds:uri="http://schemas.microsoft.com/sharepoint/v3/contenttype/forms"/>
  </ds:schemaRefs>
</ds:datastoreItem>
</file>

<file path=customXml/itemProps3.xml><?xml version="1.0" encoding="utf-8"?>
<ds:datastoreItem xmlns:ds="http://schemas.openxmlformats.org/officeDocument/2006/customXml" ds:itemID="{79117DB1-7767-4D1C-936E-27CF3F948E21}">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 ds:uri="59049771-44e1-48a9-b214-49a0de0d6612"/>
    <ds:schemaRef ds:uri="c91fe402-37e9-4b1b-b8e3-654b44aa4a29"/>
    <ds:schemaRef ds:uri="http://www.w3.org/XML/1998/namespace"/>
  </ds:schemaRefs>
</ds:datastoreItem>
</file>

<file path=customXml/itemProps4.xml><?xml version="1.0" encoding="utf-8"?>
<ds:datastoreItem xmlns:ds="http://schemas.openxmlformats.org/officeDocument/2006/customXml" ds:itemID="{585B30BD-133F-4761-84D5-E14181BC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2361</Characters>
  <Application>Microsoft Office Word</Application>
  <DocSecurity>0</DocSecurity>
  <Lines>49</Lines>
  <Paragraphs>39</Paragraphs>
  <ScaleCrop>false</ScaleCrop>
  <HeadingPairs>
    <vt:vector size="2" baseType="variant">
      <vt:variant>
        <vt:lpstr>Title</vt:lpstr>
      </vt:variant>
      <vt:variant>
        <vt:i4>1</vt:i4>
      </vt:variant>
    </vt:vector>
  </HeadingPairs>
  <TitlesOfParts>
    <vt:vector size="1" baseType="lpstr">
      <vt:lpstr/>
    </vt:vector>
  </TitlesOfParts>
  <Company>Cleveland Sight Center</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Schaefer</dc:creator>
  <cp:keywords/>
  <dc:description/>
  <cp:lastModifiedBy>Dorota Tomaszewska</cp:lastModifiedBy>
  <cp:revision>3</cp:revision>
  <dcterms:created xsi:type="dcterms:W3CDTF">2025-08-29T14:33:00Z</dcterms:created>
  <dcterms:modified xsi:type="dcterms:W3CDTF">2025-08-29T14:38:00Z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0x0101004786D22C8C86BD4DA647FBA8E352C70A</vt:lpwstr>
  </property>
  <property fmtid="{D5CDD505-2E9C-101B-9397-08002B2CF9AE}" pid="3" name="MediaServiceImageTags">
    <vt:lpwstr/>
  </property>
  <property fmtid="{D5CDD505-2E9C-101B-9397-08002B2CF9AE}" pid="4" name="GrammarlyDocumentId">
    <vt:lpwstr>4296a590-ab90-4774-b439-2bbe0a3b5faa</vt:lpwstr>
  </property>
</Properties>
</file>