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714"/>
      </w:tblGrid>
      <w:tr w:rsidR="009F25DF" w:rsidRPr="00CA6EA6" w14:paraId="40AB09D9" w14:textId="77777777" w:rsidTr="00762AB8">
        <w:trPr>
          <w:trHeight w:val="346"/>
        </w:trPr>
        <w:tc>
          <w:tcPr>
            <w:tcW w:w="1985" w:type="dxa"/>
            <w:tcBorders>
              <w:top w:val="nil"/>
              <w:left w:val="nil"/>
              <w:bottom w:val="nil"/>
              <w:right w:val="nil"/>
            </w:tcBorders>
            <w:vAlign w:val="center"/>
          </w:tcPr>
          <w:p w14:paraId="6860B238" w14:textId="125AACD7" w:rsidR="009F25DF" w:rsidRPr="00CA6EA6" w:rsidRDefault="009F25DF" w:rsidP="009F25DF">
            <w:pPr>
              <w:pStyle w:val="FormText"/>
              <w:spacing w:after="0"/>
              <w:rPr>
                <w:rStyle w:val="FormHeadingChar"/>
                <w:sz w:val="22"/>
              </w:rPr>
            </w:pPr>
            <w:r w:rsidRPr="00D96D72">
              <w:rPr>
                <w:rStyle w:val="FormHeadingChar"/>
                <w:color w:val="2794D7"/>
                <w:sz w:val="22"/>
              </w:rPr>
              <w:t>Position Title:</w:t>
            </w:r>
          </w:p>
        </w:tc>
        <w:tc>
          <w:tcPr>
            <w:tcW w:w="5714" w:type="dxa"/>
            <w:tcBorders>
              <w:top w:val="nil"/>
              <w:left w:val="nil"/>
              <w:bottom w:val="nil"/>
              <w:right w:val="nil"/>
            </w:tcBorders>
            <w:vAlign w:val="center"/>
          </w:tcPr>
          <w:p w14:paraId="60A1F7C4" w14:textId="7A21DB43" w:rsidR="009F25DF" w:rsidRPr="00CA6EA6" w:rsidRDefault="009F25DF" w:rsidP="009F25DF">
            <w:pPr>
              <w:pStyle w:val="FormText"/>
              <w:spacing w:after="0"/>
              <w:rPr>
                <w:rFonts w:ascii="Calibri" w:hAnsi="Calibri"/>
                <w:sz w:val="22"/>
              </w:rPr>
            </w:pPr>
            <w:r w:rsidRPr="00341190">
              <w:rPr>
                <w:rStyle w:val="FormHeadingChar"/>
                <w:color w:val="5B9BD5" w:themeColor="accent5"/>
                <w:sz w:val="28"/>
              </w:rPr>
              <w:t>Advancement Coordinator</w:t>
            </w:r>
          </w:p>
        </w:tc>
      </w:tr>
      <w:tr w:rsidR="009F25DF" w:rsidRPr="00CA6EA6" w14:paraId="10FCC2D3" w14:textId="77777777" w:rsidTr="00762AB8">
        <w:trPr>
          <w:trHeight w:val="346"/>
        </w:trPr>
        <w:tc>
          <w:tcPr>
            <w:tcW w:w="1985" w:type="dxa"/>
            <w:tcBorders>
              <w:top w:val="nil"/>
              <w:left w:val="nil"/>
              <w:bottom w:val="nil"/>
              <w:right w:val="nil"/>
            </w:tcBorders>
            <w:vAlign w:val="center"/>
          </w:tcPr>
          <w:p w14:paraId="7CA59608" w14:textId="5438A8A7" w:rsidR="009F25DF" w:rsidRPr="00CA6EA6" w:rsidRDefault="009F25DF" w:rsidP="009F25DF">
            <w:pPr>
              <w:pStyle w:val="FormText"/>
              <w:spacing w:after="0"/>
              <w:rPr>
                <w:rStyle w:val="FormHeadingChar"/>
                <w:sz w:val="22"/>
              </w:rPr>
            </w:pPr>
            <w:r w:rsidRPr="00D96D72">
              <w:rPr>
                <w:rStyle w:val="FormHeadingChar"/>
                <w:color w:val="2794D7"/>
                <w:sz w:val="22"/>
              </w:rPr>
              <w:t>Date Posted:</w:t>
            </w:r>
            <w:r w:rsidRPr="00D96D72">
              <w:rPr>
                <w:rFonts w:ascii="Calibri" w:hAnsi="Calibri"/>
                <w:color w:val="2794D7"/>
                <w:sz w:val="22"/>
              </w:rPr>
              <w:t xml:space="preserve">  </w:t>
            </w:r>
          </w:p>
        </w:tc>
        <w:tc>
          <w:tcPr>
            <w:tcW w:w="5714" w:type="dxa"/>
            <w:tcBorders>
              <w:top w:val="nil"/>
              <w:left w:val="nil"/>
              <w:bottom w:val="nil"/>
              <w:right w:val="nil"/>
            </w:tcBorders>
            <w:vAlign w:val="center"/>
          </w:tcPr>
          <w:p w14:paraId="7779A6B1" w14:textId="68224FEA" w:rsidR="009F25DF" w:rsidRPr="00A7467B" w:rsidRDefault="00241ED8" w:rsidP="009F25DF">
            <w:pPr>
              <w:pStyle w:val="FormText"/>
              <w:spacing w:after="0"/>
              <w:rPr>
                <w:rStyle w:val="FormHeadingChar"/>
                <w:b w:val="0"/>
                <w:color w:val="auto"/>
                <w:sz w:val="22"/>
              </w:rPr>
            </w:pPr>
            <w:r>
              <w:rPr>
                <w:rStyle w:val="FormHeadingChar"/>
                <w:b w:val="0"/>
                <w:color w:val="auto"/>
                <w:sz w:val="22"/>
              </w:rPr>
              <w:t>2</w:t>
            </w:r>
            <w:r w:rsidR="009F25DF" w:rsidRPr="00A7467B">
              <w:rPr>
                <w:rStyle w:val="FormHeadingChar"/>
                <w:b w:val="0"/>
                <w:color w:val="auto"/>
                <w:sz w:val="22"/>
              </w:rPr>
              <w:t>/</w:t>
            </w:r>
            <w:r>
              <w:rPr>
                <w:rStyle w:val="FormHeadingChar"/>
                <w:b w:val="0"/>
                <w:color w:val="auto"/>
                <w:sz w:val="22"/>
              </w:rPr>
              <w:t>9/2</w:t>
            </w:r>
            <w:r w:rsidR="009F25DF" w:rsidRPr="00A7467B">
              <w:rPr>
                <w:rStyle w:val="FormHeadingChar"/>
                <w:b w:val="0"/>
                <w:color w:val="auto"/>
                <w:sz w:val="22"/>
              </w:rPr>
              <w:t>02</w:t>
            </w:r>
            <w:r>
              <w:rPr>
                <w:rStyle w:val="FormHeadingChar"/>
                <w:b w:val="0"/>
                <w:color w:val="auto"/>
                <w:sz w:val="22"/>
              </w:rPr>
              <w:t>6</w:t>
            </w:r>
          </w:p>
        </w:tc>
      </w:tr>
      <w:tr w:rsidR="009F25DF" w:rsidRPr="00CA6EA6" w14:paraId="4761A428" w14:textId="77777777" w:rsidTr="00762AB8">
        <w:trPr>
          <w:trHeight w:val="346"/>
        </w:trPr>
        <w:tc>
          <w:tcPr>
            <w:tcW w:w="1985" w:type="dxa"/>
            <w:tcBorders>
              <w:top w:val="nil"/>
              <w:left w:val="nil"/>
              <w:bottom w:val="nil"/>
              <w:right w:val="nil"/>
            </w:tcBorders>
            <w:vAlign w:val="center"/>
          </w:tcPr>
          <w:p w14:paraId="4BCAC921" w14:textId="64EB6648" w:rsidR="009F25DF" w:rsidRPr="00CA6EA6" w:rsidRDefault="009F25DF" w:rsidP="009F25DF">
            <w:pPr>
              <w:pStyle w:val="FormText"/>
              <w:spacing w:after="0"/>
              <w:rPr>
                <w:rStyle w:val="FormHeadingChar"/>
                <w:sz w:val="22"/>
              </w:rPr>
            </w:pPr>
            <w:r w:rsidRPr="00D96D72">
              <w:rPr>
                <w:rStyle w:val="FormHeadingChar"/>
                <w:color w:val="2794D7"/>
                <w:sz w:val="22"/>
              </w:rPr>
              <w:t>Department:</w:t>
            </w:r>
            <w:r w:rsidRPr="00D96D72">
              <w:rPr>
                <w:rFonts w:ascii="Calibri" w:hAnsi="Calibri"/>
                <w:color w:val="2794D7"/>
                <w:sz w:val="22"/>
              </w:rPr>
              <w:t xml:space="preserve">  </w:t>
            </w:r>
          </w:p>
        </w:tc>
        <w:tc>
          <w:tcPr>
            <w:tcW w:w="5714" w:type="dxa"/>
            <w:tcBorders>
              <w:top w:val="nil"/>
              <w:left w:val="nil"/>
              <w:bottom w:val="nil"/>
              <w:right w:val="nil"/>
            </w:tcBorders>
            <w:vAlign w:val="center"/>
          </w:tcPr>
          <w:p w14:paraId="3D92E4D5" w14:textId="77777777" w:rsidR="009F25DF" w:rsidRPr="003959D6" w:rsidRDefault="009F25DF" w:rsidP="009F25DF">
            <w:pPr>
              <w:pStyle w:val="FormText"/>
              <w:spacing w:after="0"/>
              <w:rPr>
                <w:rStyle w:val="FormHeadingChar"/>
                <w:b w:val="0"/>
                <w:bCs/>
                <w:color w:val="auto"/>
                <w:sz w:val="22"/>
              </w:rPr>
            </w:pPr>
            <w:r w:rsidRPr="003959D6">
              <w:rPr>
                <w:rStyle w:val="FormHeadingChar"/>
                <w:b w:val="0"/>
                <w:bCs/>
                <w:color w:val="auto"/>
                <w:sz w:val="22"/>
              </w:rPr>
              <w:t>Advancement</w:t>
            </w:r>
          </w:p>
        </w:tc>
      </w:tr>
      <w:tr w:rsidR="009F25DF" w:rsidRPr="00CA6EA6" w14:paraId="4576B74C" w14:textId="77777777" w:rsidTr="00762AB8">
        <w:trPr>
          <w:trHeight w:val="346"/>
        </w:trPr>
        <w:tc>
          <w:tcPr>
            <w:tcW w:w="1985" w:type="dxa"/>
            <w:tcBorders>
              <w:top w:val="nil"/>
              <w:left w:val="nil"/>
              <w:bottom w:val="nil"/>
              <w:right w:val="nil"/>
            </w:tcBorders>
            <w:vAlign w:val="center"/>
          </w:tcPr>
          <w:p w14:paraId="07E37823" w14:textId="1AFEBD0E" w:rsidR="009F25DF" w:rsidRPr="00CA6EA6" w:rsidRDefault="009F25DF" w:rsidP="009F25DF">
            <w:pPr>
              <w:pStyle w:val="FormText"/>
              <w:spacing w:after="0"/>
              <w:rPr>
                <w:rStyle w:val="FormHeadingChar"/>
                <w:sz w:val="22"/>
              </w:rPr>
            </w:pPr>
            <w:r w:rsidRPr="00D96D72">
              <w:rPr>
                <w:rStyle w:val="FormHeadingChar"/>
                <w:color w:val="2794D7"/>
                <w:sz w:val="22"/>
              </w:rPr>
              <w:t>Reports to:</w:t>
            </w:r>
            <w:r w:rsidRPr="00D96D72">
              <w:rPr>
                <w:rFonts w:ascii="Calibri" w:hAnsi="Calibri"/>
                <w:color w:val="2794D7"/>
                <w:sz w:val="22"/>
              </w:rPr>
              <w:t xml:space="preserve">  </w:t>
            </w:r>
          </w:p>
        </w:tc>
        <w:tc>
          <w:tcPr>
            <w:tcW w:w="5714" w:type="dxa"/>
            <w:tcBorders>
              <w:top w:val="nil"/>
              <w:left w:val="nil"/>
              <w:bottom w:val="nil"/>
              <w:right w:val="nil"/>
            </w:tcBorders>
            <w:vAlign w:val="center"/>
          </w:tcPr>
          <w:p w14:paraId="3C8495E1" w14:textId="0760C410" w:rsidR="009F25DF" w:rsidRPr="00BC01A6" w:rsidRDefault="009F25DF" w:rsidP="009F25DF">
            <w:pPr>
              <w:pStyle w:val="FormText"/>
              <w:spacing w:after="0"/>
              <w:rPr>
                <w:rStyle w:val="FormHeadingChar"/>
                <w:b w:val="0"/>
                <w:bCs/>
                <w:color w:val="auto"/>
                <w:sz w:val="22"/>
              </w:rPr>
            </w:pPr>
            <w:r w:rsidRPr="00BC01A6">
              <w:rPr>
                <w:rStyle w:val="FormHeadingChar"/>
                <w:b w:val="0"/>
                <w:bCs/>
                <w:color w:val="auto"/>
                <w:sz w:val="22"/>
              </w:rPr>
              <w:t xml:space="preserve">Director of Advancement </w:t>
            </w:r>
          </w:p>
        </w:tc>
      </w:tr>
      <w:tr w:rsidR="009F25DF" w:rsidRPr="00CA6EA6" w14:paraId="5CC61543" w14:textId="77777777" w:rsidTr="00762AB8">
        <w:trPr>
          <w:trHeight w:val="346"/>
        </w:trPr>
        <w:tc>
          <w:tcPr>
            <w:tcW w:w="1985" w:type="dxa"/>
            <w:tcBorders>
              <w:top w:val="nil"/>
              <w:left w:val="nil"/>
              <w:bottom w:val="nil"/>
              <w:right w:val="nil"/>
            </w:tcBorders>
            <w:vAlign w:val="center"/>
          </w:tcPr>
          <w:p w14:paraId="7662C149" w14:textId="69D435C8" w:rsidR="009F25DF" w:rsidRPr="00CA6EA6" w:rsidRDefault="009F25DF" w:rsidP="009F25DF">
            <w:pPr>
              <w:pStyle w:val="FormText"/>
              <w:spacing w:after="0"/>
              <w:rPr>
                <w:rStyle w:val="FormHeadingChar"/>
                <w:sz w:val="22"/>
              </w:rPr>
            </w:pPr>
            <w:r w:rsidRPr="00D96D72">
              <w:rPr>
                <w:rStyle w:val="FormHeadingChar"/>
                <w:color w:val="2794D7"/>
                <w:sz w:val="22"/>
              </w:rPr>
              <w:t xml:space="preserve">FLSA Classification:  </w:t>
            </w:r>
          </w:p>
        </w:tc>
        <w:tc>
          <w:tcPr>
            <w:tcW w:w="5714" w:type="dxa"/>
            <w:tcBorders>
              <w:top w:val="nil"/>
              <w:left w:val="nil"/>
              <w:bottom w:val="nil"/>
              <w:right w:val="nil"/>
            </w:tcBorders>
            <w:vAlign w:val="center"/>
          </w:tcPr>
          <w:p w14:paraId="459E1630" w14:textId="77777777" w:rsidR="009F25DF" w:rsidRPr="00CA6EA6" w:rsidRDefault="009F25DF" w:rsidP="009F25DF">
            <w:pPr>
              <w:pStyle w:val="FormText"/>
              <w:spacing w:after="0"/>
              <w:rPr>
                <w:rStyle w:val="FormHeadingChar"/>
                <w:color w:val="auto"/>
                <w:sz w:val="22"/>
              </w:rPr>
            </w:pPr>
            <w:r w:rsidRPr="00CA6EA6">
              <w:rPr>
                <w:rFonts w:ascii="Calibri" w:hAnsi="Calibri"/>
                <w:color w:val="auto"/>
                <w:sz w:val="22"/>
              </w:rPr>
              <w:t>Exempt</w:t>
            </w:r>
          </w:p>
        </w:tc>
      </w:tr>
      <w:tr w:rsidR="009F25DF" w:rsidRPr="003A0C3A" w14:paraId="6682026D" w14:textId="77777777" w:rsidTr="00762AB8">
        <w:trPr>
          <w:trHeight w:val="346"/>
        </w:trPr>
        <w:tc>
          <w:tcPr>
            <w:tcW w:w="1985" w:type="dxa"/>
            <w:tcBorders>
              <w:top w:val="nil"/>
              <w:left w:val="nil"/>
              <w:bottom w:val="nil"/>
              <w:right w:val="nil"/>
            </w:tcBorders>
            <w:vAlign w:val="center"/>
          </w:tcPr>
          <w:p w14:paraId="362AA5C6" w14:textId="26A0B262" w:rsidR="009F25DF" w:rsidRPr="00CA6EA6" w:rsidRDefault="009F25DF" w:rsidP="009F25DF">
            <w:pPr>
              <w:pStyle w:val="FormText"/>
              <w:spacing w:after="0"/>
              <w:rPr>
                <w:rStyle w:val="FormHeadingChar"/>
                <w:sz w:val="22"/>
              </w:rPr>
            </w:pPr>
            <w:r w:rsidRPr="00D96D72">
              <w:rPr>
                <w:rStyle w:val="FormHeadingChar"/>
                <w:color w:val="2794D7"/>
                <w:sz w:val="22"/>
              </w:rPr>
              <w:t xml:space="preserve">Type of Position:  </w:t>
            </w:r>
          </w:p>
        </w:tc>
        <w:tc>
          <w:tcPr>
            <w:tcW w:w="5714" w:type="dxa"/>
            <w:tcBorders>
              <w:top w:val="nil"/>
              <w:left w:val="nil"/>
              <w:bottom w:val="nil"/>
              <w:right w:val="nil"/>
            </w:tcBorders>
            <w:vAlign w:val="center"/>
          </w:tcPr>
          <w:p w14:paraId="1D266F21" w14:textId="0FA866A2" w:rsidR="009F25DF" w:rsidRPr="003959D6" w:rsidRDefault="009F25DF" w:rsidP="009F25DF">
            <w:pPr>
              <w:pStyle w:val="FormText"/>
              <w:spacing w:after="0"/>
              <w:rPr>
                <w:rStyle w:val="FormHeadingChar"/>
                <w:b w:val="0"/>
                <w:bCs/>
                <w:color w:val="auto"/>
                <w:sz w:val="22"/>
              </w:rPr>
            </w:pPr>
            <w:r w:rsidRPr="003959D6">
              <w:rPr>
                <w:rStyle w:val="FormHeadingChar"/>
                <w:b w:val="0"/>
                <w:bCs/>
                <w:color w:val="auto"/>
                <w:sz w:val="22"/>
              </w:rPr>
              <w:t>Full-time, 40 hours/week</w:t>
            </w:r>
          </w:p>
        </w:tc>
      </w:tr>
    </w:tbl>
    <w:p w14:paraId="68CAEB05" w14:textId="77777777" w:rsidR="00821646" w:rsidRPr="00D176E2" w:rsidRDefault="00821646" w:rsidP="00821646">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color w:val="5B9BD5" w:themeColor="accent5"/>
          <w:sz w:val="22"/>
          <w:szCs w:val="22"/>
        </w:rPr>
      </w:pPr>
      <w:r w:rsidRPr="00D176E2">
        <w:rPr>
          <w:color w:val="5B9BD5" w:themeColor="accent5"/>
          <w:sz w:val="22"/>
          <w:szCs w:val="22"/>
        </w:rPr>
        <w:t>GENERAL DESCRIPTION</w:t>
      </w:r>
    </w:p>
    <w:p w14:paraId="4BA6FCED" w14:textId="77777777" w:rsidR="00821646" w:rsidRPr="00CA6EA6" w:rsidRDefault="00821646" w:rsidP="00821646">
      <w:pPr>
        <w:pStyle w:val="NoSpaceBetween"/>
        <w:rPr>
          <w:rFonts w:ascii="Calibri" w:hAnsi="Calibri"/>
        </w:rPr>
      </w:pPr>
    </w:p>
    <w:p w14:paraId="38086808" w14:textId="70290F97" w:rsidR="00436D9D" w:rsidRDefault="00870FF7" w:rsidP="00821646">
      <w:pPr>
        <w:rPr>
          <w:rFonts w:ascii="Calibri" w:hAnsi="Calibri"/>
          <w:sz w:val="22"/>
          <w:szCs w:val="22"/>
        </w:rPr>
      </w:pPr>
      <w:bookmarkStart w:id="0" w:name="_Hlk142310162"/>
      <w:r w:rsidRPr="0038722F">
        <w:rPr>
          <w:rFonts w:ascii="Calibri" w:hAnsi="Calibri"/>
          <w:sz w:val="22"/>
          <w:szCs w:val="22"/>
        </w:rPr>
        <w:t xml:space="preserve">The Northern Virginia Science Center Foundation seeks an enthusiastic, organized, and detail-oriented team player to support the fundraising work that is essential to moving our mission and vision forward. </w:t>
      </w:r>
      <w:bookmarkEnd w:id="0"/>
      <w:r w:rsidR="00273538" w:rsidRPr="0038722F">
        <w:rPr>
          <w:rFonts w:ascii="Calibri" w:hAnsi="Calibri"/>
          <w:sz w:val="22"/>
          <w:szCs w:val="22"/>
        </w:rPr>
        <w:t xml:space="preserve">The </w:t>
      </w:r>
      <w:bookmarkStart w:id="1" w:name="_Int_huKVS1Ht"/>
      <w:r w:rsidR="00273538" w:rsidRPr="0038722F">
        <w:rPr>
          <w:rFonts w:ascii="Calibri" w:hAnsi="Calibri"/>
          <w:sz w:val="22"/>
          <w:szCs w:val="22"/>
        </w:rPr>
        <w:t>Coordinator</w:t>
      </w:r>
      <w:bookmarkEnd w:id="1"/>
      <w:r w:rsidR="00273538" w:rsidRPr="0038722F">
        <w:rPr>
          <w:rFonts w:ascii="Calibri" w:hAnsi="Calibri"/>
          <w:sz w:val="22"/>
          <w:szCs w:val="22"/>
        </w:rPr>
        <w:t xml:space="preserve"> provides critical administrative and operational support to the Advancement team while also contributing to the development and execution of donor-focused communications, including appeals, newsletters, and digital content.</w:t>
      </w:r>
    </w:p>
    <w:p w14:paraId="72927FBF" w14:textId="77777777" w:rsidR="00273538" w:rsidRDefault="00273538" w:rsidP="00821646">
      <w:pPr>
        <w:rPr>
          <w:sz w:val="22"/>
          <w:szCs w:val="22"/>
        </w:rPr>
      </w:pPr>
    </w:p>
    <w:p w14:paraId="51293270" w14:textId="77777777" w:rsidR="00821646" w:rsidRPr="00D176E2" w:rsidRDefault="00821646" w:rsidP="00821646">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color w:val="5B9BD5" w:themeColor="accent5"/>
          <w:sz w:val="22"/>
          <w:szCs w:val="22"/>
        </w:rPr>
      </w:pPr>
      <w:r w:rsidRPr="00D176E2">
        <w:rPr>
          <w:color w:val="5B9BD5" w:themeColor="accent5"/>
          <w:sz w:val="22"/>
          <w:szCs w:val="22"/>
        </w:rPr>
        <w:t>SPECIFIC JOB RESPONSIBILITIES</w:t>
      </w:r>
    </w:p>
    <w:p w14:paraId="3480DBE3" w14:textId="2C388575" w:rsidR="00821646" w:rsidRPr="00F86D47" w:rsidRDefault="00821646" w:rsidP="00821646">
      <w:pPr>
        <w:pStyle w:val="ListParagraph"/>
        <w:numPr>
          <w:ilvl w:val="0"/>
          <w:numId w:val="4"/>
        </w:numPr>
        <w:rPr>
          <w:rFonts w:asciiTheme="minorHAnsi" w:hAnsiTheme="minorHAnsi" w:cstheme="minorHAnsi"/>
        </w:rPr>
      </w:pPr>
      <w:r w:rsidRPr="00F86D47">
        <w:rPr>
          <w:rFonts w:asciiTheme="minorHAnsi" w:hAnsiTheme="minorHAnsi" w:cstheme="minorHAnsi"/>
        </w:rPr>
        <w:t xml:space="preserve">Primary </w:t>
      </w:r>
      <w:r w:rsidR="006C218A" w:rsidRPr="00F86D47">
        <w:rPr>
          <w:rFonts w:asciiTheme="minorHAnsi" w:hAnsiTheme="minorHAnsi" w:cstheme="minorHAnsi"/>
        </w:rPr>
        <w:t>responsibilities include:</w:t>
      </w:r>
    </w:p>
    <w:p w14:paraId="62C55C5E" w14:textId="6E9E5333" w:rsidR="003E08AE" w:rsidRPr="003E08AE" w:rsidRDefault="003E08AE" w:rsidP="003E08AE">
      <w:pPr>
        <w:pStyle w:val="ListParagraph"/>
        <w:numPr>
          <w:ilvl w:val="1"/>
          <w:numId w:val="4"/>
        </w:numPr>
        <w:spacing w:after="160" w:line="276" w:lineRule="auto"/>
        <w:rPr>
          <w:rFonts w:ascii="Calibri" w:hAnsi="Calibri" w:cs="Calibri"/>
        </w:rPr>
      </w:pPr>
      <w:r w:rsidRPr="003E08AE">
        <w:rPr>
          <w:rFonts w:ascii="Calibri" w:hAnsi="Calibri" w:cs="Calibri"/>
        </w:rPr>
        <w:t xml:space="preserve">Process all pledge, invoice, </w:t>
      </w:r>
      <w:r w:rsidR="0038722F">
        <w:rPr>
          <w:rFonts w:ascii="Calibri" w:hAnsi="Calibri" w:cs="Calibri"/>
        </w:rPr>
        <w:t xml:space="preserve">and </w:t>
      </w:r>
      <w:r w:rsidRPr="003E08AE">
        <w:rPr>
          <w:rFonts w:ascii="Calibri" w:hAnsi="Calibri" w:cs="Calibri"/>
        </w:rPr>
        <w:t>gift entry through Blackbaud Altru database;</w:t>
      </w:r>
    </w:p>
    <w:p w14:paraId="48757E9B" w14:textId="77777777" w:rsidR="003E08AE" w:rsidRPr="003E08AE" w:rsidRDefault="003E08AE" w:rsidP="003E08AE">
      <w:pPr>
        <w:pStyle w:val="ListParagraph"/>
        <w:numPr>
          <w:ilvl w:val="1"/>
          <w:numId w:val="4"/>
        </w:numPr>
        <w:spacing w:after="160" w:line="276" w:lineRule="auto"/>
        <w:rPr>
          <w:rFonts w:ascii="Calibri" w:hAnsi="Calibri" w:cs="Calibri"/>
        </w:rPr>
      </w:pPr>
      <w:r w:rsidRPr="003E08AE">
        <w:rPr>
          <w:rFonts w:ascii="Calibri" w:hAnsi="Calibri" w:cs="Calibri"/>
        </w:rPr>
        <w:t xml:space="preserve">Prepare all donor acknowledgement mailings; </w:t>
      </w:r>
    </w:p>
    <w:p w14:paraId="5E86CED5" w14:textId="77777777" w:rsidR="003E08AE" w:rsidRPr="003E08AE" w:rsidRDefault="003E08AE" w:rsidP="003E08AE">
      <w:pPr>
        <w:pStyle w:val="ListParagraph"/>
        <w:numPr>
          <w:ilvl w:val="1"/>
          <w:numId w:val="4"/>
        </w:numPr>
        <w:spacing w:after="160" w:line="276" w:lineRule="auto"/>
        <w:rPr>
          <w:rFonts w:ascii="Calibri" w:hAnsi="Calibri" w:cs="Calibri"/>
        </w:rPr>
      </w:pPr>
      <w:r w:rsidRPr="003E08AE">
        <w:rPr>
          <w:rFonts w:ascii="Calibri" w:hAnsi="Calibri" w:cs="Calibri"/>
        </w:rPr>
        <w:t xml:space="preserve">Enter and track all solicitation and stewardship activity, meeting notes/interactions, and gift correspondence documentations in Blackbaud Altru database to maintain accurate digital records; </w:t>
      </w:r>
    </w:p>
    <w:p w14:paraId="74B9A900" w14:textId="77777777" w:rsidR="003E08AE" w:rsidRPr="003E08AE" w:rsidRDefault="003E08AE" w:rsidP="003E08AE">
      <w:pPr>
        <w:pStyle w:val="ListParagraph"/>
        <w:numPr>
          <w:ilvl w:val="1"/>
          <w:numId w:val="4"/>
        </w:numPr>
        <w:rPr>
          <w:rFonts w:ascii="Calibri" w:hAnsi="Calibri"/>
        </w:rPr>
      </w:pPr>
      <w:r w:rsidRPr="003E08AE">
        <w:rPr>
          <w:rFonts w:ascii="Calibri" w:hAnsi="Calibri" w:cs="Calibri"/>
        </w:rPr>
        <w:t xml:space="preserve">Support data maintenance including </w:t>
      </w:r>
      <w:r w:rsidRPr="003E08AE">
        <w:rPr>
          <w:rFonts w:ascii="Calibri" w:hAnsi="Calibri"/>
        </w:rPr>
        <w:t>Blackbaud Altru database, Microsoft Excel spreadsheets, and Constant Contact email marketing lists;</w:t>
      </w:r>
    </w:p>
    <w:p w14:paraId="11956D39" w14:textId="77777777" w:rsidR="003E08AE" w:rsidRPr="003E08AE" w:rsidRDefault="003E08AE" w:rsidP="003E08AE">
      <w:pPr>
        <w:pStyle w:val="ListParagraph"/>
        <w:numPr>
          <w:ilvl w:val="1"/>
          <w:numId w:val="4"/>
        </w:numPr>
        <w:rPr>
          <w:rFonts w:ascii="Calibri" w:hAnsi="Calibri"/>
        </w:rPr>
      </w:pPr>
      <w:r w:rsidRPr="003E08AE">
        <w:rPr>
          <w:rFonts w:ascii="Calibri" w:hAnsi="Calibri"/>
        </w:rPr>
        <w:t>Support team needs to run and maintain dynamic database queries for annual and campaign constituents;</w:t>
      </w:r>
    </w:p>
    <w:p w14:paraId="2C8BDFE0" w14:textId="4483AA80" w:rsidR="003E08AE" w:rsidRPr="00F86D47" w:rsidRDefault="003E08AE" w:rsidP="003E08AE">
      <w:pPr>
        <w:pStyle w:val="ListParagraph"/>
        <w:numPr>
          <w:ilvl w:val="1"/>
          <w:numId w:val="4"/>
        </w:numPr>
        <w:spacing w:after="160" w:line="276" w:lineRule="auto"/>
        <w:rPr>
          <w:rFonts w:ascii="Calibri" w:hAnsi="Calibri" w:cs="Calibri"/>
        </w:rPr>
      </w:pPr>
      <w:r w:rsidRPr="00F86D47">
        <w:rPr>
          <w:rFonts w:ascii="Calibri" w:hAnsi="Calibri" w:cs="Calibri"/>
          <w:color w:val="202124"/>
        </w:rPr>
        <w:t xml:space="preserve">Support Director </w:t>
      </w:r>
      <w:r w:rsidR="00D35311" w:rsidRPr="00F86D47">
        <w:rPr>
          <w:rFonts w:ascii="Calibri" w:hAnsi="Calibri" w:cs="Calibri"/>
          <w:color w:val="202124"/>
        </w:rPr>
        <w:t xml:space="preserve">in writing, </w:t>
      </w:r>
      <w:r w:rsidR="00C22CA2" w:rsidRPr="00F86D47">
        <w:rPr>
          <w:rFonts w:ascii="Calibri" w:hAnsi="Calibri" w:cs="Calibri"/>
          <w:color w:val="202124"/>
        </w:rPr>
        <w:t xml:space="preserve">implementing, and </w:t>
      </w:r>
      <w:r w:rsidRPr="00F86D47">
        <w:rPr>
          <w:rFonts w:ascii="Calibri" w:hAnsi="Calibri" w:cs="Calibri"/>
          <w:color w:val="202124"/>
        </w:rPr>
        <w:t>track</w:t>
      </w:r>
      <w:r w:rsidR="00C22CA2" w:rsidRPr="00F86D47">
        <w:rPr>
          <w:rFonts w:ascii="Calibri" w:hAnsi="Calibri" w:cs="Calibri"/>
          <w:color w:val="202124"/>
        </w:rPr>
        <w:t>ing</w:t>
      </w:r>
      <w:r w:rsidRPr="00F86D47">
        <w:rPr>
          <w:rFonts w:ascii="Calibri" w:hAnsi="Calibri" w:cs="Calibri"/>
          <w:color w:val="202124"/>
        </w:rPr>
        <w:t xml:space="preserve"> </w:t>
      </w:r>
      <w:r w:rsidR="00C22CA2" w:rsidRPr="00F86D47">
        <w:rPr>
          <w:rFonts w:ascii="Calibri" w:hAnsi="Calibri" w:cs="Calibri"/>
          <w:color w:val="202124"/>
        </w:rPr>
        <w:t>donor-directed communications</w:t>
      </w:r>
      <w:r w:rsidRPr="00F86D47">
        <w:rPr>
          <w:rFonts w:ascii="Calibri" w:hAnsi="Calibri" w:cs="Calibri"/>
          <w:color w:val="202124"/>
        </w:rPr>
        <w:t xml:space="preserve"> (annual report, appeals, newsletters, social media news, stewardship mailings, and others);</w:t>
      </w:r>
    </w:p>
    <w:p w14:paraId="0D1868BF" w14:textId="77777777" w:rsidR="003E08AE" w:rsidRPr="00F86D47" w:rsidRDefault="003E08AE" w:rsidP="003E08AE">
      <w:pPr>
        <w:pStyle w:val="ListParagraph"/>
        <w:numPr>
          <w:ilvl w:val="1"/>
          <w:numId w:val="4"/>
        </w:numPr>
        <w:spacing w:after="160" w:line="276" w:lineRule="auto"/>
        <w:rPr>
          <w:rFonts w:ascii="Calibri" w:hAnsi="Calibri" w:cs="Calibri"/>
        </w:rPr>
      </w:pPr>
      <w:r w:rsidRPr="00F86D47">
        <w:rPr>
          <w:rFonts w:ascii="Calibri" w:hAnsi="Calibri" w:cs="Calibri"/>
          <w:color w:val="202124"/>
        </w:rPr>
        <w:t xml:space="preserve">Maintain up-to-date collateral (print and online) needs for donor communications; </w:t>
      </w:r>
    </w:p>
    <w:p w14:paraId="7C772F17" w14:textId="398684D4" w:rsidR="003E08AE" w:rsidRPr="00F86D47" w:rsidRDefault="00F12E51" w:rsidP="003E08AE">
      <w:pPr>
        <w:pStyle w:val="ListParagraph"/>
        <w:numPr>
          <w:ilvl w:val="1"/>
          <w:numId w:val="4"/>
        </w:numPr>
        <w:spacing w:after="160" w:line="276" w:lineRule="auto"/>
        <w:rPr>
          <w:rFonts w:ascii="Calibri" w:eastAsiaTheme="minorHAnsi" w:hAnsi="Calibri" w:cs="Calibri"/>
        </w:rPr>
      </w:pPr>
      <w:r w:rsidRPr="00F86D47">
        <w:rPr>
          <w:rFonts w:ascii="Calibri" w:hAnsi="Calibri" w:cs="Calibri"/>
        </w:rPr>
        <w:t>Collect</w:t>
      </w:r>
      <w:r w:rsidR="003E08AE" w:rsidRPr="00F86D47">
        <w:rPr>
          <w:rFonts w:ascii="Calibri" w:hAnsi="Calibri" w:cs="Calibri"/>
        </w:rPr>
        <w:t xml:space="preserve"> donor stories of impact to support all donor communication needs;</w:t>
      </w:r>
    </w:p>
    <w:p w14:paraId="03567F0B" w14:textId="77777777" w:rsidR="003E08AE" w:rsidRPr="003E08AE" w:rsidRDefault="003E08AE" w:rsidP="003E08AE">
      <w:pPr>
        <w:pStyle w:val="ListParagraph"/>
        <w:numPr>
          <w:ilvl w:val="1"/>
          <w:numId w:val="4"/>
        </w:numPr>
        <w:spacing w:after="160" w:line="276" w:lineRule="auto"/>
        <w:rPr>
          <w:rFonts w:ascii="Calibri" w:hAnsi="Calibri" w:cs="Calibri"/>
        </w:rPr>
      </w:pPr>
      <w:r w:rsidRPr="003E08AE">
        <w:rPr>
          <w:rFonts w:ascii="Calibri" w:hAnsi="Calibri" w:cs="Calibri"/>
        </w:rPr>
        <w:t>Support constituent data needs for all external events, including invitations, responses, mailing, name badges, and guest tracking; and</w:t>
      </w:r>
    </w:p>
    <w:p w14:paraId="68D2968C" w14:textId="02AC80CE" w:rsidR="003E08AE" w:rsidRPr="003E08AE" w:rsidRDefault="003E08AE" w:rsidP="003E08AE">
      <w:pPr>
        <w:pStyle w:val="ListParagraph"/>
        <w:numPr>
          <w:ilvl w:val="1"/>
          <w:numId w:val="4"/>
        </w:numPr>
        <w:spacing w:after="160" w:line="276" w:lineRule="auto"/>
        <w:rPr>
          <w:rFonts w:ascii="Calibri" w:hAnsi="Calibri" w:cs="Calibri"/>
        </w:rPr>
      </w:pPr>
      <w:r w:rsidRPr="003E08AE">
        <w:rPr>
          <w:rFonts w:ascii="Calibri" w:hAnsi="Calibri" w:cs="Calibri"/>
          <w:color w:val="202124"/>
        </w:rPr>
        <w:t>Assist with external event logistics needs as directed.</w:t>
      </w:r>
    </w:p>
    <w:p w14:paraId="5029B5C8" w14:textId="6F7797EF" w:rsidR="00847163" w:rsidRPr="00762E4F" w:rsidRDefault="00847163" w:rsidP="00847163">
      <w:pPr>
        <w:pStyle w:val="ListParagraph"/>
        <w:numPr>
          <w:ilvl w:val="0"/>
          <w:numId w:val="4"/>
        </w:numPr>
        <w:rPr>
          <w:rFonts w:ascii="Calibri" w:hAnsi="Calibri"/>
        </w:rPr>
      </w:pPr>
      <w:r w:rsidRPr="00762E4F">
        <w:rPr>
          <w:rFonts w:ascii="Calibri" w:hAnsi="Calibri"/>
        </w:rPr>
        <w:t xml:space="preserve">Serves as an integral </w:t>
      </w:r>
      <w:r>
        <w:rPr>
          <w:rFonts w:ascii="Calibri" w:hAnsi="Calibri"/>
        </w:rPr>
        <w:t>member</w:t>
      </w:r>
      <w:r w:rsidRPr="00762E4F">
        <w:rPr>
          <w:rFonts w:ascii="Calibri" w:hAnsi="Calibri"/>
        </w:rPr>
        <w:t xml:space="preserve"> of the Advancement team </w:t>
      </w:r>
      <w:r>
        <w:rPr>
          <w:rFonts w:ascii="Calibri" w:hAnsi="Calibri"/>
        </w:rPr>
        <w:t>to nurture and grow relationships for sustaining contributed revenue.</w:t>
      </w:r>
    </w:p>
    <w:p w14:paraId="525B79F8" w14:textId="77777777" w:rsidR="00821646" w:rsidRPr="00A556C9" w:rsidRDefault="00821646" w:rsidP="00821646">
      <w:pPr>
        <w:pStyle w:val="FormHeading"/>
        <w:numPr>
          <w:ilvl w:val="0"/>
          <w:numId w:val="4"/>
        </w:numPr>
        <w:rPr>
          <w:rFonts w:asciiTheme="minorHAnsi" w:hAnsiTheme="minorHAnsi" w:cstheme="minorHAnsi"/>
          <w:b w:val="0"/>
          <w:color w:val="auto"/>
          <w:sz w:val="20"/>
          <w:szCs w:val="20"/>
        </w:rPr>
      </w:pPr>
      <w:r w:rsidRPr="00A556C9">
        <w:rPr>
          <w:rFonts w:asciiTheme="minorHAnsi" w:hAnsiTheme="minorHAnsi" w:cstheme="minorHAnsi"/>
          <w:b w:val="0"/>
          <w:color w:val="auto"/>
          <w:sz w:val="20"/>
          <w:szCs w:val="20"/>
        </w:rPr>
        <w:t>Other duties as assigned.</w:t>
      </w:r>
    </w:p>
    <w:p w14:paraId="6B17B538" w14:textId="37DFD502" w:rsidR="00821646" w:rsidRPr="00D176E2" w:rsidRDefault="00821646" w:rsidP="00D176E2">
      <w:pPr>
        <w:rPr>
          <w:rFonts w:ascii="Calibri" w:hAnsi="Calibri"/>
          <w:b/>
          <w:color w:val="E27E1C"/>
          <w:sz w:val="20"/>
          <w:szCs w:val="20"/>
        </w:rPr>
      </w:pPr>
    </w:p>
    <w:p w14:paraId="65E88CF9" w14:textId="77777777" w:rsidR="00821646" w:rsidRPr="00D176E2" w:rsidRDefault="00821646" w:rsidP="00821646">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color w:val="5B9BD5" w:themeColor="accent5"/>
          <w:sz w:val="22"/>
          <w:szCs w:val="22"/>
        </w:rPr>
      </w:pPr>
      <w:r w:rsidRPr="00D176E2">
        <w:rPr>
          <w:color w:val="5B9BD5" w:themeColor="accent5"/>
          <w:sz w:val="22"/>
          <w:szCs w:val="22"/>
        </w:rPr>
        <w:t>QUALIFICATIONS AND CHARACTERISTICS</w:t>
      </w:r>
    </w:p>
    <w:p w14:paraId="25750D0B" w14:textId="4A762134" w:rsidR="00821646" w:rsidRPr="002E44C0" w:rsidRDefault="00821646" w:rsidP="00821646">
      <w:pPr>
        <w:rPr>
          <w:rFonts w:ascii="Calibri" w:hAnsi="Calibri"/>
          <w:b/>
          <w:sz w:val="22"/>
          <w:szCs w:val="22"/>
        </w:rPr>
      </w:pPr>
      <w:r w:rsidRPr="002E44C0">
        <w:rPr>
          <w:rFonts w:ascii="Calibri" w:hAnsi="Calibri"/>
          <w:b/>
          <w:sz w:val="22"/>
          <w:szCs w:val="22"/>
        </w:rPr>
        <w:t>REQUIRED QUALIFICATIONS</w:t>
      </w:r>
    </w:p>
    <w:p w14:paraId="168217A5" w14:textId="1FA7F46F" w:rsidR="00821646" w:rsidRPr="00F86D47" w:rsidRDefault="003E08AE" w:rsidP="00821646">
      <w:pPr>
        <w:pStyle w:val="ListParagraph"/>
        <w:numPr>
          <w:ilvl w:val="0"/>
          <w:numId w:val="5"/>
        </w:numPr>
        <w:spacing w:line="259" w:lineRule="auto"/>
        <w:rPr>
          <w:rFonts w:ascii="Calibri" w:hAnsi="Calibri"/>
        </w:rPr>
      </w:pPr>
      <w:r w:rsidRPr="00F86D47">
        <w:rPr>
          <w:rFonts w:ascii="Calibri" w:hAnsi="Calibri"/>
        </w:rPr>
        <w:t>1-2</w:t>
      </w:r>
      <w:r w:rsidR="00821646" w:rsidRPr="00F86D47">
        <w:rPr>
          <w:rFonts w:ascii="Calibri" w:hAnsi="Calibri"/>
        </w:rPr>
        <w:t xml:space="preserve"> years</w:t>
      </w:r>
      <w:r w:rsidR="0084277C" w:rsidRPr="00F86D47">
        <w:rPr>
          <w:rFonts w:ascii="Calibri" w:hAnsi="Calibri"/>
        </w:rPr>
        <w:t xml:space="preserve"> of</w:t>
      </w:r>
      <w:r w:rsidR="00821646" w:rsidRPr="00F86D47">
        <w:rPr>
          <w:rFonts w:ascii="Calibri" w:hAnsi="Calibri"/>
        </w:rPr>
        <w:t xml:space="preserve"> experience working in a nonprofit </w:t>
      </w:r>
      <w:r w:rsidR="004F56C5" w:rsidRPr="00F86D47">
        <w:rPr>
          <w:rFonts w:ascii="Calibri" w:hAnsi="Calibri"/>
        </w:rPr>
        <w:t>or similar organization</w:t>
      </w:r>
      <w:r w:rsidR="00F125A5" w:rsidRPr="00F86D47">
        <w:rPr>
          <w:rFonts w:ascii="Calibri" w:hAnsi="Calibri"/>
        </w:rPr>
        <w:t>.</w:t>
      </w:r>
    </w:p>
    <w:p w14:paraId="177C74CD" w14:textId="6BED6AF2" w:rsidR="00CD0407" w:rsidRPr="00F86D47" w:rsidRDefault="00CD0407" w:rsidP="00821646">
      <w:pPr>
        <w:pStyle w:val="ListParagraph"/>
        <w:numPr>
          <w:ilvl w:val="0"/>
          <w:numId w:val="5"/>
        </w:numPr>
        <w:spacing w:line="259" w:lineRule="auto"/>
        <w:rPr>
          <w:rFonts w:ascii="Calibri" w:hAnsi="Calibri"/>
        </w:rPr>
      </w:pPr>
      <w:r w:rsidRPr="00F86D47">
        <w:rPr>
          <w:rFonts w:ascii="Calibri" w:hAnsi="Calibri"/>
        </w:rPr>
        <w:t>Proven proficiency</w:t>
      </w:r>
      <w:r w:rsidR="0073674E" w:rsidRPr="00F86D47">
        <w:rPr>
          <w:rFonts w:ascii="Calibri" w:hAnsi="Calibri"/>
        </w:rPr>
        <w:t xml:space="preserve"> in accurate dat</w:t>
      </w:r>
      <w:r w:rsidR="001851B7" w:rsidRPr="00F86D47">
        <w:rPr>
          <w:rFonts w:ascii="Calibri" w:hAnsi="Calibri"/>
        </w:rPr>
        <w:t>a entry and management</w:t>
      </w:r>
      <w:r w:rsidR="00C509D8" w:rsidRPr="00F86D47">
        <w:rPr>
          <w:rFonts w:ascii="Calibri" w:hAnsi="Calibri"/>
        </w:rPr>
        <w:t xml:space="preserve"> and the </w:t>
      </w:r>
      <w:r w:rsidR="00EC3047" w:rsidRPr="00F86D47">
        <w:rPr>
          <w:rFonts w:ascii="Calibri" w:hAnsi="Calibri"/>
        </w:rPr>
        <w:t>ability to operate CRM technology</w:t>
      </w:r>
      <w:r w:rsidR="00F505D1" w:rsidRPr="00F86D47">
        <w:rPr>
          <w:rFonts w:ascii="Calibri" w:hAnsi="Calibri"/>
        </w:rPr>
        <w:t>.</w:t>
      </w:r>
    </w:p>
    <w:p w14:paraId="07776BFE" w14:textId="4AC310BE" w:rsidR="00327CE2" w:rsidRPr="00327CE2" w:rsidRDefault="00327CE2" w:rsidP="00327CE2">
      <w:pPr>
        <w:pStyle w:val="ListParagraph"/>
        <w:numPr>
          <w:ilvl w:val="0"/>
          <w:numId w:val="5"/>
        </w:numPr>
        <w:spacing w:line="259" w:lineRule="auto"/>
        <w:rPr>
          <w:rFonts w:ascii="Calibri" w:hAnsi="Calibri"/>
        </w:rPr>
      </w:pPr>
      <w:r>
        <w:rPr>
          <w:rFonts w:ascii="Calibri" w:hAnsi="Calibri"/>
        </w:rPr>
        <w:t>C</w:t>
      </w:r>
      <w:r w:rsidR="00677618">
        <w:rPr>
          <w:rFonts w:ascii="Calibri" w:hAnsi="Calibri"/>
        </w:rPr>
        <w:t xml:space="preserve">apable </w:t>
      </w:r>
      <w:r w:rsidR="008352BD">
        <w:rPr>
          <w:rFonts w:ascii="Calibri" w:hAnsi="Calibri"/>
        </w:rPr>
        <w:t xml:space="preserve">of creating </w:t>
      </w:r>
      <w:r w:rsidR="00E22290">
        <w:rPr>
          <w:rFonts w:ascii="Calibri" w:hAnsi="Calibri"/>
        </w:rPr>
        <w:t>powerful</w:t>
      </w:r>
      <w:r w:rsidR="00595F6F">
        <w:rPr>
          <w:rFonts w:ascii="Calibri" w:hAnsi="Calibri"/>
        </w:rPr>
        <w:t xml:space="preserve"> </w:t>
      </w:r>
      <w:r w:rsidR="00E22290">
        <w:rPr>
          <w:rFonts w:ascii="Calibri" w:hAnsi="Calibri"/>
        </w:rPr>
        <w:t>donor communications</w:t>
      </w:r>
      <w:r w:rsidR="00595F6F">
        <w:rPr>
          <w:rFonts w:ascii="Calibri" w:hAnsi="Calibri"/>
        </w:rPr>
        <w:t xml:space="preserve"> (written and digital)</w:t>
      </w:r>
      <w:r w:rsidR="00F505D1">
        <w:rPr>
          <w:rFonts w:ascii="Calibri" w:hAnsi="Calibri"/>
        </w:rPr>
        <w:t>.</w:t>
      </w:r>
    </w:p>
    <w:p w14:paraId="58289E9C" w14:textId="439D816E" w:rsidR="00FA7768" w:rsidRPr="00F86D47" w:rsidRDefault="00FA7768" w:rsidP="00FA7768">
      <w:pPr>
        <w:pStyle w:val="ListParagraph"/>
        <w:numPr>
          <w:ilvl w:val="0"/>
          <w:numId w:val="5"/>
        </w:numPr>
        <w:spacing w:line="259" w:lineRule="auto"/>
        <w:rPr>
          <w:rFonts w:ascii="Calibri" w:hAnsi="Calibri"/>
        </w:rPr>
      </w:pPr>
      <w:r w:rsidRPr="00F86D47">
        <w:rPr>
          <w:rFonts w:ascii="Calibri" w:hAnsi="Calibri"/>
        </w:rPr>
        <w:t xml:space="preserve">Understanding of best practices in donor data management and a desire to grow and learn in the field of Advancement. </w:t>
      </w:r>
    </w:p>
    <w:p w14:paraId="3EFDF0B9" w14:textId="77777777" w:rsidR="00821646" w:rsidRDefault="00821646" w:rsidP="00821646">
      <w:pPr>
        <w:ind w:right="720"/>
        <w:rPr>
          <w:rFonts w:ascii="Calibri" w:hAnsi="Calibri"/>
          <w:b/>
        </w:rPr>
      </w:pPr>
    </w:p>
    <w:p w14:paraId="7AD112E2" w14:textId="68EDE0BC" w:rsidR="00CC2529" w:rsidRDefault="00CC2529" w:rsidP="00821646">
      <w:pPr>
        <w:ind w:right="720"/>
        <w:rPr>
          <w:rFonts w:ascii="Calibri" w:hAnsi="Calibri"/>
          <w:b/>
          <w:sz w:val="22"/>
          <w:szCs w:val="22"/>
        </w:rPr>
      </w:pPr>
      <w:r>
        <w:rPr>
          <w:rFonts w:ascii="Calibri" w:hAnsi="Calibri"/>
          <w:b/>
          <w:sz w:val="22"/>
          <w:szCs w:val="22"/>
        </w:rPr>
        <w:t>PREFERRED QUALIFICATIONS</w:t>
      </w:r>
    </w:p>
    <w:p w14:paraId="2218A171" w14:textId="0F3D0306" w:rsidR="00CC2529" w:rsidRPr="005D620B" w:rsidRDefault="00561B9E" w:rsidP="00CC2529">
      <w:pPr>
        <w:pStyle w:val="ListParagraph"/>
        <w:numPr>
          <w:ilvl w:val="0"/>
          <w:numId w:val="13"/>
        </w:numPr>
        <w:ind w:right="720"/>
        <w:rPr>
          <w:rFonts w:ascii="Calibri" w:hAnsi="Calibri"/>
        </w:rPr>
      </w:pPr>
      <w:r w:rsidRPr="005D620B">
        <w:rPr>
          <w:rFonts w:ascii="Calibri" w:hAnsi="Calibri"/>
        </w:rPr>
        <w:t>Experience in fundraising</w:t>
      </w:r>
      <w:r w:rsidR="005D620B">
        <w:rPr>
          <w:rFonts w:ascii="Calibri" w:hAnsi="Calibri"/>
          <w:bCs/>
        </w:rPr>
        <w:t>.</w:t>
      </w:r>
    </w:p>
    <w:p w14:paraId="7C542403" w14:textId="32A9C4AA" w:rsidR="00561B9E" w:rsidRPr="005D620B" w:rsidRDefault="00561B9E" w:rsidP="00CC2529">
      <w:pPr>
        <w:pStyle w:val="ListParagraph"/>
        <w:numPr>
          <w:ilvl w:val="0"/>
          <w:numId w:val="13"/>
        </w:numPr>
        <w:ind w:right="720"/>
        <w:rPr>
          <w:rFonts w:ascii="Calibri" w:hAnsi="Calibri"/>
        </w:rPr>
      </w:pPr>
      <w:r w:rsidRPr="005D620B">
        <w:rPr>
          <w:rFonts w:ascii="Calibri" w:hAnsi="Calibri"/>
        </w:rPr>
        <w:t>Knowledge of Blackbaud systems</w:t>
      </w:r>
      <w:r w:rsidR="005D620B">
        <w:rPr>
          <w:rFonts w:ascii="Calibri" w:hAnsi="Calibri"/>
          <w:bCs/>
        </w:rPr>
        <w:t>.</w:t>
      </w:r>
    </w:p>
    <w:p w14:paraId="24C91F57" w14:textId="747F9D28" w:rsidR="00561B9E" w:rsidRPr="005D620B" w:rsidRDefault="00561B9E" w:rsidP="006D11A0">
      <w:pPr>
        <w:pStyle w:val="ListParagraph"/>
        <w:numPr>
          <w:ilvl w:val="0"/>
          <w:numId w:val="13"/>
        </w:numPr>
        <w:ind w:right="720"/>
        <w:rPr>
          <w:rFonts w:ascii="Calibri" w:hAnsi="Calibri"/>
        </w:rPr>
      </w:pPr>
      <w:r w:rsidRPr="005D620B">
        <w:rPr>
          <w:rFonts w:ascii="Calibri" w:hAnsi="Calibri"/>
        </w:rPr>
        <w:t xml:space="preserve">Bachelor’s </w:t>
      </w:r>
      <w:r w:rsidR="00493403">
        <w:rPr>
          <w:rFonts w:ascii="Calibri" w:hAnsi="Calibri"/>
          <w:bCs/>
        </w:rPr>
        <w:t>d</w:t>
      </w:r>
      <w:r w:rsidRPr="005D620B">
        <w:rPr>
          <w:rFonts w:ascii="Calibri" w:hAnsi="Calibri"/>
          <w:bCs/>
        </w:rPr>
        <w:t>egree</w:t>
      </w:r>
      <w:r w:rsidR="005D620B">
        <w:rPr>
          <w:rFonts w:ascii="Calibri" w:hAnsi="Calibri"/>
          <w:bCs/>
        </w:rPr>
        <w:t>.</w:t>
      </w:r>
    </w:p>
    <w:p w14:paraId="17A1B6C3" w14:textId="77777777" w:rsidR="00CC2529" w:rsidRDefault="00CC2529" w:rsidP="00821646">
      <w:pPr>
        <w:ind w:right="720"/>
        <w:rPr>
          <w:rFonts w:ascii="Calibri" w:hAnsi="Calibri"/>
          <w:b/>
          <w:sz w:val="22"/>
          <w:szCs w:val="22"/>
        </w:rPr>
      </w:pPr>
    </w:p>
    <w:p w14:paraId="2F08BB05" w14:textId="23BFFEE1" w:rsidR="00821646" w:rsidRPr="00D176E2" w:rsidRDefault="00821646" w:rsidP="00821646">
      <w:pPr>
        <w:ind w:right="720"/>
        <w:rPr>
          <w:rFonts w:ascii="Calibri" w:hAnsi="Calibri"/>
          <w:b/>
          <w:sz w:val="22"/>
          <w:szCs w:val="22"/>
        </w:rPr>
      </w:pPr>
      <w:r w:rsidRPr="00D176E2">
        <w:rPr>
          <w:rFonts w:ascii="Calibri" w:hAnsi="Calibri"/>
          <w:b/>
          <w:sz w:val="22"/>
          <w:szCs w:val="22"/>
        </w:rPr>
        <w:t>IDEAL PROFESSIONAL CHARACTERISTICS</w:t>
      </w:r>
    </w:p>
    <w:p w14:paraId="7CFB86DB" w14:textId="77777777" w:rsidR="00821646" w:rsidRDefault="00821646" w:rsidP="00821646">
      <w:pPr>
        <w:pStyle w:val="ListParagraph"/>
        <w:numPr>
          <w:ilvl w:val="0"/>
          <w:numId w:val="6"/>
        </w:numPr>
        <w:spacing w:line="259" w:lineRule="auto"/>
        <w:rPr>
          <w:rFonts w:ascii="Calibri" w:hAnsi="Calibri"/>
        </w:rPr>
      </w:pPr>
      <w:r>
        <w:rPr>
          <w:rFonts w:ascii="Calibri" w:hAnsi="Calibri"/>
        </w:rPr>
        <w:t xml:space="preserve">Superior attention to detail </w:t>
      </w:r>
      <w:r w:rsidRPr="002F6A46">
        <w:rPr>
          <w:rFonts w:ascii="Calibri" w:hAnsi="Calibri"/>
        </w:rPr>
        <w:t>and organizational skills</w:t>
      </w:r>
      <w:r>
        <w:rPr>
          <w:rFonts w:ascii="Calibri" w:hAnsi="Calibri"/>
        </w:rPr>
        <w:t>.</w:t>
      </w:r>
    </w:p>
    <w:p w14:paraId="587169CE" w14:textId="5936A638" w:rsidR="00821646" w:rsidRDefault="00821646" w:rsidP="00821646">
      <w:pPr>
        <w:pStyle w:val="ListParagraph"/>
        <w:numPr>
          <w:ilvl w:val="0"/>
          <w:numId w:val="6"/>
        </w:numPr>
        <w:spacing w:line="259" w:lineRule="auto"/>
        <w:rPr>
          <w:rFonts w:ascii="Calibri" w:hAnsi="Calibri"/>
        </w:rPr>
      </w:pPr>
      <w:r>
        <w:rPr>
          <w:rFonts w:ascii="Calibri" w:hAnsi="Calibri"/>
        </w:rPr>
        <w:t>Ability to work self-directed</w:t>
      </w:r>
      <w:r w:rsidR="00BE18C2">
        <w:rPr>
          <w:rFonts w:ascii="Calibri" w:hAnsi="Calibri"/>
        </w:rPr>
        <w:t xml:space="preserve"> and take initiative</w:t>
      </w:r>
      <w:r>
        <w:rPr>
          <w:rFonts w:ascii="Calibri" w:hAnsi="Calibri"/>
        </w:rPr>
        <w:t>.</w:t>
      </w:r>
    </w:p>
    <w:p w14:paraId="11F4F38F" w14:textId="77777777" w:rsidR="00821646" w:rsidRPr="00233FBD" w:rsidRDefault="00821646" w:rsidP="00821646">
      <w:pPr>
        <w:pStyle w:val="ListParagraph"/>
        <w:numPr>
          <w:ilvl w:val="0"/>
          <w:numId w:val="6"/>
        </w:numPr>
        <w:spacing w:line="259" w:lineRule="auto"/>
        <w:rPr>
          <w:rFonts w:ascii="Calibri" w:hAnsi="Calibri"/>
        </w:rPr>
      </w:pPr>
      <w:r w:rsidRPr="00233FBD">
        <w:rPr>
          <w:rFonts w:ascii="Calibri" w:hAnsi="Calibri"/>
        </w:rPr>
        <w:t xml:space="preserve">Strong relationship skills </w:t>
      </w:r>
      <w:r>
        <w:rPr>
          <w:rFonts w:ascii="Calibri" w:hAnsi="Calibri"/>
        </w:rPr>
        <w:t xml:space="preserve">and </w:t>
      </w:r>
      <w:r w:rsidRPr="00233FBD">
        <w:rPr>
          <w:rFonts w:ascii="Calibri" w:hAnsi="Calibri"/>
        </w:rPr>
        <w:t xml:space="preserve">excellent written and verbal communication skills. </w:t>
      </w:r>
    </w:p>
    <w:p w14:paraId="7D3061C1" w14:textId="77777777" w:rsidR="00821646" w:rsidRDefault="00821646" w:rsidP="00821646">
      <w:pPr>
        <w:pStyle w:val="ListParagraph"/>
        <w:numPr>
          <w:ilvl w:val="0"/>
          <w:numId w:val="6"/>
        </w:numPr>
        <w:spacing w:line="259" w:lineRule="auto"/>
        <w:rPr>
          <w:rFonts w:ascii="Calibri" w:hAnsi="Calibri"/>
        </w:rPr>
      </w:pPr>
      <w:r w:rsidRPr="002F6A46">
        <w:rPr>
          <w:rFonts w:ascii="Calibri" w:hAnsi="Calibri"/>
        </w:rPr>
        <w:t xml:space="preserve">Demonstrated ability to forge mutually respectful, trusting, and effective relationships with a diverse group, including providing excellent customer service. </w:t>
      </w:r>
    </w:p>
    <w:p w14:paraId="5FFDD220" w14:textId="28A3AAD1" w:rsidR="008F05E5" w:rsidRPr="002F6A46" w:rsidRDefault="008F05E5" w:rsidP="00821646">
      <w:pPr>
        <w:pStyle w:val="ListParagraph"/>
        <w:numPr>
          <w:ilvl w:val="0"/>
          <w:numId w:val="6"/>
        </w:numPr>
        <w:spacing w:line="259" w:lineRule="auto"/>
        <w:rPr>
          <w:rFonts w:ascii="Calibri" w:hAnsi="Calibri"/>
        </w:rPr>
      </w:pPr>
      <w:r>
        <w:rPr>
          <w:rFonts w:ascii="Calibri" w:hAnsi="Calibri"/>
        </w:rPr>
        <w:t>Ability to multi-task and demonstrate composure while working in a fast</w:t>
      </w:r>
      <w:r w:rsidR="00F86FBF">
        <w:rPr>
          <w:rFonts w:ascii="Calibri" w:hAnsi="Calibri"/>
        </w:rPr>
        <w:t>-</w:t>
      </w:r>
      <w:r>
        <w:rPr>
          <w:rFonts w:ascii="Calibri" w:hAnsi="Calibri"/>
        </w:rPr>
        <w:t xml:space="preserve">paced environment with time-sensitive </w:t>
      </w:r>
      <w:r w:rsidR="001F7A6D">
        <w:rPr>
          <w:rFonts w:ascii="Calibri" w:hAnsi="Calibri"/>
        </w:rPr>
        <w:t>responsibilities</w:t>
      </w:r>
      <w:r>
        <w:rPr>
          <w:rFonts w:ascii="Calibri" w:hAnsi="Calibri"/>
        </w:rPr>
        <w:t>.</w:t>
      </w:r>
    </w:p>
    <w:p w14:paraId="44231AC8" w14:textId="77777777" w:rsidR="00821646" w:rsidRPr="00233FBD" w:rsidRDefault="00821646" w:rsidP="00821646">
      <w:pPr>
        <w:pStyle w:val="ListParagraph"/>
        <w:numPr>
          <w:ilvl w:val="0"/>
          <w:numId w:val="6"/>
        </w:numPr>
        <w:spacing w:line="259" w:lineRule="auto"/>
        <w:rPr>
          <w:rFonts w:ascii="Calibri" w:hAnsi="Calibri"/>
        </w:rPr>
      </w:pPr>
      <w:r>
        <w:rPr>
          <w:rFonts w:ascii="Calibri" w:hAnsi="Calibri"/>
        </w:rPr>
        <w:t>Proven</w:t>
      </w:r>
      <w:r w:rsidRPr="00233FBD">
        <w:rPr>
          <w:rFonts w:ascii="Calibri" w:hAnsi="Calibri"/>
        </w:rPr>
        <w:t xml:space="preserve"> success as a team </w:t>
      </w:r>
      <w:r>
        <w:rPr>
          <w:rFonts w:ascii="Calibri" w:hAnsi="Calibri"/>
        </w:rPr>
        <w:t xml:space="preserve">member </w:t>
      </w:r>
      <w:r w:rsidRPr="00233FBD">
        <w:rPr>
          <w:rFonts w:ascii="Calibri" w:hAnsi="Calibri"/>
        </w:rPr>
        <w:t xml:space="preserve">who can contribute to a positive and effective work environment.  </w:t>
      </w:r>
    </w:p>
    <w:p w14:paraId="11C73344" w14:textId="7C0B0C12" w:rsidR="00821646" w:rsidRPr="00233FBD" w:rsidRDefault="00821646" w:rsidP="00821646">
      <w:pPr>
        <w:pStyle w:val="ListParagraph"/>
        <w:numPr>
          <w:ilvl w:val="0"/>
          <w:numId w:val="6"/>
        </w:numPr>
        <w:spacing w:line="259" w:lineRule="auto"/>
        <w:rPr>
          <w:rFonts w:ascii="Calibri" w:hAnsi="Calibri"/>
        </w:rPr>
      </w:pPr>
      <w:r w:rsidRPr="00233FBD">
        <w:rPr>
          <w:rFonts w:ascii="Calibri" w:hAnsi="Calibri"/>
        </w:rPr>
        <w:t xml:space="preserve">Comfortable and </w:t>
      </w:r>
      <w:proofErr w:type="gramStart"/>
      <w:r w:rsidRPr="00233FBD">
        <w:rPr>
          <w:rFonts w:ascii="Calibri" w:hAnsi="Calibri"/>
        </w:rPr>
        <w:t>up-to-date</w:t>
      </w:r>
      <w:proofErr w:type="gramEnd"/>
      <w:r w:rsidRPr="00233FBD">
        <w:rPr>
          <w:rFonts w:ascii="Calibri" w:hAnsi="Calibri"/>
        </w:rPr>
        <w:t xml:space="preserve"> with current technology</w:t>
      </w:r>
      <w:r w:rsidR="003F4CC6">
        <w:rPr>
          <w:rFonts w:ascii="Calibri" w:hAnsi="Calibri"/>
        </w:rPr>
        <w:t>, including social media platforms</w:t>
      </w:r>
      <w:r w:rsidRPr="00233FBD">
        <w:rPr>
          <w:rFonts w:ascii="Calibri" w:hAnsi="Calibri"/>
        </w:rPr>
        <w:t xml:space="preserve">.    </w:t>
      </w:r>
    </w:p>
    <w:p w14:paraId="22066B8E" w14:textId="77777777" w:rsidR="00821646" w:rsidRPr="00233FBD" w:rsidRDefault="00821646" w:rsidP="00821646">
      <w:pPr>
        <w:ind w:right="720"/>
        <w:rPr>
          <w:rFonts w:ascii="Calibri" w:hAnsi="Calibri"/>
        </w:rPr>
      </w:pPr>
    </w:p>
    <w:p w14:paraId="6B58F4BC" w14:textId="77777777" w:rsidR="00821646" w:rsidRPr="00D176E2" w:rsidRDefault="00821646" w:rsidP="00821646">
      <w:pPr>
        <w:ind w:right="720"/>
        <w:rPr>
          <w:rFonts w:ascii="Calibri" w:hAnsi="Calibri"/>
          <w:b/>
          <w:sz w:val="22"/>
          <w:szCs w:val="22"/>
        </w:rPr>
      </w:pPr>
      <w:r w:rsidRPr="00D176E2">
        <w:rPr>
          <w:rFonts w:ascii="Calibri" w:hAnsi="Calibri"/>
          <w:b/>
          <w:sz w:val="22"/>
          <w:szCs w:val="22"/>
        </w:rPr>
        <w:t>PERSONAL CHARACTERISTICS</w:t>
      </w:r>
    </w:p>
    <w:p w14:paraId="4EB1BB72" w14:textId="77777777" w:rsidR="00821646" w:rsidRPr="00233FBD" w:rsidRDefault="00821646" w:rsidP="00821646">
      <w:pPr>
        <w:pStyle w:val="ListParagraph"/>
        <w:numPr>
          <w:ilvl w:val="0"/>
          <w:numId w:val="7"/>
        </w:numPr>
        <w:spacing w:line="259" w:lineRule="auto"/>
        <w:rPr>
          <w:rFonts w:ascii="Calibri" w:hAnsi="Calibri"/>
        </w:rPr>
      </w:pPr>
      <w:r>
        <w:rPr>
          <w:rFonts w:ascii="Calibri" w:hAnsi="Calibri"/>
        </w:rPr>
        <w:t>Be a</w:t>
      </w:r>
      <w:r w:rsidRPr="00233FBD">
        <w:rPr>
          <w:rFonts w:ascii="Calibri" w:hAnsi="Calibri"/>
        </w:rPr>
        <w:t xml:space="preserve"> passionate advocate for hands-on STEM learning, personally and professionally committed to the Science Center mission, objectives and programs. </w:t>
      </w:r>
    </w:p>
    <w:p w14:paraId="1370D4AA" w14:textId="77777777" w:rsidR="00821646" w:rsidRPr="00233FBD" w:rsidRDefault="00821646" w:rsidP="00821646">
      <w:pPr>
        <w:pStyle w:val="ListParagraph"/>
        <w:numPr>
          <w:ilvl w:val="0"/>
          <w:numId w:val="7"/>
        </w:numPr>
        <w:spacing w:line="259" w:lineRule="auto"/>
        <w:rPr>
          <w:rFonts w:ascii="Calibri" w:hAnsi="Calibri"/>
        </w:rPr>
      </w:pPr>
      <w:r>
        <w:rPr>
          <w:rFonts w:ascii="Calibri" w:hAnsi="Calibri"/>
        </w:rPr>
        <w:t>Be a</w:t>
      </w:r>
      <w:r w:rsidRPr="00233FBD">
        <w:rPr>
          <w:rFonts w:ascii="Calibri" w:hAnsi="Calibri"/>
        </w:rPr>
        <w:t xml:space="preserve"> persuasive and articulate communicator who is able to connect with a broad spectrum of people in a meaningful way. </w:t>
      </w:r>
    </w:p>
    <w:p w14:paraId="6A9B45D6" w14:textId="77777777" w:rsidR="00821646" w:rsidRPr="00233FBD" w:rsidRDefault="00821646" w:rsidP="00821646">
      <w:pPr>
        <w:pStyle w:val="ListParagraph"/>
        <w:numPr>
          <w:ilvl w:val="0"/>
          <w:numId w:val="7"/>
        </w:numPr>
        <w:spacing w:line="259" w:lineRule="auto"/>
        <w:rPr>
          <w:rFonts w:ascii="Calibri" w:hAnsi="Calibri"/>
        </w:rPr>
      </w:pPr>
      <w:r w:rsidRPr="00233FBD">
        <w:rPr>
          <w:rFonts w:ascii="Calibri" w:hAnsi="Calibri"/>
        </w:rPr>
        <w:t xml:space="preserve">Able to energize and engage potential supporters. </w:t>
      </w:r>
    </w:p>
    <w:p w14:paraId="61D318E7" w14:textId="77777777" w:rsidR="00821646" w:rsidRDefault="00821646" w:rsidP="00821646">
      <w:pPr>
        <w:pStyle w:val="ListParagraph"/>
        <w:numPr>
          <w:ilvl w:val="0"/>
          <w:numId w:val="7"/>
        </w:numPr>
        <w:rPr>
          <w:rFonts w:ascii="Calibri" w:hAnsi="Calibri"/>
        </w:rPr>
      </w:pPr>
      <w:r w:rsidRPr="00233FBD">
        <w:rPr>
          <w:rFonts w:ascii="Calibri" w:hAnsi="Calibri"/>
        </w:rPr>
        <w:t>Emotionally mature, with a sense of humor to maintain balance and perspective.</w:t>
      </w:r>
    </w:p>
    <w:p w14:paraId="7A6F40EA" w14:textId="77777777" w:rsidR="00821646" w:rsidRDefault="00821646" w:rsidP="00821646">
      <w:pPr>
        <w:pStyle w:val="ListParagraph"/>
        <w:rPr>
          <w:rFonts w:ascii="Calibri" w:hAnsi="Calibri"/>
        </w:rPr>
      </w:pPr>
    </w:p>
    <w:p w14:paraId="1E7BC443" w14:textId="77777777" w:rsidR="00BA571B" w:rsidRPr="00D96D72" w:rsidRDefault="00BA571B" w:rsidP="00BA571B">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color w:val="2794D7"/>
        </w:rPr>
      </w:pPr>
      <w:r w:rsidRPr="00D96D72">
        <w:rPr>
          <w:color w:val="2794D7"/>
        </w:rPr>
        <w:t>BENEFITS</w:t>
      </w:r>
    </w:p>
    <w:p w14:paraId="0D250740" w14:textId="481485D2"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Medical</w:t>
      </w:r>
      <w:r>
        <w:rPr>
          <w:rFonts w:ascii="Calibri" w:hAnsi="Calibri" w:cs="Calibri"/>
        </w:rPr>
        <w:t xml:space="preserve">, Dental, and Vision </w:t>
      </w:r>
      <w:r w:rsidR="00D92E75">
        <w:rPr>
          <w:rFonts w:ascii="Calibri" w:hAnsi="Calibri" w:cs="Calibri"/>
        </w:rPr>
        <w:t>C</w:t>
      </w:r>
      <w:r>
        <w:rPr>
          <w:rFonts w:ascii="Calibri" w:hAnsi="Calibri" w:cs="Calibri"/>
        </w:rPr>
        <w:t>overage</w:t>
      </w:r>
      <w:r w:rsidR="003254AC">
        <w:rPr>
          <w:rFonts w:ascii="Calibri" w:hAnsi="Calibri" w:cs="Calibri"/>
        </w:rPr>
        <w:t xml:space="preserve"> - </w:t>
      </w:r>
      <w:r w:rsidR="001527E8">
        <w:rPr>
          <w:rFonts w:ascii="Calibri" w:hAnsi="Calibri" w:cs="Calibri"/>
        </w:rPr>
        <w:t xml:space="preserve">99% employer paid premiums </w:t>
      </w:r>
      <w:r>
        <w:rPr>
          <w:rFonts w:ascii="Calibri" w:hAnsi="Calibri" w:cs="Calibri"/>
        </w:rPr>
        <w:t>for</w:t>
      </w:r>
      <w:r w:rsidRPr="0074469D">
        <w:rPr>
          <w:rFonts w:ascii="Calibri" w:hAnsi="Calibri" w:cs="Calibri"/>
        </w:rPr>
        <w:t xml:space="preserve"> employee</w:t>
      </w:r>
      <w:r w:rsidR="001527E8">
        <w:rPr>
          <w:rFonts w:ascii="Calibri" w:hAnsi="Calibri" w:cs="Calibri"/>
        </w:rPr>
        <w:t>s</w:t>
      </w:r>
      <w:r w:rsidR="003254AC">
        <w:rPr>
          <w:rFonts w:ascii="Calibri" w:hAnsi="Calibri" w:cs="Calibri"/>
        </w:rPr>
        <w:t xml:space="preserve"> </w:t>
      </w:r>
      <w:r w:rsidR="001527E8">
        <w:rPr>
          <w:rFonts w:ascii="Calibri" w:hAnsi="Calibri" w:cs="Calibri"/>
        </w:rPr>
        <w:t xml:space="preserve">and 50% employer paid premiums for </w:t>
      </w:r>
      <w:r w:rsidR="00B5427A">
        <w:rPr>
          <w:rFonts w:ascii="Calibri" w:hAnsi="Calibri" w:cs="Calibri"/>
        </w:rPr>
        <w:t>eligible</w:t>
      </w:r>
      <w:r>
        <w:rPr>
          <w:rFonts w:ascii="Calibri" w:hAnsi="Calibri" w:cs="Calibri"/>
        </w:rPr>
        <w:t xml:space="preserve"> </w:t>
      </w:r>
      <w:r w:rsidRPr="0074469D">
        <w:rPr>
          <w:rFonts w:ascii="Calibri" w:hAnsi="Calibri" w:cs="Calibri"/>
        </w:rPr>
        <w:t>dependents</w:t>
      </w:r>
    </w:p>
    <w:p w14:paraId="6093CB9C" w14:textId="4EFB0B29" w:rsidR="00BA571B" w:rsidRDefault="00A04FDC" w:rsidP="00BA571B">
      <w:pPr>
        <w:pStyle w:val="ListParagraph"/>
        <w:numPr>
          <w:ilvl w:val="0"/>
          <w:numId w:val="8"/>
        </w:numPr>
        <w:spacing w:after="160" w:line="252" w:lineRule="auto"/>
        <w:ind w:left="630"/>
        <w:rPr>
          <w:rFonts w:ascii="Calibri" w:hAnsi="Calibri" w:cs="Calibri"/>
        </w:rPr>
      </w:pPr>
      <w:r>
        <w:rPr>
          <w:rFonts w:ascii="Calibri" w:hAnsi="Calibri" w:cs="Calibri"/>
        </w:rPr>
        <w:t xml:space="preserve">Employer paid </w:t>
      </w:r>
      <w:r w:rsidR="00BA571B">
        <w:rPr>
          <w:rFonts w:ascii="Calibri" w:hAnsi="Calibri" w:cs="Calibri"/>
        </w:rPr>
        <w:t>Long</w:t>
      </w:r>
      <w:r w:rsidR="00AE269D">
        <w:rPr>
          <w:rFonts w:ascii="Calibri" w:hAnsi="Calibri" w:cs="Calibri"/>
        </w:rPr>
        <w:t>-</w:t>
      </w:r>
      <w:r w:rsidR="00BA571B">
        <w:rPr>
          <w:rFonts w:ascii="Calibri" w:hAnsi="Calibri" w:cs="Calibri"/>
        </w:rPr>
        <w:t>Term Disability and Short</w:t>
      </w:r>
      <w:r w:rsidR="00AE269D">
        <w:rPr>
          <w:rFonts w:ascii="Calibri" w:hAnsi="Calibri" w:cs="Calibri"/>
        </w:rPr>
        <w:t>-</w:t>
      </w:r>
      <w:r w:rsidR="00BA571B">
        <w:rPr>
          <w:rFonts w:ascii="Calibri" w:hAnsi="Calibri" w:cs="Calibri"/>
        </w:rPr>
        <w:t>Term Disability</w:t>
      </w:r>
      <w:r>
        <w:rPr>
          <w:rFonts w:ascii="Calibri" w:hAnsi="Calibri" w:cs="Calibri"/>
        </w:rPr>
        <w:t xml:space="preserve"> </w:t>
      </w:r>
      <w:r w:rsidR="00EA5CDE">
        <w:rPr>
          <w:rFonts w:ascii="Calibri" w:hAnsi="Calibri" w:cs="Calibri"/>
        </w:rPr>
        <w:t>Coverage</w:t>
      </w:r>
    </w:p>
    <w:p w14:paraId="20F703B4" w14:textId="4A2295B2"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 xml:space="preserve">401(K) Retirement Plan </w:t>
      </w:r>
      <w:r w:rsidR="003254AC">
        <w:rPr>
          <w:rFonts w:ascii="Calibri" w:hAnsi="Calibri" w:cs="Calibri"/>
        </w:rPr>
        <w:t>with partial matching</w:t>
      </w:r>
    </w:p>
    <w:p w14:paraId="3F55D6AC" w14:textId="0EA30FE7" w:rsidR="00BA571B"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 xml:space="preserve">Paid Time </w:t>
      </w:r>
      <w:r>
        <w:rPr>
          <w:rFonts w:ascii="Calibri" w:hAnsi="Calibri" w:cs="Calibri"/>
        </w:rPr>
        <w:t>O</w:t>
      </w:r>
      <w:r w:rsidRPr="0074469D">
        <w:rPr>
          <w:rFonts w:ascii="Calibri" w:hAnsi="Calibri" w:cs="Calibri"/>
        </w:rPr>
        <w:t>ff (</w:t>
      </w:r>
      <w:r w:rsidR="00A23479">
        <w:rPr>
          <w:rFonts w:ascii="Calibri" w:hAnsi="Calibri" w:cs="Calibri"/>
        </w:rPr>
        <w:t xml:space="preserve">15 days, </w:t>
      </w:r>
      <w:r w:rsidR="009A23D1">
        <w:rPr>
          <w:rFonts w:ascii="Calibri" w:hAnsi="Calibri" w:cs="Calibri"/>
        </w:rPr>
        <w:t>pro-rated in fir</w:t>
      </w:r>
      <w:r w:rsidR="009A6632">
        <w:rPr>
          <w:rFonts w:ascii="Calibri" w:hAnsi="Calibri" w:cs="Calibri"/>
        </w:rPr>
        <w:t xml:space="preserve">st calendar </w:t>
      </w:r>
      <w:r w:rsidR="00A23479">
        <w:rPr>
          <w:rFonts w:ascii="Calibri" w:hAnsi="Calibri" w:cs="Calibri"/>
        </w:rPr>
        <w:t>year of employment)</w:t>
      </w:r>
    </w:p>
    <w:p w14:paraId="5B196CDC" w14:textId="0632DA14"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Paid Holidays (</w:t>
      </w:r>
      <w:r>
        <w:rPr>
          <w:rFonts w:ascii="Calibri" w:hAnsi="Calibri" w:cs="Calibri"/>
        </w:rPr>
        <w:t>10 standard, 2 floating</w:t>
      </w:r>
      <w:r w:rsidRPr="0074469D">
        <w:rPr>
          <w:rFonts w:ascii="Calibri" w:hAnsi="Calibri" w:cs="Calibri"/>
        </w:rPr>
        <w:t>)</w:t>
      </w:r>
      <w:r w:rsidR="00D67253">
        <w:rPr>
          <w:rFonts w:ascii="Calibri" w:hAnsi="Calibri" w:cs="Calibri"/>
        </w:rPr>
        <w:t xml:space="preserve"> and Sick Leave</w:t>
      </w:r>
    </w:p>
    <w:p w14:paraId="79720EBB" w14:textId="23A043D7"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 xml:space="preserve">Professional Development Opportunities  </w:t>
      </w:r>
    </w:p>
    <w:p w14:paraId="27AC21D5" w14:textId="77777777"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Flexible schedule and remote work opportunities</w:t>
      </w:r>
    </w:p>
    <w:p w14:paraId="119AB2A3" w14:textId="0B1EEA72"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Science Center membership with ASTC reciprocity to hundreds of museums around the US and globe</w:t>
      </w:r>
    </w:p>
    <w:p w14:paraId="76C3CAEA" w14:textId="1A901B41" w:rsidR="00BA571B" w:rsidRPr="0074469D" w:rsidRDefault="00BA571B" w:rsidP="00BA571B">
      <w:pPr>
        <w:pStyle w:val="ListParagraph"/>
        <w:numPr>
          <w:ilvl w:val="0"/>
          <w:numId w:val="8"/>
        </w:numPr>
        <w:spacing w:after="160" w:line="252" w:lineRule="auto"/>
        <w:ind w:left="630"/>
        <w:rPr>
          <w:rFonts w:ascii="Calibri" w:hAnsi="Calibri" w:cs="Calibri"/>
        </w:rPr>
      </w:pPr>
      <w:r w:rsidRPr="0074469D">
        <w:rPr>
          <w:rFonts w:ascii="Calibri" w:hAnsi="Calibri" w:cs="Calibri"/>
        </w:rPr>
        <w:t>Business Casual Dress</w:t>
      </w:r>
      <w:r w:rsidR="001D091A">
        <w:rPr>
          <w:rFonts w:ascii="Calibri" w:hAnsi="Calibri" w:cs="Calibri"/>
        </w:rPr>
        <w:t xml:space="preserve"> with exceptions for </w:t>
      </w:r>
      <w:r w:rsidR="0087799C">
        <w:rPr>
          <w:rFonts w:ascii="Calibri" w:hAnsi="Calibri" w:cs="Calibri"/>
        </w:rPr>
        <w:t xml:space="preserve">special </w:t>
      </w:r>
      <w:r w:rsidR="001D091A">
        <w:rPr>
          <w:rFonts w:ascii="Calibri" w:hAnsi="Calibri" w:cs="Calibri"/>
        </w:rPr>
        <w:t>meetings and events</w:t>
      </w:r>
    </w:p>
    <w:p w14:paraId="504C5995" w14:textId="77777777" w:rsidR="00BA571B" w:rsidRPr="00F86420" w:rsidRDefault="00BA571B" w:rsidP="00BA571B">
      <w:pPr>
        <w:pStyle w:val="ListParagraph"/>
        <w:numPr>
          <w:ilvl w:val="0"/>
          <w:numId w:val="8"/>
        </w:numPr>
        <w:spacing w:after="160" w:line="252" w:lineRule="auto"/>
        <w:ind w:left="630"/>
        <w:rPr>
          <w:rFonts w:ascii="Calibri" w:hAnsi="Calibri" w:cs="Calibri"/>
        </w:rPr>
      </w:pPr>
      <w:r w:rsidRPr="00F86420">
        <w:rPr>
          <w:rFonts w:ascii="Calibri" w:hAnsi="Calibri" w:cs="Calibri"/>
        </w:rPr>
        <w:t>Credit Union Membership</w:t>
      </w:r>
    </w:p>
    <w:p w14:paraId="1C159C99" w14:textId="77777777" w:rsidR="00BA571B" w:rsidRPr="00D96D72" w:rsidRDefault="00BA571B" w:rsidP="00BA571B">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color w:val="2794D7"/>
        </w:rPr>
      </w:pPr>
      <w:r>
        <w:rPr>
          <w:color w:val="2794D7"/>
        </w:rPr>
        <w:t>PHYSICAL DEMANDS OF JOB</w:t>
      </w:r>
    </w:p>
    <w:p w14:paraId="0425498A" w14:textId="77777777" w:rsidR="00BA571B" w:rsidRPr="006C023A" w:rsidRDefault="00BA571B" w:rsidP="00BA571B">
      <w:pPr>
        <w:spacing w:after="200"/>
        <w:rPr>
          <w:rFonts w:ascii="Calibri" w:hAnsi="Calibri"/>
          <w:sz w:val="20"/>
          <w:szCs w:val="20"/>
        </w:rPr>
      </w:pPr>
      <w:r w:rsidRPr="006C023A">
        <w:rPr>
          <w:rFonts w:ascii="Calibri" w:hAnsi="Calibri"/>
          <w:sz w:val="20"/>
          <w:szCs w:val="20"/>
        </w:rPr>
        <w:t>These physical demands are representative of the physical requirements necessary for an employee to successfully perform the essential functions of this job. Reasonable accommodation can be made to enable people with disabilities to perform the described essential functions:</w:t>
      </w:r>
    </w:p>
    <w:p w14:paraId="2582F034" w14:textId="77777777" w:rsidR="00BA571B" w:rsidRPr="00E7181D" w:rsidRDefault="00BA571B" w:rsidP="00BA571B">
      <w:pPr>
        <w:rPr>
          <w:rFonts w:ascii="Calibri" w:hAnsi="Calibri"/>
        </w:rPr>
      </w:pPr>
      <w:r w:rsidRPr="00E7181D">
        <w:rPr>
          <w:rFonts w:ascii="Calibri" w:hAnsi="Calibri"/>
          <w:b/>
        </w:rPr>
        <w:lastRenderedPageBreak/>
        <w:t>Frequently required to:</w:t>
      </w:r>
    </w:p>
    <w:p w14:paraId="2B45AFCB"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1303306522"/>
          <w14:checkbox>
            <w14:checked w14:val="1"/>
            <w14:checkedState w14:val="2612" w14:font="Arial Unicode MS"/>
            <w14:uncheckedState w14:val="2610" w14:font="Arial Unicode MS"/>
          </w14:checkbox>
        </w:sdtPr>
        <w:sdtContent>
          <w:r w:rsidR="00BA571B" w:rsidRPr="008D29C9">
            <w:rPr>
              <w:rFonts w:ascii="MS Gothic" w:eastAsia="MS Gothic" w:hAnsi="MS Gothic" w:hint="eastAsia"/>
            </w:rPr>
            <w:t>☒</w:t>
          </w:r>
        </w:sdtContent>
      </w:sdt>
      <w:r w:rsidR="00BA571B" w:rsidRPr="008D29C9">
        <w:rPr>
          <w:rFonts w:ascii="Calibri" w:hAnsi="Calibri"/>
        </w:rPr>
        <w:t xml:space="preserve"> Speak and hear;</w:t>
      </w:r>
    </w:p>
    <w:p w14:paraId="2B75BB5D"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406191896"/>
          <w14:checkbox>
            <w14:checked w14:val="1"/>
            <w14:checkedState w14:val="2612" w14:font="Arial Unicode MS"/>
            <w14:uncheckedState w14:val="2610" w14:font="Arial Unicode MS"/>
          </w14:checkbox>
        </w:sdtPr>
        <w:sdtContent>
          <w:r w:rsidR="00BA571B" w:rsidRPr="008D29C9">
            <w:rPr>
              <w:rFonts w:ascii="MS Gothic" w:eastAsia="MS Gothic" w:hAnsi="MS Gothic" w:hint="eastAsia"/>
            </w:rPr>
            <w:t>☒</w:t>
          </w:r>
        </w:sdtContent>
      </w:sdt>
      <w:r w:rsidR="00BA571B" w:rsidRPr="008D29C9">
        <w:rPr>
          <w:rFonts w:ascii="Calibri" w:hAnsi="Calibri"/>
        </w:rPr>
        <w:t xml:space="preserve"> Stand upright and/or walk on feet for up to five (5) hours at a time;</w:t>
      </w:r>
    </w:p>
    <w:p w14:paraId="5EA1B699"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1170687716"/>
          <w14:checkbox>
            <w14:checked w14:val="1"/>
            <w14:checkedState w14:val="2612" w14:font="Arial Unicode MS"/>
            <w14:uncheckedState w14:val="2610" w14:font="Arial Unicode MS"/>
          </w14:checkbox>
        </w:sdtPr>
        <w:sdtContent>
          <w:r w:rsidR="00BA571B" w:rsidRPr="008D29C9">
            <w:rPr>
              <w:rFonts w:ascii="MS Gothic" w:eastAsia="MS Gothic" w:hAnsi="MS Gothic" w:hint="eastAsia"/>
            </w:rPr>
            <w:t>☒</w:t>
          </w:r>
        </w:sdtContent>
      </w:sdt>
      <w:r w:rsidR="00BA571B" w:rsidRPr="008D29C9">
        <w:rPr>
          <w:rFonts w:ascii="Calibri" w:hAnsi="Calibri"/>
        </w:rPr>
        <w:t xml:space="preserve"> Sit for up to five (5) hours at a time;</w:t>
      </w:r>
    </w:p>
    <w:p w14:paraId="7CE70749"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2126567000"/>
          <w14:checkbox>
            <w14:checked w14:val="1"/>
            <w14:checkedState w14:val="2612" w14:font="Arial Unicode MS"/>
            <w14:uncheckedState w14:val="2610" w14:font="Arial Unicode MS"/>
          </w14:checkbox>
        </w:sdtPr>
        <w:sdtContent>
          <w:r w:rsidR="00BA571B" w:rsidRPr="008D29C9">
            <w:rPr>
              <w:rFonts w:ascii="MS Gothic" w:eastAsia="MS Gothic" w:hAnsi="MS Gothic" w:hint="eastAsia"/>
            </w:rPr>
            <w:t>☒</w:t>
          </w:r>
        </w:sdtContent>
      </w:sdt>
      <w:r w:rsidR="00BA571B" w:rsidRPr="008D29C9">
        <w:rPr>
          <w:rFonts w:ascii="Calibri" w:hAnsi="Calibri"/>
        </w:rPr>
        <w:t xml:space="preserve"> Use hands and digits to manipulate, handle, and feel.</w:t>
      </w:r>
    </w:p>
    <w:p w14:paraId="460F7773" w14:textId="77777777" w:rsidR="00BA571B" w:rsidRPr="00E7181D" w:rsidRDefault="00BA571B" w:rsidP="00BA571B">
      <w:pPr>
        <w:rPr>
          <w:rFonts w:ascii="Calibri" w:hAnsi="Calibri"/>
          <w:b/>
        </w:rPr>
      </w:pPr>
      <w:r w:rsidRPr="00E7181D">
        <w:rPr>
          <w:rFonts w:ascii="Calibri" w:hAnsi="Calibri"/>
          <w:b/>
        </w:rPr>
        <w:t>Occasionally required to:</w:t>
      </w:r>
    </w:p>
    <w:p w14:paraId="5A666166"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1666665963"/>
          <w14:checkbox>
            <w14:checked w14:val="0"/>
            <w14:checkedState w14:val="2612" w14:font="Arial Unicode MS"/>
            <w14:uncheckedState w14:val="2610" w14:font="Arial Unicode MS"/>
          </w14:checkbox>
        </w:sdtPr>
        <w:sdtContent>
          <w:r w:rsidR="00BA571B" w:rsidRPr="008D29C9">
            <w:rPr>
              <w:rFonts w:ascii="Arial Unicode MS" w:eastAsia="MS Gothic" w:hAnsi="Arial Unicode MS"/>
            </w:rPr>
            <w:t>☐</w:t>
          </w:r>
        </w:sdtContent>
      </w:sdt>
      <w:r w:rsidR="00BA571B" w:rsidRPr="008D29C9">
        <w:rPr>
          <w:rFonts w:ascii="Calibri" w:hAnsi="Calibri"/>
        </w:rPr>
        <w:t xml:space="preserve"> Perform repetitive motions;</w:t>
      </w:r>
    </w:p>
    <w:p w14:paraId="24B3721A" w14:textId="77777777" w:rsidR="00BA571B" w:rsidRPr="008D29C9" w:rsidRDefault="00000000" w:rsidP="00BA571B">
      <w:pPr>
        <w:pStyle w:val="ListParagraph"/>
        <w:numPr>
          <w:ilvl w:val="0"/>
          <w:numId w:val="8"/>
        </w:numPr>
        <w:spacing w:after="160" w:line="276" w:lineRule="auto"/>
        <w:rPr>
          <w:rFonts w:ascii="Calibri" w:hAnsi="Calibri"/>
        </w:rPr>
      </w:pPr>
      <w:sdt>
        <w:sdtPr>
          <w:rPr>
            <w:rFonts w:ascii="MS Gothic" w:eastAsia="MS Gothic" w:hAnsi="MS Gothic"/>
          </w:rPr>
          <w:id w:val="-1699162094"/>
          <w14:checkbox>
            <w14:checked w14:val="1"/>
            <w14:checkedState w14:val="2612" w14:font="Arial Unicode MS"/>
            <w14:uncheckedState w14:val="2610" w14:font="Arial Unicode MS"/>
          </w14:checkbox>
        </w:sdtPr>
        <w:sdtContent>
          <w:r w:rsidR="00BA571B" w:rsidRPr="008D29C9">
            <w:rPr>
              <w:rFonts w:ascii="MS Gothic" w:eastAsia="MS Gothic" w:hAnsi="MS Gothic" w:hint="eastAsia"/>
            </w:rPr>
            <w:t>☒</w:t>
          </w:r>
        </w:sdtContent>
      </w:sdt>
      <w:r w:rsidR="00BA571B" w:rsidRPr="008D29C9">
        <w:rPr>
          <w:rFonts w:ascii="Calibri" w:hAnsi="Calibri"/>
        </w:rPr>
        <w:t xml:space="preserve"> Use eye, hand, and foot coordination.</w:t>
      </w:r>
    </w:p>
    <w:p w14:paraId="132D2671" w14:textId="77777777" w:rsidR="00BA571B" w:rsidRPr="008D29C9" w:rsidRDefault="00BA571B" w:rsidP="00BA571B">
      <w:pPr>
        <w:pStyle w:val="ListParagraph"/>
        <w:numPr>
          <w:ilvl w:val="0"/>
          <w:numId w:val="8"/>
        </w:numPr>
        <w:spacing w:after="200" w:line="276" w:lineRule="auto"/>
        <w:rPr>
          <w:rFonts w:ascii="Calibri" w:hAnsi="Calibri"/>
        </w:rPr>
      </w:pPr>
      <w:r w:rsidRPr="008D29C9">
        <w:rPr>
          <w:rFonts w:ascii="Calibri" w:hAnsi="Calibri"/>
        </w:rPr>
        <w:t>Vision abilities required by this job include close vision (close vision at 20 inches or less), distance vision (clear vision at 20 feet or more), color vision (ability to identify and distinguish colors), peripheral vision (ability to observe an area that can be seen up and down or to the left and right while eyes are fixed on a given point), depth perception (three-dimensional vision, ability to judge distances and spatial relationships), and ability to adjust focus (ability to adjust the eye to bring an object into sharp focus).</w:t>
      </w:r>
    </w:p>
    <w:p w14:paraId="46286C1B" w14:textId="77777777" w:rsidR="00BA571B" w:rsidRPr="00D96D72" w:rsidRDefault="00BA571B" w:rsidP="00BA571B">
      <w:pPr>
        <w:pStyle w:val="FormHeading"/>
        <w:pBdr>
          <w:top w:val="single" w:sz="4" w:space="1" w:color="E27E1C"/>
          <w:left w:val="single" w:sz="4" w:space="4" w:color="E27E1C"/>
          <w:bottom w:val="single" w:sz="4" w:space="1" w:color="E27E1C"/>
          <w:right w:val="single" w:sz="4" w:space="4" w:color="E27E1C"/>
        </w:pBdr>
        <w:spacing w:after="120"/>
        <w:rPr>
          <w:color w:val="2794D7"/>
        </w:rPr>
      </w:pPr>
      <w:r w:rsidRPr="00D96D72">
        <w:rPr>
          <w:color w:val="2794D7"/>
        </w:rPr>
        <w:t>CONCLUSION</w:t>
      </w:r>
    </w:p>
    <w:p w14:paraId="17C82459" w14:textId="57C3B970" w:rsidR="00BA571B" w:rsidRPr="008D29C9" w:rsidRDefault="00BA571B" w:rsidP="00BA571B">
      <w:pPr>
        <w:pStyle w:val="ListParagraph"/>
        <w:ind w:left="0"/>
        <w:rPr>
          <w:rFonts w:ascii="Calibri" w:hAnsi="Calibri"/>
        </w:rPr>
      </w:pPr>
      <w:r w:rsidRPr="008D29C9">
        <w:rPr>
          <w:rFonts w:ascii="Calibri" w:hAnsi="Calibri"/>
        </w:rPr>
        <w:t xml:space="preserve">This job description is intended to convey information essential to understanding the scope of the Advancement </w:t>
      </w:r>
      <w:r w:rsidR="002E100E">
        <w:rPr>
          <w:rFonts w:ascii="Calibri" w:hAnsi="Calibri"/>
        </w:rPr>
        <w:t>Coordinator</w:t>
      </w:r>
      <w:r w:rsidRPr="008D29C9">
        <w:rPr>
          <w:rFonts w:ascii="Calibri" w:hAnsi="Calibri"/>
        </w:rPr>
        <w:t xml:space="preserve"> position and it is not intended to be an exhaustive list of skills, efforts, duties, responsibilities, or working conditions associated with the position. The </w:t>
      </w:r>
      <w:r w:rsidR="003A668D">
        <w:rPr>
          <w:rFonts w:ascii="Calibri" w:hAnsi="Calibri"/>
        </w:rPr>
        <w:t>Northern Virgina Science Center Foundation</w:t>
      </w:r>
      <w:r w:rsidRPr="008D29C9">
        <w:rPr>
          <w:rFonts w:ascii="Calibri" w:hAnsi="Calibri"/>
        </w:rPr>
        <w:t xml:space="preserve"> reserves the right to revise duties as needed. Successful completion of a criminal background check is required. </w:t>
      </w:r>
      <w:r w:rsidR="00C375D5">
        <w:rPr>
          <w:rFonts w:ascii="Calibri" w:hAnsi="Calibri"/>
        </w:rPr>
        <w:t>Northern Virginia</w:t>
      </w:r>
      <w:r w:rsidRPr="008D29C9">
        <w:rPr>
          <w:rFonts w:ascii="Calibri" w:hAnsi="Calibri"/>
        </w:rPr>
        <w:t xml:space="preserve"> Science Center</w:t>
      </w:r>
      <w:r w:rsidR="00C375D5">
        <w:rPr>
          <w:rFonts w:ascii="Calibri" w:hAnsi="Calibri"/>
        </w:rPr>
        <w:t xml:space="preserve"> Foundation</w:t>
      </w:r>
      <w:r w:rsidRPr="008D29C9">
        <w:rPr>
          <w:rFonts w:ascii="Calibri" w:hAnsi="Calibri"/>
        </w:rPr>
        <w:t xml:space="preserve"> is committed to equal employment opportunity and providing reasonable accommodations to qualified candidates and employees pursuant to applicable law. We value and encourage diversity and solicit applications from all qualified applicants without regard to race, color, gender, sex, age, religion, creed, national origin, ancestry, citizenship, marital status, sexual orientation, physical or mental disability, medical condition, military and veteran status, gender identity or expression, genetic information, or any other characteristic protected by federal, state, or local law. If you require reasonable accommodation as part of the application process please contact </w:t>
      </w:r>
      <w:r w:rsidRPr="008D29C9">
        <w:rPr>
          <w:rFonts w:ascii="Calibri" w:hAnsi="Calibri"/>
          <w:u w:val="single"/>
        </w:rPr>
        <w:t>hr@childsci.org</w:t>
      </w:r>
      <w:r w:rsidRPr="008D29C9">
        <w:rPr>
          <w:rFonts w:ascii="Calibri" w:hAnsi="Calibri"/>
        </w:rPr>
        <w:t>.</w:t>
      </w:r>
    </w:p>
    <w:p w14:paraId="74272A51" w14:textId="77777777" w:rsidR="00BA571B" w:rsidRPr="00311406" w:rsidRDefault="00BA571B" w:rsidP="00BA571B">
      <w:pPr>
        <w:rPr>
          <w:rFonts w:ascii="Calibri" w:hAnsi="Calibri"/>
          <w:sz w:val="22"/>
          <w:szCs w:val="22"/>
        </w:rPr>
      </w:pPr>
    </w:p>
    <w:p w14:paraId="4CAD04B2" w14:textId="04467825" w:rsidR="00EB044F" w:rsidRPr="00D176E2" w:rsidRDefault="00EB044F" w:rsidP="00BA571B">
      <w:pPr>
        <w:pStyle w:val="FormHeading"/>
        <w:pBdr>
          <w:top w:val="single" w:sz="4" w:space="1" w:color="E27E1C"/>
          <w:left w:val="single" w:sz="4" w:space="4" w:color="E27E1C"/>
          <w:bottom w:val="single" w:sz="4" w:space="1" w:color="E27E1C"/>
          <w:right w:val="single" w:sz="4" w:space="4" w:color="E27E1C"/>
          <w:between w:val="single" w:sz="4" w:space="1" w:color="E27E1C"/>
          <w:bar w:val="single" w:sz="4" w:color="E27E1C"/>
        </w:pBdr>
        <w:spacing w:after="120"/>
        <w:rPr>
          <w:sz w:val="22"/>
          <w:szCs w:val="22"/>
        </w:rPr>
      </w:pPr>
    </w:p>
    <w:sectPr w:rsidR="00EB044F" w:rsidRPr="00D176E2" w:rsidSect="00333EDA">
      <w:headerReference w:type="default" r:id="rId11"/>
      <w:footerReference w:type="default" r:id="rId12"/>
      <w:pgSz w:w="12240" w:h="15840"/>
      <w:pgMar w:top="1440" w:right="1080" w:bottom="1440" w:left="1080" w:header="21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2719" w14:textId="77777777" w:rsidR="00727AD0" w:rsidRDefault="00727AD0" w:rsidP="00BF5F34">
      <w:r>
        <w:separator/>
      </w:r>
    </w:p>
  </w:endnote>
  <w:endnote w:type="continuationSeparator" w:id="0">
    <w:p w14:paraId="1619724F" w14:textId="77777777" w:rsidR="00727AD0" w:rsidRDefault="00727AD0" w:rsidP="00BF5F34">
      <w:r>
        <w:continuationSeparator/>
      </w:r>
    </w:p>
  </w:endnote>
  <w:endnote w:type="continuationNotice" w:id="1">
    <w:p w14:paraId="4AFCB8BB" w14:textId="77777777" w:rsidR="00727AD0" w:rsidRDefault="00727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useo Sans 500">
    <w:altName w:val="Calibri"/>
    <w:panose1 w:val="00000000000000000000"/>
    <w:charset w:val="4D"/>
    <w:family w:val="auto"/>
    <w:notTrueType/>
    <w:pitch w:val="variable"/>
    <w:sig w:usb0="A00000AF" w:usb1="4000004A" w:usb2="00000000" w:usb3="00000000" w:csb0="00000093" w:csb1="00000000"/>
  </w:font>
  <w:font w:name="Museo Sans 900">
    <w:altName w:val="Calibri"/>
    <w:panose1 w:val="00000000000000000000"/>
    <w:charset w:val="4D"/>
    <w:family w:val="auto"/>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774" w14:textId="77777777" w:rsidR="00CB49D7" w:rsidRPr="00CB49D7" w:rsidRDefault="00333EDA" w:rsidP="00CB49D7">
    <w:pPr>
      <w:pStyle w:val="BasicParagraph"/>
      <w:spacing w:line="360" w:lineRule="auto"/>
      <w:jc w:val="center"/>
      <w:rPr>
        <w:rFonts w:ascii="Museo Sans 900" w:hAnsi="Museo Sans 900" w:cs="Museo Sans 900"/>
        <w:color w:val="4B8CCC"/>
        <w:sz w:val="16"/>
        <w:szCs w:val="16"/>
      </w:rPr>
    </w:pPr>
    <w:r>
      <w:rPr>
        <w:rFonts w:ascii="Museo Sans 900" w:hAnsi="Museo Sans 900" w:cs="Museo Sans 900"/>
        <w:noProof/>
        <w:color w:val="4B8CCC"/>
        <w:sz w:val="16"/>
        <w:szCs w:val="16"/>
      </w:rPr>
      <w:drawing>
        <wp:inline distT="0" distB="0" distL="0" distR="0" wp14:anchorId="7D753777" wp14:editId="7D753778">
          <wp:extent cx="2984500" cy="10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png"/>
                  <pic:cNvPicPr/>
                </pic:nvPicPr>
                <pic:blipFill>
                  <a:blip r:embed="rId1">
                    <a:extLst>
                      <a:ext uri="{28A0092B-C50C-407E-A947-70E740481C1C}">
                        <a14:useLocalDpi xmlns:a14="http://schemas.microsoft.com/office/drawing/2010/main" val="0"/>
                      </a:ext>
                    </a:extLst>
                  </a:blip>
                  <a:stretch>
                    <a:fillRect/>
                  </a:stretch>
                </pic:blipFill>
                <pic:spPr>
                  <a:xfrm>
                    <a:off x="0" y="0"/>
                    <a:ext cx="2984500" cy="10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2221" w14:textId="77777777" w:rsidR="00727AD0" w:rsidRDefault="00727AD0" w:rsidP="00BF5F34">
      <w:r>
        <w:separator/>
      </w:r>
    </w:p>
  </w:footnote>
  <w:footnote w:type="continuationSeparator" w:id="0">
    <w:p w14:paraId="2FA36719" w14:textId="77777777" w:rsidR="00727AD0" w:rsidRDefault="00727AD0" w:rsidP="00BF5F34">
      <w:r>
        <w:continuationSeparator/>
      </w:r>
    </w:p>
  </w:footnote>
  <w:footnote w:type="continuationNotice" w:id="1">
    <w:p w14:paraId="49AB4B94" w14:textId="77777777" w:rsidR="00727AD0" w:rsidRDefault="00727A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773" w14:textId="77777777" w:rsidR="00BF5F34" w:rsidRPr="00BF5F34" w:rsidRDefault="00CB49D7" w:rsidP="00BF5F34">
    <w:pPr>
      <w:pStyle w:val="BasicParagraph"/>
      <w:rPr>
        <w:rFonts w:ascii="Museo Sans 500" w:hAnsi="Museo Sans 500" w:cs="Museo Sans 500"/>
        <w:sz w:val="20"/>
        <w:szCs w:val="20"/>
      </w:rPr>
    </w:pPr>
    <w:r>
      <w:rPr>
        <w:rFonts w:ascii="Museo Sans 500" w:hAnsi="Museo Sans 500" w:cs="Museo Sans 500"/>
        <w:noProof/>
        <w:sz w:val="20"/>
        <w:szCs w:val="20"/>
      </w:rPr>
      <w:drawing>
        <wp:anchor distT="0" distB="0" distL="114300" distR="114300" simplePos="0" relativeHeight="251658240" behindDoc="1" locked="0" layoutInCell="1" allowOverlap="1" wp14:anchorId="7D753775" wp14:editId="4C574412">
          <wp:simplePos x="0" y="0"/>
          <wp:positionH relativeFrom="margin">
            <wp:posOffset>-285750</wp:posOffset>
          </wp:positionH>
          <wp:positionV relativeFrom="margin">
            <wp:posOffset>-1180465</wp:posOffset>
          </wp:positionV>
          <wp:extent cx="7110095" cy="995680"/>
          <wp:effectExtent l="0" t="0" r="0" b="0"/>
          <wp:wrapTight wrapText="bothSides">
            <wp:wrapPolygon edited="0">
              <wp:start x="16146" y="0"/>
              <wp:lineTo x="0" y="2480"/>
              <wp:lineTo x="0" y="18597"/>
              <wp:lineTo x="15221" y="20663"/>
              <wp:lineTo x="15510" y="21077"/>
              <wp:lineTo x="16725" y="21077"/>
              <wp:lineTo x="20718" y="21077"/>
              <wp:lineTo x="20718" y="19837"/>
              <wp:lineTo x="21529" y="18184"/>
              <wp:lineTo x="21529" y="16944"/>
              <wp:lineTo x="19908" y="13224"/>
              <wp:lineTo x="20313" y="13224"/>
              <wp:lineTo x="20603" y="9918"/>
              <wp:lineTo x="20661" y="2893"/>
              <wp:lineTo x="19792" y="413"/>
              <wp:lineTo x="17998" y="0"/>
              <wp:lineTo x="1614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SCheaderLOW INK.eps"/>
                  <pic:cNvPicPr/>
                </pic:nvPicPr>
                <pic:blipFill>
                  <a:blip r:embed="rId1">
                    <a:extLst>
                      <a:ext uri="{28A0092B-C50C-407E-A947-70E740481C1C}">
                        <a14:useLocalDpi xmlns:a14="http://schemas.microsoft.com/office/drawing/2010/main" val="0"/>
                      </a:ext>
                    </a:extLst>
                  </a:blip>
                  <a:stretch>
                    <a:fillRect/>
                  </a:stretch>
                </pic:blipFill>
                <pic:spPr>
                  <a:xfrm>
                    <a:off x="0" y="0"/>
                    <a:ext cx="7110095" cy="99568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huKVS1Ht" int2:invalidationBookmarkName="" int2:hashCode="6RUG0DNeBI7xoJ" int2:id="cKyEyGR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779B"/>
    <w:multiLevelType w:val="hybridMultilevel"/>
    <w:tmpl w:val="831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F052D"/>
    <w:multiLevelType w:val="hybridMultilevel"/>
    <w:tmpl w:val="9C5C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D7833"/>
    <w:multiLevelType w:val="multilevel"/>
    <w:tmpl w:val="F820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744CF"/>
    <w:multiLevelType w:val="hybridMultilevel"/>
    <w:tmpl w:val="65E0D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A4317"/>
    <w:multiLevelType w:val="hybridMultilevel"/>
    <w:tmpl w:val="133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F4CB4"/>
    <w:multiLevelType w:val="multilevel"/>
    <w:tmpl w:val="D6A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76368"/>
    <w:multiLevelType w:val="multilevel"/>
    <w:tmpl w:val="904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656FF6"/>
    <w:multiLevelType w:val="hybridMultilevel"/>
    <w:tmpl w:val="CC66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1785D"/>
    <w:multiLevelType w:val="hybridMultilevel"/>
    <w:tmpl w:val="9B466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20915"/>
    <w:multiLevelType w:val="hybridMultilevel"/>
    <w:tmpl w:val="391678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958E2"/>
    <w:multiLevelType w:val="multilevel"/>
    <w:tmpl w:val="38CC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34200"/>
    <w:multiLevelType w:val="hybridMultilevel"/>
    <w:tmpl w:val="80BC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2127DFB"/>
    <w:multiLevelType w:val="hybridMultilevel"/>
    <w:tmpl w:val="9C8C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408897">
    <w:abstractNumId w:val="3"/>
  </w:num>
  <w:num w:numId="2" w16cid:durableId="1521701924">
    <w:abstractNumId w:val="0"/>
  </w:num>
  <w:num w:numId="3" w16cid:durableId="1588421408">
    <w:abstractNumId w:val="1"/>
  </w:num>
  <w:num w:numId="4" w16cid:durableId="1929773290">
    <w:abstractNumId w:val="9"/>
  </w:num>
  <w:num w:numId="5" w16cid:durableId="414976089">
    <w:abstractNumId w:val="12"/>
  </w:num>
  <w:num w:numId="6" w16cid:durableId="515312106">
    <w:abstractNumId w:val="4"/>
  </w:num>
  <w:num w:numId="7" w16cid:durableId="766539481">
    <w:abstractNumId w:val="7"/>
  </w:num>
  <w:num w:numId="8" w16cid:durableId="946159686">
    <w:abstractNumId w:val="11"/>
  </w:num>
  <w:num w:numId="9" w16cid:durableId="764225650">
    <w:abstractNumId w:val="5"/>
  </w:num>
  <w:num w:numId="10" w16cid:durableId="1931086308">
    <w:abstractNumId w:val="10"/>
  </w:num>
  <w:num w:numId="11" w16cid:durableId="1287735819">
    <w:abstractNumId w:val="2"/>
  </w:num>
  <w:num w:numId="12" w16cid:durableId="1086531684">
    <w:abstractNumId w:val="6"/>
  </w:num>
  <w:num w:numId="13" w16cid:durableId="1832792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34"/>
    <w:rsid w:val="000007D3"/>
    <w:rsid w:val="0003354E"/>
    <w:rsid w:val="000361F7"/>
    <w:rsid w:val="0004104F"/>
    <w:rsid w:val="000443D0"/>
    <w:rsid w:val="000534CA"/>
    <w:rsid w:val="00070596"/>
    <w:rsid w:val="000906DE"/>
    <w:rsid w:val="00090863"/>
    <w:rsid w:val="000A6D69"/>
    <w:rsid w:val="000A71AC"/>
    <w:rsid w:val="000A788C"/>
    <w:rsid w:val="000B395E"/>
    <w:rsid w:val="000B7EAE"/>
    <w:rsid w:val="000C1483"/>
    <w:rsid w:val="000C16E3"/>
    <w:rsid w:val="000E62DB"/>
    <w:rsid w:val="000E65D9"/>
    <w:rsid w:val="000F1A52"/>
    <w:rsid w:val="000F42BD"/>
    <w:rsid w:val="000F6BAD"/>
    <w:rsid w:val="00100AC6"/>
    <w:rsid w:val="0010151B"/>
    <w:rsid w:val="00107B1D"/>
    <w:rsid w:val="00110D2E"/>
    <w:rsid w:val="0011186C"/>
    <w:rsid w:val="0011350D"/>
    <w:rsid w:val="00123595"/>
    <w:rsid w:val="001336F4"/>
    <w:rsid w:val="00144A6F"/>
    <w:rsid w:val="00150402"/>
    <w:rsid w:val="0015054C"/>
    <w:rsid w:val="001527E8"/>
    <w:rsid w:val="00152C30"/>
    <w:rsid w:val="001572EB"/>
    <w:rsid w:val="00160734"/>
    <w:rsid w:val="001727C1"/>
    <w:rsid w:val="001851B7"/>
    <w:rsid w:val="001874ED"/>
    <w:rsid w:val="001A1AC3"/>
    <w:rsid w:val="001A2832"/>
    <w:rsid w:val="001A31ED"/>
    <w:rsid w:val="001B05C1"/>
    <w:rsid w:val="001B6C34"/>
    <w:rsid w:val="001C64EB"/>
    <w:rsid w:val="001D091A"/>
    <w:rsid w:val="001D27D9"/>
    <w:rsid w:val="001E3616"/>
    <w:rsid w:val="001E5E90"/>
    <w:rsid w:val="001E7E80"/>
    <w:rsid w:val="001F7A6D"/>
    <w:rsid w:val="002070C4"/>
    <w:rsid w:val="00231570"/>
    <w:rsid w:val="00232882"/>
    <w:rsid w:val="002328D4"/>
    <w:rsid w:val="00232F5A"/>
    <w:rsid w:val="00234D7B"/>
    <w:rsid w:val="00241ED8"/>
    <w:rsid w:val="00245CB7"/>
    <w:rsid w:val="0025351B"/>
    <w:rsid w:val="00260955"/>
    <w:rsid w:val="00264C51"/>
    <w:rsid w:val="00273538"/>
    <w:rsid w:val="00273E00"/>
    <w:rsid w:val="00290E56"/>
    <w:rsid w:val="002B637C"/>
    <w:rsid w:val="002B6C81"/>
    <w:rsid w:val="002C2414"/>
    <w:rsid w:val="002C2AE0"/>
    <w:rsid w:val="002C4E7E"/>
    <w:rsid w:val="002C639C"/>
    <w:rsid w:val="002D2D9E"/>
    <w:rsid w:val="002E100E"/>
    <w:rsid w:val="002E44C0"/>
    <w:rsid w:val="002E461E"/>
    <w:rsid w:val="002F3E60"/>
    <w:rsid w:val="00315B65"/>
    <w:rsid w:val="00320448"/>
    <w:rsid w:val="003254AC"/>
    <w:rsid w:val="00326DC4"/>
    <w:rsid w:val="00327CE2"/>
    <w:rsid w:val="00333EDA"/>
    <w:rsid w:val="003371E6"/>
    <w:rsid w:val="00341190"/>
    <w:rsid w:val="00341DA8"/>
    <w:rsid w:val="00357153"/>
    <w:rsid w:val="00365E3A"/>
    <w:rsid w:val="0037225F"/>
    <w:rsid w:val="00372ED5"/>
    <w:rsid w:val="00373C08"/>
    <w:rsid w:val="00374DA1"/>
    <w:rsid w:val="00380095"/>
    <w:rsid w:val="00380E9E"/>
    <w:rsid w:val="0038632A"/>
    <w:rsid w:val="0038722F"/>
    <w:rsid w:val="00390880"/>
    <w:rsid w:val="003959D6"/>
    <w:rsid w:val="003A2A17"/>
    <w:rsid w:val="003A668D"/>
    <w:rsid w:val="003B03A1"/>
    <w:rsid w:val="003B2BA7"/>
    <w:rsid w:val="003D0C2E"/>
    <w:rsid w:val="003E08AE"/>
    <w:rsid w:val="003E2B2E"/>
    <w:rsid w:val="003F2EA7"/>
    <w:rsid w:val="003F4CC6"/>
    <w:rsid w:val="003F5680"/>
    <w:rsid w:val="003F7A15"/>
    <w:rsid w:val="004059A2"/>
    <w:rsid w:val="0041134B"/>
    <w:rsid w:val="0041329D"/>
    <w:rsid w:val="004251B3"/>
    <w:rsid w:val="00425F7F"/>
    <w:rsid w:val="00426716"/>
    <w:rsid w:val="00436D9D"/>
    <w:rsid w:val="0044360C"/>
    <w:rsid w:val="0044494A"/>
    <w:rsid w:val="004766E5"/>
    <w:rsid w:val="00483176"/>
    <w:rsid w:val="00485C03"/>
    <w:rsid w:val="0048641B"/>
    <w:rsid w:val="0048778F"/>
    <w:rsid w:val="00493403"/>
    <w:rsid w:val="00495FA5"/>
    <w:rsid w:val="004A180F"/>
    <w:rsid w:val="004B473C"/>
    <w:rsid w:val="004B4797"/>
    <w:rsid w:val="004D0E30"/>
    <w:rsid w:val="004D61C4"/>
    <w:rsid w:val="004E14F8"/>
    <w:rsid w:val="004F12D8"/>
    <w:rsid w:val="004F56C5"/>
    <w:rsid w:val="00503D30"/>
    <w:rsid w:val="005170E5"/>
    <w:rsid w:val="00517BE9"/>
    <w:rsid w:val="00525121"/>
    <w:rsid w:val="0053058A"/>
    <w:rsid w:val="00533B76"/>
    <w:rsid w:val="00554607"/>
    <w:rsid w:val="0056017F"/>
    <w:rsid w:val="00561B9E"/>
    <w:rsid w:val="00566643"/>
    <w:rsid w:val="005811A4"/>
    <w:rsid w:val="005814E4"/>
    <w:rsid w:val="00581966"/>
    <w:rsid w:val="00584D06"/>
    <w:rsid w:val="00595F6F"/>
    <w:rsid w:val="005C079E"/>
    <w:rsid w:val="005D3810"/>
    <w:rsid w:val="005D620B"/>
    <w:rsid w:val="005E0E6F"/>
    <w:rsid w:val="00606692"/>
    <w:rsid w:val="006204EF"/>
    <w:rsid w:val="00633C1E"/>
    <w:rsid w:val="0063691E"/>
    <w:rsid w:val="00644AC8"/>
    <w:rsid w:val="00655CD0"/>
    <w:rsid w:val="00665716"/>
    <w:rsid w:val="00670936"/>
    <w:rsid w:val="006761A1"/>
    <w:rsid w:val="00676F9D"/>
    <w:rsid w:val="00677618"/>
    <w:rsid w:val="006778D2"/>
    <w:rsid w:val="00681400"/>
    <w:rsid w:val="006831D6"/>
    <w:rsid w:val="0068399C"/>
    <w:rsid w:val="006A2B95"/>
    <w:rsid w:val="006A72B9"/>
    <w:rsid w:val="006A78E3"/>
    <w:rsid w:val="006B3DF2"/>
    <w:rsid w:val="006C023A"/>
    <w:rsid w:val="006C218A"/>
    <w:rsid w:val="006D11A0"/>
    <w:rsid w:val="006D1F23"/>
    <w:rsid w:val="006D3E61"/>
    <w:rsid w:val="006D4D70"/>
    <w:rsid w:val="006D5E4E"/>
    <w:rsid w:val="006D6F8D"/>
    <w:rsid w:val="006D7CC1"/>
    <w:rsid w:val="006E2891"/>
    <w:rsid w:val="0070383F"/>
    <w:rsid w:val="00715FB1"/>
    <w:rsid w:val="007256B1"/>
    <w:rsid w:val="00727AD0"/>
    <w:rsid w:val="0073674E"/>
    <w:rsid w:val="00736EA6"/>
    <w:rsid w:val="00736F8A"/>
    <w:rsid w:val="00741E33"/>
    <w:rsid w:val="007445B2"/>
    <w:rsid w:val="00752B69"/>
    <w:rsid w:val="00753076"/>
    <w:rsid w:val="00761262"/>
    <w:rsid w:val="00765DFE"/>
    <w:rsid w:val="00780211"/>
    <w:rsid w:val="00780926"/>
    <w:rsid w:val="00780E97"/>
    <w:rsid w:val="007910BA"/>
    <w:rsid w:val="007C74B2"/>
    <w:rsid w:val="007C7AC8"/>
    <w:rsid w:val="007D061C"/>
    <w:rsid w:val="007F554E"/>
    <w:rsid w:val="007F799D"/>
    <w:rsid w:val="00804C65"/>
    <w:rsid w:val="00812F6F"/>
    <w:rsid w:val="00821646"/>
    <w:rsid w:val="008248E5"/>
    <w:rsid w:val="00833679"/>
    <w:rsid w:val="008352BD"/>
    <w:rsid w:val="0084277C"/>
    <w:rsid w:val="00847163"/>
    <w:rsid w:val="0085152A"/>
    <w:rsid w:val="00870FF7"/>
    <w:rsid w:val="00876DE8"/>
    <w:rsid w:val="0087799C"/>
    <w:rsid w:val="00881476"/>
    <w:rsid w:val="008831DC"/>
    <w:rsid w:val="00886DF1"/>
    <w:rsid w:val="00891729"/>
    <w:rsid w:val="00895518"/>
    <w:rsid w:val="008A589A"/>
    <w:rsid w:val="008C2FE5"/>
    <w:rsid w:val="008C3763"/>
    <w:rsid w:val="008C60D7"/>
    <w:rsid w:val="008C745C"/>
    <w:rsid w:val="008D6E92"/>
    <w:rsid w:val="008E62AC"/>
    <w:rsid w:val="008E7999"/>
    <w:rsid w:val="008F0414"/>
    <w:rsid w:val="008F05E5"/>
    <w:rsid w:val="00906182"/>
    <w:rsid w:val="00906F8E"/>
    <w:rsid w:val="00912070"/>
    <w:rsid w:val="0091299C"/>
    <w:rsid w:val="00924486"/>
    <w:rsid w:val="0094556C"/>
    <w:rsid w:val="0095121B"/>
    <w:rsid w:val="009554DF"/>
    <w:rsid w:val="009645D3"/>
    <w:rsid w:val="00972D07"/>
    <w:rsid w:val="0097476A"/>
    <w:rsid w:val="0097772A"/>
    <w:rsid w:val="0099198D"/>
    <w:rsid w:val="009A23D1"/>
    <w:rsid w:val="009A6632"/>
    <w:rsid w:val="009A6FCA"/>
    <w:rsid w:val="009B441A"/>
    <w:rsid w:val="009B7E93"/>
    <w:rsid w:val="009D21C1"/>
    <w:rsid w:val="009E18BA"/>
    <w:rsid w:val="009E5099"/>
    <w:rsid w:val="009F25DF"/>
    <w:rsid w:val="009F5F76"/>
    <w:rsid w:val="009F6453"/>
    <w:rsid w:val="00A04FDC"/>
    <w:rsid w:val="00A077A8"/>
    <w:rsid w:val="00A141F5"/>
    <w:rsid w:val="00A23479"/>
    <w:rsid w:val="00A37D82"/>
    <w:rsid w:val="00A45881"/>
    <w:rsid w:val="00A473F9"/>
    <w:rsid w:val="00A47766"/>
    <w:rsid w:val="00A556C9"/>
    <w:rsid w:val="00A642F2"/>
    <w:rsid w:val="00A659E1"/>
    <w:rsid w:val="00A74314"/>
    <w:rsid w:val="00A7467B"/>
    <w:rsid w:val="00A83570"/>
    <w:rsid w:val="00A92041"/>
    <w:rsid w:val="00AA22FD"/>
    <w:rsid w:val="00AA2FCD"/>
    <w:rsid w:val="00AB2BBE"/>
    <w:rsid w:val="00AE163C"/>
    <w:rsid w:val="00AE1A6B"/>
    <w:rsid w:val="00AE269D"/>
    <w:rsid w:val="00AE57F2"/>
    <w:rsid w:val="00B05F7C"/>
    <w:rsid w:val="00B1435E"/>
    <w:rsid w:val="00B201FF"/>
    <w:rsid w:val="00B237DF"/>
    <w:rsid w:val="00B5427A"/>
    <w:rsid w:val="00B6318B"/>
    <w:rsid w:val="00B639F3"/>
    <w:rsid w:val="00B7223C"/>
    <w:rsid w:val="00B76875"/>
    <w:rsid w:val="00B906A4"/>
    <w:rsid w:val="00B97BA0"/>
    <w:rsid w:val="00BA1B3F"/>
    <w:rsid w:val="00BA571B"/>
    <w:rsid w:val="00BB4880"/>
    <w:rsid w:val="00BB5347"/>
    <w:rsid w:val="00BC01A6"/>
    <w:rsid w:val="00BC0FA3"/>
    <w:rsid w:val="00BE18C2"/>
    <w:rsid w:val="00BF1A2A"/>
    <w:rsid w:val="00BF5142"/>
    <w:rsid w:val="00BF5F34"/>
    <w:rsid w:val="00BF6A5D"/>
    <w:rsid w:val="00C069D7"/>
    <w:rsid w:val="00C22CA2"/>
    <w:rsid w:val="00C23CDF"/>
    <w:rsid w:val="00C3544C"/>
    <w:rsid w:val="00C375D5"/>
    <w:rsid w:val="00C43A59"/>
    <w:rsid w:val="00C509D8"/>
    <w:rsid w:val="00C55241"/>
    <w:rsid w:val="00C63F87"/>
    <w:rsid w:val="00C70B38"/>
    <w:rsid w:val="00C71603"/>
    <w:rsid w:val="00C71DE7"/>
    <w:rsid w:val="00C909D1"/>
    <w:rsid w:val="00C9536D"/>
    <w:rsid w:val="00C95554"/>
    <w:rsid w:val="00CA575A"/>
    <w:rsid w:val="00CB4775"/>
    <w:rsid w:val="00CB49D7"/>
    <w:rsid w:val="00CC2529"/>
    <w:rsid w:val="00CC56ED"/>
    <w:rsid w:val="00CD0165"/>
    <w:rsid w:val="00CD0407"/>
    <w:rsid w:val="00CD4B48"/>
    <w:rsid w:val="00D01A5E"/>
    <w:rsid w:val="00D022DA"/>
    <w:rsid w:val="00D0549F"/>
    <w:rsid w:val="00D05CFE"/>
    <w:rsid w:val="00D176E2"/>
    <w:rsid w:val="00D17E8F"/>
    <w:rsid w:val="00D35311"/>
    <w:rsid w:val="00D35EED"/>
    <w:rsid w:val="00D4329F"/>
    <w:rsid w:val="00D6164E"/>
    <w:rsid w:val="00D67253"/>
    <w:rsid w:val="00D82A40"/>
    <w:rsid w:val="00D84820"/>
    <w:rsid w:val="00D8514E"/>
    <w:rsid w:val="00D853C2"/>
    <w:rsid w:val="00D92E75"/>
    <w:rsid w:val="00D93BFE"/>
    <w:rsid w:val="00DA462B"/>
    <w:rsid w:val="00DB698E"/>
    <w:rsid w:val="00DB71B8"/>
    <w:rsid w:val="00DC216B"/>
    <w:rsid w:val="00DC5ABC"/>
    <w:rsid w:val="00DC6AAF"/>
    <w:rsid w:val="00DC6C35"/>
    <w:rsid w:val="00DE6090"/>
    <w:rsid w:val="00DF389A"/>
    <w:rsid w:val="00DF68F8"/>
    <w:rsid w:val="00E0054D"/>
    <w:rsid w:val="00E22290"/>
    <w:rsid w:val="00E27819"/>
    <w:rsid w:val="00E30A0C"/>
    <w:rsid w:val="00E416E7"/>
    <w:rsid w:val="00E4671E"/>
    <w:rsid w:val="00E50016"/>
    <w:rsid w:val="00E55882"/>
    <w:rsid w:val="00E55FC1"/>
    <w:rsid w:val="00E71F67"/>
    <w:rsid w:val="00E85D08"/>
    <w:rsid w:val="00E9728F"/>
    <w:rsid w:val="00EA5CDE"/>
    <w:rsid w:val="00EA5CFE"/>
    <w:rsid w:val="00EB044F"/>
    <w:rsid w:val="00EB22D3"/>
    <w:rsid w:val="00EC3047"/>
    <w:rsid w:val="00ED5430"/>
    <w:rsid w:val="00ED6FC6"/>
    <w:rsid w:val="00EF6FF8"/>
    <w:rsid w:val="00F03AD8"/>
    <w:rsid w:val="00F03CEA"/>
    <w:rsid w:val="00F125A5"/>
    <w:rsid w:val="00F12E51"/>
    <w:rsid w:val="00F13999"/>
    <w:rsid w:val="00F14182"/>
    <w:rsid w:val="00F16DAD"/>
    <w:rsid w:val="00F2721A"/>
    <w:rsid w:val="00F505D1"/>
    <w:rsid w:val="00F539D0"/>
    <w:rsid w:val="00F623FB"/>
    <w:rsid w:val="00F6796A"/>
    <w:rsid w:val="00F83F58"/>
    <w:rsid w:val="00F86D47"/>
    <w:rsid w:val="00F86FBF"/>
    <w:rsid w:val="00FA0227"/>
    <w:rsid w:val="00FA408D"/>
    <w:rsid w:val="00FA45E0"/>
    <w:rsid w:val="00FA7768"/>
    <w:rsid w:val="00FB1AC3"/>
    <w:rsid w:val="00FC0431"/>
    <w:rsid w:val="00FC18F5"/>
    <w:rsid w:val="00FD747D"/>
    <w:rsid w:val="00FE059A"/>
    <w:rsid w:val="00FE567C"/>
    <w:rsid w:val="389E4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5376E"/>
  <w15:chartTrackingRefBased/>
  <w15:docId w15:val="{DB66C36F-8D45-4D9D-AA6E-2DAD124E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F34"/>
    <w:pPr>
      <w:tabs>
        <w:tab w:val="center" w:pos="4680"/>
        <w:tab w:val="right" w:pos="9360"/>
      </w:tabs>
    </w:pPr>
  </w:style>
  <w:style w:type="character" w:customStyle="1" w:styleId="HeaderChar">
    <w:name w:val="Header Char"/>
    <w:basedOn w:val="DefaultParagraphFont"/>
    <w:link w:val="Header"/>
    <w:uiPriority w:val="99"/>
    <w:rsid w:val="00BF5F34"/>
  </w:style>
  <w:style w:type="paragraph" w:styleId="Footer">
    <w:name w:val="footer"/>
    <w:basedOn w:val="Normal"/>
    <w:link w:val="FooterChar"/>
    <w:uiPriority w:val="99"/>
    <w:unhideWhenUsed/>
    <w:rsid w:val="00BF5F34"/>
    <w:pPr>
      <w:tabs>
        <w:tab w:val="center" w:pos="4680"/>
        <w:tab w:val="right" w:pos="9360"/>
      </w:tabs>
    </w:pPr>
  </w:style>
  <w:style w:type="character" w:customStyle="1" w:styleId="FooterChar">
    <w:name w:val="Footer Char"/>
    <w:basedOn w:val="DefaultParagraphFont"/>
    <w:link w:val="Footer"/>
    <w:uiPriority w:val="99"/>
    <w:rsid w:val="00BF5F34"/>
  </w:style>
  <w:style w:type="paragraph" w:customStyle="1" w:styleId="BasicParagraph">
    <w:name w:val="[Basic Paragraph]"/>
    <w:basedOn w:val="Normal"/>
    <w:uiPriority w:val="99"/>
    <w:rsid w:val="00BF5F34"/>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59"/>
    <w:rsid w:val="00FE059A"/>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E059A"/>
    <w:pPr>
      <w:ind w:left="720"/>
      <w:contextualSpacing/>
    </w:pPr>
    <w:rPr>
      <w:rFonts w:ascii="Times New Roman" w:eastAsia="Times New Roman" w:hAnsi="Times New Roman" w:cs="Times New Roman"/>
      <w:sz w:val="20"/>
      <w:szCs w:val="20"/>
    </w:rPr>
  </w:style>
  <w:style w:type="paragraph" w:customStyle="1" w:styleId="FormText">
    <w:name w:val="Form Text"/>
    <w:basedOn w:val="Normal"/>
    <w:qFormat/>
    <w:rsid w:val="00EB044F"/>
    <w:pPr>
      <w:spacing w:after="40" w:line="276" w:lineRule="auto"/>
    </w:pPr>
    <w:rPr>
      <w:rFonts w:eastAsiaTheme="minorEastAsia"/>
      <w:color w:val="000000" w:themeColor="text1"/>
      <w:sz w:val="20"/>
      <w:szCs w:val="20"/>
    </w:rPr>
  </w:style>
  <w:style w:type="character" w:customStyle="1" w:styleId="FormHeadingChar">
    <w:name w:val="Form Heading Char"/>
    <w:basedOn w:val="DefaultParagraphFont"/>
    <w:link w:val="FormHeading"/>
    <w:rsid w:val="00EB044F"/>
    <w:rPr>
      <w:rFonts w:ascii="Calibri" w:hAnsi="Calibri"/>
      <w:b/>
      <w:color w:val="E27E1C"/>
    </w:rPr>
  </w:style>
  <w:style w:type="paragraph" w:customStyle="1" w:styleId="FormHeading">
    <w:name w:val="Form Heading"/>
    <w:basedOn w:val="Normal"/>
    <w:link w:val="FormHeadingChar"/>
    <w:qFormat/>
    <w:rsid w:val="00EB044F"/>
    <w:pPr>
      <w:spacing w:before="20" w:after="20"/>
    </w:pPr>
    <w:rPr>
      <w:rFonts w:ascii="Calibri" w:hAnsi="Calibri"/>
      <w:b/>
      <w:color w:val="E27E1C"/>
    </w:rPr>
  </w:style>
  <w:style w:type="paragraph" w:customStyle="1" w:styleId="NoSpaceBetween">
    <w:name w:val="No Space Between"/>
    <w:basedOn w:val="Normal"/>
    <w:rsid w:val="00821646"/>
    <w:rPr>
      <w:rFonts w:eastAsiaTheme="minorEastAsia"/>
      <w:sz w:val="2"/>
      <w:szCs w:val="22"/>
    </w:rPr>
  </w:style>
  <w:style w:type="paragraph" w:styleId="Revision">
    <w:name w:val="Revision"/>
    <w:hidden/>
    <w:uiPriority w:val="99"/>
    <w:semiHidden/>
    <w:rsid w:val="00525121"/>
  </w:style>
  <w:style w:type="character" w:styleId="CommentReference">
    <w:name w:val="annotation reference"/>
    <w:basedOn w:val="DefaultParagraphFont"/>
    <w:uiPriority w:val="99"/>
    <w:semiHidden/>
    <w:unhideWhenUsed/>
    <w:rsid w:val="00525121"/>
    <w:rPr>
      <w:sz w:val="16"/>
      <w:szCs w:val="16"/>
    </w:rPr>
  </w:style>
  <w:style w:type="paragraph" w:styleId="CommentText">
    <w:name w:val="annotation text"/>
    <w:basedOn w:val="Normal"/>
    <w:link w:val="CommentTextChar"/>
    <w:uiPriority w:val="99"/>
    <w:unhideWhenUsed/>
    <w:rsid w:val="00525121"/>
    <w:rPr>
      <w:sz w:val="20"/>
      <w:szCs w:val="20"/>
    </w:rPr>
  </w:style>
  <w:style w:type="character" w:customStyle="1" w:styleId="CommentTextChar">
    <w:name w:val="Comment Text Char"/>
    <w:basedOn w:val="DefaultParagraphFont"/>
    <w:link w:val="CommentText"/>
    <w:uiPriority w:val="99"/>
    <w:rsid w:val="00525121"/>
    <w:rPr>
      <w:sz w:val="20"/>
      <w:szCs w:val="20"/>
    </w:rPr>
  </w:style>
  <w:style w:type="paragraph" w:styleId="CommentSubject">
    <w:name w:val="annotation subject"/>
    <w:basedOn w:val="CommentText"/>
    <w:next w:val="CommentText"/>
    <w:link w:val="CommentSubjectChar"/>
    <w:uiPriority w:val="99"/>
    <w:semiHidden/>
    <w:unhideWhenUsed/>
    <w:rsid w:val="00525121"/>
    <w:rPr>
      <w:b/>
      <w:bCs/>
    </w:rPr>
  </w:style>
  <w:style w:type="character" w:customStyle="1" w:styleId="CommentSubjectChar">
    <w:name w:val="Comment Subject Char"/>
    <w:basedOn w:val="CommentTextChar"/>
    <w:link w:val="CommentSubject"/>
    <w:uiPriority w:val="99"/>
    <w:semiHidden/>
    <w:rsid w:val="00525121"/>
    <w:rPr>
      <w:b/>
      <w:bCs/>
      <w:sz w:val="20"/>
      <w:szCs w:val="20"/>
    </w:rPr>
  </w:style>
  <w:style w:type="paragraph" w:styleId="BalloonText">
    <w:name w:val="Balloon Text"/>
    <w:basedOn w:val="Normal"/>
    <w:link w:val="BalloonTextChar"/>
    <w:uiPriority w:val="99"/>
    <w:semiHidden/>
    <w:unhideWhenUsed/>
    <w:rsid w:val="00D84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F3AB6936B1B4896DCB4AAE316C521" ma:contentTypeVersion="18" ma:contentTypeDescription="Create a new document." ma:contentTypeScope="" ma:versionID="87f9e1242f7b379e3e623d09b6f03d88">
  <xsd:schema xmlns:xsd="http://www.w3.org/2001/XMLSchema" xmlns:xs="http://www.w3.org/2001/XMLSchema" xmlns:p="http://schemas.microsoft.com/office/2006/metadata/properties" xmlns:ns2="bb4c3618-2337-40d0-8025-17a3feba2e02" xmlns:ns3="abf948f6-4eb4-41cd-889e-42faae766113" targetNamespace="http://schemas.microsoft.com/office/2006/metadata/properties" ma:root="true" ma:fieldsID="71ab37a72154bc90a342e719eea4d41d" ns2:_="" ns3:_="">
    <xsd:import namespace="bb4c3618-2337-40d0-8025-17a3feba2e02"/>
    <xsd:import namespace="abf948f6-4eb4-41cd-889e-42faae7661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c3618-2337-40d0-8025-17a3feba2e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2b79b3b-b5ea-4c6b-b079-02ac0b036953}" ma:internalName="TaxCatchAll" ma:showField="CatchAllData" ma:web="bb4c3618-2337-40d0-8025-17a3feba2e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f948f6-4eb4-41cd-889e-42faae7661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d5c320-fda8-42e8-9b39-092c79e1114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4c3618-2337-40d0-8025-17a3feba2e02" xsi:nil="true"/>
    <lcf76f155ced4ddcb4097134ff3c332f xmlns="abf948f6-4eb4-41cd-889e-42faae7661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D0455D-C45D-4DD2-AE18-076D534E6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c3618-2337-40d0-8025-17a3feba2e02"/>
    <ds:schemaRef ds:uri="abf948f6-4eb4-41cd-889e-42faae766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29FAF-6A5E-4D12-855E-87142E177368}">
  <ds:schemaRefs>
    <ds:schemaRef ds:uri="http://schemas.openxmlformats.org/officeDocument/2006/bibliography"/>
  </ds:schemaRefs>
</ds:datastoreItem>
</file>

<file path=customXml/itemProps3.xml><?xml version="1.0" encoding="utf-8"?>
<ds:datastoreItem xmlns:ds="http://schemas.openxmlformats.org/officeDocument/2006/customXml" ds:itemID="{31CFC510-A1AF-46C4-BF26-29F17E1C15A4}">
  <ds:schemaRefs>
    <ds:schemaRef ds:uri="http://schemas.microsoft.com/sharepoint/v3/contenttype/forms"/>
  </ds:schemaRefs>
</ds:datastoreItem>
</file>

<file path=customXml/itemProps4.xml><?xml version="1.0" encoding="utf-8"?>
<ds:datastoreItem xmlns:ds="http://schemas.openxmlformats.org/officeDocument/2006/customXml" ds:itemID="{36A37DBC-C512-4108-A5D5-0418403BB2F5}">
  <ds:schemaRefs>
    <ds:schemaRef ds:uri="http://schemas.microsoft.com/office/2006/metadata/properties"/>
    <ds:schemaRef ds:uri="http://schemas.microsoft.com/office/infopath/2007/PartnerControls"/>
    <ds:schemaRef ds:uri="bb4c3618-2337-40d0-8025-17a3feba2e02"/>
    <ds:schemaRef ds:uri="abf948f6-4eb4-41cd-889e-42faae766113"/>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922</Words>
  <Characters>5720</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Colleen Smith</cp:lastModifiedBy>
  <cp:revision>135</cp:revision>
  <cp:lastPrinted>2021-08-30T14:24:00Z</cp:lastPrinted>
  <dcterms:created xsi:type="dcterms:W3CDTF">2026-01-27T19:38:00Z</dcterms:created>
  <dcterms:modified xsi:type="dcterms:W3CDTF">2026-02-04T21:34:00Z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0x010100DCFF3AB6936B1B4896DCB4AAE316C521</vt:lpwstr>
  </property>
  <property fmtid="{D5CDD505-2E9C-101B-9397-08002B2CF9AE}" pid="3" name="MediaServiceImageTags">
    <vt:lpwstr/>
  </property>
</Properties>
</file>