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19934" w14:textId="77777777" w:rsidR="00B26CF3" w:rsidRDefault="00B26CF3"/>
    <w:p w14:paraId="1B5530CB" w14:textId="77777777" w:rsidR="00B26CF3" w:rsidRPr="00B26CF3" w:rsidRDefault="00B26CF3" w:rsidP="00B26CF3">
      <w:r w:rsidRPr="00B26CF3">
        <w:t>Boys Town’s mission is to improve the lives of children and their families. Consider becoming a part of Boys Town today</w:t>
      </w:r>
      <w:r>
        <w:t>!</w:t>
      </w:r>
    </w:p>
    <w:p w14:paraId="068A8C30" w14:textId="6C0F959B" w:rsidR="00B26CF3" w:rsidRPr="00B26CF3" w:rsidRDefault="00B26CF3" w:rsidP="00B26CF3">
      <w:r w:rsidRPr="00B26CF3">
        <w:t xml:space="preserve">Find your career as a </w:t>
      </w:r>
      <w:r>
        <w:t>B</w:t>
      </w:r>
      <w:r w:rsidRPr="00B26CF3">
        <w:t xml:space="preserve">ehavioral </w:t>
      </w:r>
      <w:r>
        <w:t>H</w:t>
      </w:r>
      <w:r w:rsidRPr="00B26CF3">
        <w:t xml:space="preserve">ealth provider </w:t>
      </w:r>
      <w:proofErr w:type="gramStart"/>
      <w:r w:rsidRPr="00B26CF3">
        <w:t>at</w:t>
      </w:r>
      <w:proofErr w:type="gramEnd"/>
      <w:r w:rsidRPr="00B26CF3">
        <w:t xml:space="preserve"> Boys Town! </w:t>
      </w:r>
      <w:r>
        <w:t>We are</w:t>
      </w:r>
      <w:r w:rsidRPr="00B26CF3">
        <w:t xml:space="preserve"> a non-profit organization that seeks to serve children and families in need. Boys Town offers </w:t>
      </w:r>
      <w:r>
        <w:t>B</w:t>
      </w:r>
      <w:r w:rsidRPr="00B26CF3">
        <w:t xml:space="preserve">ehavioral </w:t>
      </w:r>
      <w:r>
        <w:t>H</w:t>
      </w:r>
      <w:r w:rsidRPr="00B26CF3">
        <w:t xml:space="preserve">ealth providers an exceptional work environment that encourages professional collegiality, evidenced based </w:t>
      </w:r>
      <w:r w:rsidRPr="00B26CF3">
        <w:rPr>
          <w:b/>
          <w:bCs/>
        </w:rPr>
        <w:t>treatment for children and families</w:t>
      </w:r>
      <w:r w:rsidRPr="00B26CF3">
        <w:t>, development of clinical expertise/interests and excellence in all we do. </w:t>
      </w:r>
    </w:p>
    <w:p w14:paraId="121E1D1C" w14:textId="3BC12D1C" w:rsidR="00B26CF3" w:rsidRPr="00B26CF3" w:rsidRDefault="00B26CF3" w:rsidP="00B26CF3">
      <w:r w:rsidRPr="00B26CF3">
        <w:t>  </w:t>
      </w:r>
    </w:p>
    <w:p w14:paraId="284F880D" w14:textId="77777777" w:rsidR="00B26CF3" w:rsidRPr="00B26CF3" w:rsidRDefault="00B26CF3" w:rsidP="00B26CF3">
      <w:r w:rsidRPr="00B26CF3">
        <w:rPr>
          <w:b/>
          <w:bCs/>
        </w:rPr>
        <w:t>Boys Town offers Behavioral Health providers</w:t>
      </w:r>
      <w:r w:rsidRPr="00B26CF3">
        <w:t xml:space="preserve"> </w:t>
      </w:r>
      <w:r w:rsidRPr="00B26CF3">
        <w:rPr>
          <w:b/>
          <w:bCs/>
        </w:rPr>
        <w:t xml:space="preserve">the opportunity to have it all: </w:t>
      </w:r>
    </w:p>
    <w:p w14:paraId="0E231C23" w14:textId="77777777" w:rsidR="00B26CF3" w:rsidRPr="00B26CF3" w:rsidRDefault="00B26CF3" w:rsidP="00B26CF3">
      <w:pPr>
        <w:numPr>
          <w:ilvl w:val="0"/>
          <w:numId w:val="3"/>
        </w:numPr>
      </w:pPr>
      <w:r w:rsidRPr="00B26CF3">
        <w:t>Direct clinical service delivery to children, adolescents and their families</w:t>
      </w:r>
    </w:p>
    <w:p w14:paraId="73FB3424" w14:textId="77777777" w:rsidR="00B26CF3" w:rsidRPr="00B26CF3" w:rsidRDefault="00B26CF3" w:rsidP="00B26CF3">
      <w:pPr>
        <w:numPr>
          <w:ilvl w:val="0"/>
          <w:numId w:val="3"/>
        </w:numPr>
      </w:pPr>
      <w:r w:rsidRPr="00B26CF3">
        <w:t>Mentoring future clinical practitioners</w:t>
      </w:r>
    </w:p>
    <w:p w14:paraId="070C4995" w14:textId="77777777" w:rsidR="00B26CF3" w:rsidRPr="00B26CF3" w:rsidRDefault="00B26CF3" w:rsidP="00B26CF3">
      <w:pPr>
        <w:numPr>
          <w:ilvl w:val="0"/>
          <w:numId w:val="3"/>
        </w:numPr>
      </w:pPr>
      <w:r w:rsidRPr="00B26CF3">
        <w:t>Professional growth and development opportunities</w:t>
      </w:r>
    </w:p>
    <w:p w14:paraId="7D6FA062" w14:textId="77777777" w:rsidR="00B26CF3" w:rsidRPr="00B26CF3" w:rsidRDefault="00B26CF3" w:rsidP="00B26CF3">
      <w:pPr>
        <w:numPr>
          <w:ilvl w:val="0"/>
          <w:numId w:val="3"/>
        </w:numPr>
      </w:pPr>
      <w:r w:rsidRPr="00B26CF3">
        <w:t>Flexible scheduling</w:t>
      </w:r>
    </w:p>
    <w:p w14:paraId="3E68C5D7" w14:textId="77777777" w:rsidR="00B26CF3" w:rsidRPr="00B26CF3" w:rsidRDefault="00B26CF3" w:rsidP="00B26CF3">
      <w:r w:rsidRPr="00B26CF3">
        <w:t> </w:t>
      </w:r>
    </w:p>
    <w:p w14:paraId="547A94DB" w14:textId="77777777" w:rsidR="00B26CF3" w:rsidRPr="00B26CF3" w:rsidRDefault="00B26CF3" w:rsidP="00B26CF3">
      <w:r w:rsidRPr="00B26CF3">
        <w:rPr>
          <w:b/>
          <w:bCs/>
        </w:rPr>
        <w:t>Boys Town provides highly competitive benefits for Behavioral Health providers</w:t>
      </w:r>
      <w:r w:rsidRPr="00B26CF3">
        <w:t xml:space="preserve"> </w:t>
      </w:r>
      <w:r w:rsidRPr="00B26CF3">
        <w:rPr>
          <w:b/>
          <w:bCs/>
        </w:rPr>
        <w:t>that include:</w:t>
      </w:r>
    </w:p>
    <w:p w14:paraId="7DAD87E5" w14:textId="77777777" w:rsidR="00B26CF3" w:rsidRPr="00B26CF3" w:rsidRDefault="00B26CF3" w:rsidP="00B26CF3">
      <w:pPr>
        <w:numPr>
          <w:ilvl w:val="0"/>
          <w:numId w:val="4"/>
        </w:numPr>
      </w:pPr>
      <w:r w:rsidRPr="00B26CF3">
        <w:t>Competitive Salary</w:t>
      </w:r>
    </w:p>
    <w:p w14:paraId="05436371" w14:textId="77777777" w:rsidR="00B26CF3" w:rsidRPr="00B26CF3" w:rsidRDefault="00B26CF3" w:rsidP="00B26CF3">
      <w:pPr>
        <w:numPr>
          <w:ilvl w:val="0"/>
          <w:numId w:val="4"/>
        </w:numPr>
      </w:pPr>
      <w:r w:rsidRPr="00B26CF3">
        <w:t>Additional Variable Compensation Opportunities</w:t>
      </w:r>
    </w:p>
    <w:p w14:paraId="054A9449" w14:textId="77777777" w:rsidR="00B26CF3" w:rsidRPr="00B26CF3" w:rsidRDefault="00B26CF3" w:rsidP="00B26CF3">
      <w:pPr>
        <w:numPr>
          <w:ilvl w:val="0"/>
          <w:numId w:val="4"/>
        </w:numPr>
      </w:pPr>
      <w:r w:rsidRPr="00B26CF3">
        <w:t>Excellent Benefits: 3 weeks’ vacation in your first year, flexible scheduling, excellent healthcare, additional sick pay</w:t>
      </w:r>
    </w:p>
    <w:p w14:paraId="19276AC5" w14:textId="77777777" w:rsidR="00B26CF3" w:rsidRPr="00B26CF3" w:rsidRDefault="00B26CF3" w:rsidP="00B26CF3">
      <w:pPr>
        <w:numPr>
          <w:ilvl w:val="0"/>
          <w:numId w:val="4"/>
        </w:numPr>
      </w:pPr>
      <w:r w:rsidRPr="00B26CF3">
        <w:t>Relocation Assistance</w:t>
      </w:r>
    </w:p>
    <w:p w14:paraId="1837CE87" w14:textId="77777777" w:rsidR="00B26CF3" w:rsidRPr="00B26CF3" w:rsidRDefault="00B26CF3" w:rsidP="00B26CF3">
      <w:pPr>
        <w:numPr>
          <w:ilvl w:val="0"/>
          <w:numId w:val="4"/>
        </w:numPr>
      </w:pPr>
      <w:r w:rsidRPr="00B26CF3">
        <w:t>Licensure Renewal Paid</w:t>
      </w:r>
    </w:p>
    <w:p w14:paraId="2FFAC50B" w14:textId="77777777" w:rsidR="00B26CF3" w:rsidRPr="00B26CF3" w:rsidRDefault="00B26CF3" w:rsidP="00B26CF3">
      <w:pPr>
        <w:numPr>
          <w:ilvl w:val="0"/>
          <w:numId w:val="4"/>
        </w:numPr>
      </w:pPr>
      <w:r w:rsidRPr="00B26CF3">
        <w:t>Support for Professional Development</w:t>
      </w:r>
    </w:p>
    <w:p w14:paraId="42661315" w14:textId="77777777" w:rsidR="00B26CF3" w:rsidRPr="00B26CF3" w:rsidRDefault="00B26CF3" w:rsidP="00B26CF3">
      <w:pPr>
        <w:numPr>
          <w:ilvl w:val="0"/>
          <w:numId w:val="4"/>
        </w:numPr>
      </w:pPr>
      <w:r w:rsidRPr="00B26CF3">
        <w:t>Professional Assistance with Student Loan Forgiveness</w:t>
      </w:r>
    </w:p>
    <w:p w14:paraId="7C502B9D" w14:textId="25A2E03F" w:rsidR="00B26CF3" w:rsidRPr="00B26CF3" w:rsidRDefault="00B26CF3" w:rsidP="00B26CF3">
      <w:r w:rsidRPr="00B26CF3">
        <w:t>  </w:t>
      </w:r>
    </w:p>
    <w:p w14:paraId="2AA625DD" w14:textId="77777777" w:rsidR="00B26CF3" w:rsidRPr="00B26CF3" w:rsidRDefault="00B26CF3" w:rsidP="00B26CF3">
      <w:r w:rsidRPr="00B26CF3">
        <w:rPr>
          <w:b/>
          <w:bCs/>
        </w:rPr>
        <w:t>Major Responsibilities &amp; Duties:</w:t>
      </w:r>
    </w:p>
    <w:p w14:paraId="430764A1" w14:textId="77777777" w:rsidR="00B26CF3" w:rsidRPr="00B26CF3" w:rsidRDefault="00B26CF3" w:rsidP="00B26CF3">
      <w:r w:rsidRPr="00B26CF3">
        <w:t>Conducts psychological assessments and provides therapy to children and families and assists in establishing a referral base as appropriate.</w:t>
      </w:r>
    </w:p>
    <w:p w14:paraId="0DAC4A0F" w14:textId="77777777" w:rsidR="00B26CF3" w:rsidRPr="00B26CF3" w:rsidRDefault="00B26CF3" w:rsidP="00B26CF3">
      <w:pPr>
        <w:numPr>
          <w:ilvl w:val="0"/>
          <w:numId w:val="5"/>
        </w:numPr>
      </w:pPr>
      <w:r w:rsidRPr="00B26CF3">
        <w:t>Provides psychological therapeutic services to clients each week.</w:t>
      </w:r>
    </w:p>
    <w:p w14:paraId="25A1E590" w14:textId="77777777" w:rsidR="00B26CF3" w:rsidRPr="00B26CF3" w:rsidRDefault="00B26CF3" w:rsidP="00B26CF3">
      <w:pPr>
        <w:numPr>
          <w:ilvl w:val="0"/>
          <w:numId w:val="5"/>
        </w:numPr>
      </w:pPr>
      <w:r w:rsidRPr="00B26CF3">
        <w:t>Meets monthly clinical productivity expectations (e.g., schedule 25-35 client appointments per week)</w:t>
      </w:r>
    </w:p>
    <w:p w14:paraId="4EF07D0F" w14:textId="77777777" w:rsidR="00B26CF3" w:rsidRPr="00B26CF3" w:rsidRDefault="00B26CF3" w:rsidP="00B26CF3">
      <w:pPr>
        <w:numPr>
          <w:ilvl w:val="0"/>
          <w:numId w:val="5"/>
        </w:numPr>
      </w:pPr>
      <w:r w:rsidRPr="00B26CF3">
        <w:t>Conducts clinical, cognitive, and psychoeducational assessments.</w:t>
      </w:r>
    </w:p>
    <w:p w14:paraId="7AFA87AE" w14:textId="77777777" w:rsidR="00B26CF3" w:rsidRPr="00B26CF3" w:rsidRDefault="00B26CF3" w:rsidP="00B26CF3">
      <w:pPr>
        <w:numPr>
          <w:ilvl w:val="0"/>
          <w:numId w:val="5"/>
        </w:numPr>
      </w:pPr>
      <w:r w:rsidRPr="00B26CF3">
        <w:lastRenderedPageBreak/>
        <w:t>Provides clinical consultation pertaining to children and families referred for services.</w:t>
      </w:r>
    </w:p>
    <w:p w14:paraId="7834193D" w14:textId="77777777" w:rsidR="00B26CF3" w:rsidRPr="00B26CF3" w:rsidRDefault="00B26CF3" w:rsidP="00B26CF3">
      <w:pPr>
        <w:numPr>
          <w:ilvl w:val="0"/>
          <w:numId w:val="5"/>
        </w:numPr>
      </w:pPr>
      <w:r w:rsidRPr="00B26CF3">
        <w:t>Assists in establishing and maintaining a referral base from Boys Town or pediatricians, schools, other treatment providers, and general community referrals.</w:t>
      </w:r>
    </w:p>
    <w:p w14:paraId="01B94342" w14:textId="77777777" w:rsidR="00B26CF3" w:rsidRPr="00B26CF3" w:rsidRDefault="00B26CF3" w:rsidP="00B26CF3">
      <w:pPr>
        <w:numPr>
          <w:ilvl w:val="0"/>
          <w:numId w:val="5"/>
        </w:numPr>
      </w:pPr>
      <w:r w:rsidRPr="00B26CF3">
        <w:t>Obtains ongoing education related to the fields of clinical psychology, behavioral pediatrics, and clinical assessment and intervention, including and not limited to receiving and providing consultation, seeking CE opportunities and accessing professional literature to remain current with effective clinical practices.</w:t>
      </w:r>
    </w:p>
    <w:p w14:paraId="3B55E576" w14:textId="77777777" w:rsidR="00B26CF3" w:rsidRPr="00B26CF3" w:rsidRDefault="00B26CF3" w:rsidP="00B26CF3">
      <w:r w:rsidRPr="00B26CF3">
        <w:t> </w:t>
      </w:r>
    </w:p>
    <w:p w14:paraId="6950B955" w14:textId="77777777" w:rsidR="00B26CF3" w:rsidRPr="00B26CF3" w:rsidRDefault="00B26CF3" w:rsidP="00B26CF3">
      <w:r w:rsidRPr="00B26CF3">
        <w:rPr>
          <w:b/>
          <w:bCs/>
        </w:rPr>
        <w:t>Required Qualifications:</w:t>
      </w:r>
    </w:p>
    <w:p w14:paraId="58E2DE13" w14:textId="77777777" w:rsidR="00B26CF3" w:rsidRPr="00B26CF3" w:rsidRDefault="00B26CF3" w:rsidP="00B26CF3">
      <w:pPr>
        <w:numPr>
          <w:ilvl w:val="0"/>
          <w:numId w:val="6"/>
        </w:numPr>
      </w:pPr>
      <w:r w:rsidRPr="00B26CF3">
        <w:t>Ph.D. or Psy.D. in clinical, school, and/or counseling psychology required.</w:t>
      </w:r>
    </w:p>
    <w:p w14:paraId="126E63D5" w14:textId="77777777" w:rsidR="00B26CF3" w:rsidRPr="00B26CF3" w:rsidRDefault="00B26CF3" w:rsidP="00B26CF3">
      <w:pPr>
        <w:numPr>
          <w:ilvl w:val="0"/>
          <w:numId w:val="6"/>
        </w:numPr>
      </w:pPr>
      <w:r w:rsidRPr="00B26CF3">
        <w:t>Completion of an APA approved internship or equivalent required.</w:t>
      </w:r>
    </w:p>
    <w:p w14:paraId="2FF8AF8E" w14:textId="77777777" w:rsidR="00B26CF3" w:rsidRPr="00B26CF3" w:rsidRDefault="00B26CF3" w:rsidP="00B26CF3">
      <w:pPr>
        <w:numPr>
          <w:ilvl w:val="0"/>
          <w:numId w:val="6"/>
        </w:numPr>
      </w:pPr>
      <w:r w:rsidRPr="00B26CF3">
        <w:t>Proficiency in assessing and treating a wide range of clinical concerns and diagnoses such as disruptive behavior problems, ADHD, oppositional and defiant behavior, sleep disorders, mood disorders, anxiety disorders and fears, motor habits, academic problems and ASDs required.</w:t>
      </w:r>
    </w:p>
    <w:p w14:paraId="7273B7DE" w14:textId="77777777" w:rsidR="00B26CF3" w:rsidRPr="00B26CF3" w:rsidRDefault="00B26CF3" w:rsidP="00B26CF3">
      <w:pPr>
        <w:numPr>
          <w:ilvl w:val="0"/>
          <w:numId w:val="6"/>
        </w:numPr>
      </w:pPr>
      <w:r w:rsidRPr="00B26CF3">
        <w:t>Licensed (or licensable) Psychologist in the state in which practicing required.</w:t>
      </w:r>
    </w:p>
    <w:p w14:paraId="5C61C552" w14:textId="77777777" w:rsidR="00B26CF3" w:rsidRPr="00B26CF3" w:rsidRDefault="00B26CF3" w:rsidP="00B26CF3">
      <w:r w:rsidRPr="00B26CF3">
        <w:t> </w:t>
      </w:r>
    </w:p>
    <w:p w14:paraId="4B8B1DEE" w14:textId="77777777" w:rsidR="00B26CF3" w:rsidRDefault="00B26CF3"/>
    <w:sectPr w:rsidR="00B2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938"/>
    <w:multiLevelType w:val="multilevel"/>
    <w:tmpl w:val="2A14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A093C"/>
    <w:multiLevelType w:val="multilevel"/>
    <w:tmpl w:val="DA9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4789"/>
    <w:multiLevelType w:val="multilevel"/>
    <w:tmpl w:val="26E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465E2"/>
    <w:multiLevelType w:val="multilevel"/>
    <w:tmpl w:val="DD2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07D53"/>
    <w:multiLevelType w:val="multilevel"/>
    <w:tmpl w:val="49D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60C46"/>
    <w:multiLevelType w:val="multilevel"/>
    <w:tmpl w:val="FB34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77268">
    <w:abstractNumId w:val="0"/>
  </w:num>
  <w:num w:numId="2" w16cid:durableId="984353286">
    <w:abstractNumId w:val="3"/>
  </w:num>
  <w:num w:numId="3" w16cid:durableId="1817183423">
    <w:abstractNumId w:val="4"/>
  </w:num>
  <w:num w:numId="4" w16cid:durableId="1834830817">
    <w:abstractNumId w:val="2"/>
  </w:num>
  <w:num w:numId="5" w16cid:durableId="1138492403">
    <w:abstractNumId w:val="5"/>
  </w:num>
  <w:num w:numId="6" w16cid:durableId="573583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D0227D"/>
    <w:rsid w:val="004133B5"/>
    <w:rsid w:val="0070419E"/>
    <w:rsid w:val="0076510F"/>
    <w:rsid w:val="007D462F"/>
    <w:rsid w:val="00B26CF3"/>
    <w:rsid w:val="00D0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76D6"/>
  <w15:chartTrackingRefBased/>
  <w15:docId w15:val="{031AD73B-1BB6-4FCA-BC96-4837DE3F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2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2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27D"/>
    <w:rPr>
      <w:rFonts w:eastAsiaTheme="majorEastAsia" w:cstheme="majorBidi"/>
      <w:color w:val="272727" w:themeColor="text1" w:themeTint="D8"/>
    </w:rPr>
  </w:style>
  <w:style w:type="paragraph" w:styleId="Title">
    <w:name w:val="Title"/>
    <w:basedOn w:val="Normal"/>
    <w:next w:val="Normal"/>
    <w:link w:val="TitleChar"/>
    <w:uiPriority w:val="10"/>
    <w:qFormat/>
    <w:rsid w:val="00D02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27D"/>
    <w:pPr>
      <w:spacing w:before="160"/>
      <w:jc w:val="center"/>
    </w:pPr>
    <w:rPr>
      <w:i/>
      <w:iCs/>
      <w:color w:val="404040" w:themeColor="text1" w:themeTint="BF"/>
    </w:rPr>
  </w:style>
  <w:style w:type="character" w:customStyle="1" w:styleId="QuoteChar">
    <w:name w:val="Quote Char"/>
    <w:basedOn w:val="DefaultParagraphFont"/>
    <w:link w:val="Quote"/>
    <w:uiPriority w:val="29"/>
    <w:rsid w:val="00D0227D"/>
    <w:rPr>
      <w:i/>
      <w:iCs/>
      <w:color w:val="404040" w:themeColor="text1" w:themeTint="BF"/>
    </w:rPr>
  </w:style>
  <w:style w:type="paragraph" w:styleId="ListParagraph">
    <w:name w:val="List Paragraph"/>
    <w:basedOn w:val="Normal"/>
    <w:uiPriority w:val="34"/>
    <w:qFormat/>
    <w:rsid w:val="00D0227D"/>
    <w:pPr>
      <w:ind w:left="720"/>
      <w:contextualSpacing/>
    </w:pPr>
  </w:style>
  <w:style w:type="character" w:styleId="IntenseEmphasis">
    <w:name w:val="Intense Emphasis"/>
    <w:basedOn w:val="DefaultParagraphFont"/>
    <w:uiPriority w:val="21"/>
    <w:qFormat/>
    <w:rsid w:val="00D0227D"/>
    <w:rPr>
      <w:i/>
      <w:iCs/>
      <w:color w:val="2F5496" w:themeColor="accent1" w:themeShade="BF"/>
    </w:rPr>
  </w:style>
  <w:style w:type="paragraph" w:styleId="IntenseQuote">
    <w:name w:val="Intense Quote"/>
    <w:basedOn w:val="Normal"/>
    <w:next w:val="Normal"/>
    <w:link w:val="IntenseQuoteChar"/>
    <w:uiPriority w:val="30"/>
    <w:qFormat/>
    <w:rsid w:val="00D02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27D"/>
    <w:rPr>
      <w:i/>
      <w:iCs/>
      <w:color w:val="2F5496" w:themeColor="accent1" w:themeShade="BF"/>
    </w:rPr>
  </w:style>
  <w:style w:type="character" w:styleId="IntenseReference">
    <w:name w:val="Intense Reference"/>
    <w:basedOn w:val="DefaultParagraphFont"/>
    <w:uiPriority w:val="32"/>
    <w:qFormat/>
    <w:rsid w:val="00D022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2347</Characters>
  <Application>Microsoft Office Word</Application>
  <DocSecurity>0</DocSecurity>
  <Lines>53</Lines>
  <Paragraphs>32</Paragraphs>
  <ScaleCrop>false</ScaleCrop>
  <Company>Boystown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Stacie N.</dc:creator>
  <cp:keywords/>
  <dc:description/>
  <cp:lastModifiedBy>Wiese, Stacie N.</cp:lastModifiedBy>
  <cp:revision>2</cp:revision>
  <dcterms:created xsi:type="dcterms:W3CDTF">2026-04-01T15:34:00Z</dcterms:created>
  <dcterms:modified xsi:type="dcterms:W3CDTF">2026-04-03T15:24:00Z</dcterms:modified>
</cp:coreProperties>
</file>