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3AD5" w14:textId="4FADE9CD" w:rsidR="002C3E26" w:rsidRDefault="002C3E26" w:rsidP="002C3E26">
      <w:pPr>
        <w:spacing w:after="0" w:line="240" w:lineRule="auto"/>
      </w:pPr>
    </w:p>
    <w:p w14:paraId="01B1CBE5" w14:textId="029A8D8D" w:rsidR="00C21328" w:rsidRPr="002C3E26" w:rsidRDefault="00C21328" w:rsidP="00CB4795">
      <w:pPr>
        <w:spacing w:after="0" w:line="240" w:lineRule="auto"/>
        <w:jc w:val="center"/>
        <w:rPr>
          <w:b/>
          <w:bCs/>
          <w:sz w:val="28"/>
          <w:szCs w:val="28"/>
          <w:u w:val="single"/>
        </w:rPr>
      </w:pPr>
      <w:r w:rsidRPr="002C3E26">
        <w:rPr>
          <w:b/>
          <w:bCs/>
          <w:sz w:val="28"/>
          <w:szCs w:val="28"/>
          <w:u w:val="single"/>
        </w:rPr>
        <w:t>Postdoctoral Scientist - Sean Li Lab - Cancer Institute</w:t>
      </w:r>
    </w:p>
    <w:p w14:paraId="649F54C8" w14:textId="77777777" w:rsidR="002C3E26" w:rsidRDefault="002C3E26" w:rsidP="002C3E26">
      <w:pPr>
        <w:spacing w:after="0" w:line="240" w:lineRule="auto"/>
      </w:pPr>
    </w:p>
    <w:p w14:paraId="3E032384" w14:textId="77777777" w:rsidR="00F24FB4" w:rsidRDefault="00C21328" w:rsidP="002C3E26">
      <w:pPr>
        <w:spacing w:after="0" w:line="240" w:lineRule="auto"/>
      </w:pPr>
      <w:r>
        <w:t xml:space="preserve">Li lab has recently moved from Harvard Medical School to Cedars-Sinai Medical Center and is at the phase of expansion. Our work explores gender disparities in bladder cancer and our research has led to a new concept of the epigenetic sex. We seek to decipher the sex epigenome, characterize candidate sex-biasing factors, and identify sex-specific therapeutic targets. </w:t>
      </w:r>
    </w:p>
    <w:p w14:paraId="6D448963" w14:textId="77777777" w:rsidR="00F24FB4" w:rsidRDefault="00F24FB4" w:rsidP="002C3E26">
      <w:pPr>
        <w:spacing w:after="0" w:line="240" w:lineRule="auto"/>
      </w:pPr>
    </w:p>
    <w:p w14:paraId="593AAF02" w14:textId="64D76E5F" w:rsidR="00C21328" w:rsidRDefault="00F24FB4" w:rsidP="002C3E26">
      <w:pPr>
        <w:spacing w:after="0" w:line="240" w:lineRule="auto"/>
      </w:pPr>
      <w:r>
        <w:t xml:space="preserve">We are </w:t>
      </w:r>
      <w:r w:rsidR="00905EBF">
        <w:t xml:space="preserve">currently </w:t>
      </w:r>
      <w:r>
        <w:t xml:space="preserve">looking for qualified candidates to join the lab studying the relationship between microbiota and bladder cancer, a project that is recently funded by NIH/NCI. Candidates with expertise in microbiology and/or bioinformatics are particularly encouraged to apply. </w:t>
      </w:r>
      <w:r w:rsidR="00C21328">
        <w:t xml:space="preserve">The position will hone research, critical thinking, scientific writing, and leadership skills. It will also provide incredible opportunities to work on translational disease models while being supported by a community of talented clinicians and researchers, and to collaborate with various laboratories with expertise in cancer immunology, microbiota, metabolism, etc. </w:t>
      </w:r>
      <w:r>
        <w:t>Our goal is to prepare the candidate as an independent researcher.</w:t>
      </w:r>
    </w:p>
    <w:p w14:paraId="3B58B572" w14:textId="77777777" w:rsidR="00C21328" w:rsidRDefault="00C21328" w:rsidP="002C3E26">
      <w:pPr>
        <w:spacing w:after="0" w:line="240" w:lineRule="auto"/>
      </w:pPr>
    </w:p>
    <w:p w14:paraId="068C8CBD" w14:textId="4F8457B2" w:rsidR="00C21328" w:rsidRPr="002C3E26" w:rsidRDefault="00C21328" w:rsidP="002C3E26">
      <w:pPr>
        <w:spacing w:after="0" w:line="240" w:lineRule="auto"/>
        <w:rPr>
          <w:b/>
          <w:bCs/>
        </w:rPr>
      </w:pPr>
      <w:r w:rsidRPr="002C3E26">
        <w:rPr>
          <w:b/>
          <w:bCs/>
        </w:rPr>
        <w:t>Job Summary:</w:t>
      </w:r>
    </w:p>
    <w:p w14:paraId="58FFE847" w14:textId="77777777" w:rsidR="00C21328" w:rsidRDefault="00C21328" w:rsidP="002C3E26">
      <w:pPr>
        <w:spacing w:after="0" w:line="240" w:lineRule="auto"/>
      </w:pPr>
      <w:r>
        <w:t>Works independently but in close interaction and consultation with the Principal Investigator and other Research Scientists. Makes significant contributions in project development, experiential design, data collection and interpretation. Presents and shares findings within and outside the lab, including departmental and national meetings. Drafts original research manuscripts as first-author of publications. Actively participates and collaborates with other lab members as a co-author. May be requested by PI to take on specific supervisory activities, provide administrative leadership, and/or technical expertise.</w:t>
      </w:r>
    </w:p>
    <w:p w14:paraId="6C7EDFC8" w14:textId="77777777" w:rsidR="00C21328" w:rsidRDefault="00C21328" w:rsidP="002C3E26">
      <w:pPr>
        <w:spacing w:after="0" w:line="240" w:lineRule="auto"/>
      </w:pPr>
    </w:p>
    <w:p w14:paraId="1122AEFD" w14:textId="232515BE" w:rsidR="00C21328" w:rsidRPr="002C3E26" w:rsidRDefault="00C21328" w:rsidP="002C3E26">
      <w:pPr>
        <w:spacing w:after="0" w:line="240" w:lineRule="auto"/>
        <w:rPr>
          <w:b/>
          <w:bCs/>
        </w:rPr>
      </w:pPr>
      <w:r w:rsidRPr="002C3E26">
        <w:rPr>
          <w:b/>
          <w:bCs/>
        </w:rPr>
        <w:t>Essential job Duties and Responsibilities:</w:t>
      </w:r>
    </w:p>
    <w:p w14:paraId="7A9FDE66" w14:textId="3BDB76C6" w:rsidR="00C21328" w:rsidRDefault="00C21328" w:rsidP="002C3E26">
      <w:pPr>
        <w:pStyle w:val="ListParagraph"/>
        <w:numPr>
          <w:ilvl w:val="0"/>
          <w:numId w:val="1"/>
        </w:numPr>
        <w:spacing w:after="0" w:line="240" w:lineRule="auto"/>
      </w:pPr>
      <w:r>
        <w:t>Designs and performs experiments</w:t>
      </w:r>
    </w:p>
    <w:p w14:paraId="6223DBA0" w14:textId="77777777" w:rsidR="00C21328" w:rsidRDefault="00C21328" w:rsidP="002C3E26">
      <w:pPr>
        <w:pStyle w:val="ListParagraph"/>
        <w:numPr>
          <w:ilvl w:val="0"/>
          <w:numId w:val="1"/>
        </w:numPr>
        <w:spacing w:after="0" w:line="240" w:lineRule="auto"/>
      </w:pPr>
      <w:r>
        <w:t>Researches, develops and implements new laboratory procedures and protocols</w:t>
      </w:r>
    </w:p>
    <w:p w14:paraId="14AD6A9C" w14:textId="77777777" w:rsidR="00C21328" w:rsidRDefault="00C21328" w:rsidP="002C3E26">
      <w:pPr>
        <w:pStyle w:val="ListParagraph"/>
        <w:numPr>
          <w:ilvl w:val="0"/>
          <w:numId w:val="1"/>
        </w:numPr>
        <w:spacing w:after="0" w:line="240" w:lineRule="auto"/>
      </w:pPr>
      <w:r>
        <w:t>Analyzes, interprets, summarizes and compiles data</w:t>
      </w:r>
    </w:p>
    <w:p w14:paraId="5BDFA236" w14:textId="77777777" w:rsidR="00C21328" w:rsidRDefault="00C21328" w:rsidP="002C3E26">
      <w:pPr>
        <w:pStyle w:val="ListParagraph"/>
        <w:numPr>
          <w:ilvl w:val="0"/>
          <w:numId w:val="1"/>
        </w:numPr>
        <w:spacing w:after="0" w:line="240" w:lineRule="auto"/>
      </w:pPr>
      <w:r>
        <w:t>Performs routine and complex laboratory procedures throughout the training period</w:t>
      </w:r>
    </w:p>
    <w:p w14:paraId="2D5ECCA8" w14:textId="77777777" w:rsidR="00C21328" w:rsidRDefault="00C21328" w:rsidP="002C3E26">
      <w:pPr>
        <w:pStyle w:val="ListParagraph"/>
        <w:numPr>
          <w:ilvl w:val="0"/>
          <w:numId w:val="1"/>
        </w:numPr>
        <w:spacing w:after="0" w:line="240" w:lineRule="auto"/>
      </w:pPr>
      <w:r>
        <w:t>Organizes and presents scientific findings for publications as first or co-author</w:t>
      </w:r>
    </w:p>
    <w:p w14:paraId="28DE171C" w14:textId="77777777" w:rsidR="00C21328" w:rsidRDefault="00C21328" w:rsidP="002C3E26">
      <w:pPr>
        <w:pStyle w:val="ListParagraph"/>
        <w:numPr>
          <w:ilvl w:val="0"/>
          <w:numId w:val="1"/>
        </w:numPr>
        <w:spacing w:after="0" w:line="240" w:lineRule="auto"/>
      </w:pPr>
      <w:r>
        <w:t>Assists in preparation of grant proposals, publications and presentations</w:t>
      </w:r>
    </w:p>
    <w:p w14:paraId="2A2EA022" w14:textId="77777777" w:rsidR="00C21328" w:rsidRDefault="00C21328" w:rsidP="002C3E26">
      <w:pPr>
        <w:spacing w:after="0" w:line="240" w:lineRule="auto"/>
      </w:pPr>
    </w:p>
    <w:p w14:paraId="00726AD4" w14:textId="5BF62710" w:rsidR="00C21328" w:rsidRDefault="00C21328" w:rsidP="002C3E26">
      <w:pPr>
        <w:spacing w:after="0" w:line="240" w:lineRule="auto"/>
      </w:pPr>
      <w:r w:rsidRPr="002C3E26">
        <w:rPr>
          <w:b/>
          <w:bCs/>
        </w:rPr>
        <w:t>Requirement</w:t>
      </w:r>
      <w:r>
        <w:t>:</w:t>
      </w:r>
    </w:p>
    <w:p w14:paraId="4078F925" w14:textId="2E2CB621" w:rsidR="00C21328" w:rsidRDefault="00C21328" w:rsidP="0046407B">
      <w:pPr>
        <w:pStyle w:val="ListParagraph"/>
        <w:numPr>
          <w:ilvl w:val="0"/>
          <w:numId w:val="1"/>
        </w:numPr>
        <w:spacing w:after="0" w:line="240" w:lineRule="auto"/>
      </w:pPr>
      <w:r>
        <w:t>A Ph.D. and/or M.D. degree</w:t>
      </w:r>
      <w:r w:rsidR="0046407B">
        <w:t>, preferably in the field of microbiology and/or bioinformatics</w:t>
      </w:r>
    </w:p>
    <w:p w14:paraId="7BFAC7C5" w14:textId="77777777" w:rsidR="00C21328" w:rsidRDefault="00C21328" w:rsidP="002C3E26">
      <w:pPr>
        <w:pStyle w:val="ListParagraph"/>
        <w:numPr>
          <w:ilvl w:val="0"/>
          <w:numId w:val="2"/>
        </w:numPr>
        <w:spacing w:after="0" w:line="240" w:lineRule="auto"/>
      </w:pPr>
      <w:r>
        <w:t>A strong track record of productivity</w:t>
      </w:r>
    </w:p>
    <w:p w14:paraId="5ECED93C" w14:textId="77777777" w:rsidR="00C21328" w:rsidRDefault="00C21328" w:rsidP="002C3E26">
      <w:pPr>
        <w:pStyle w:val="ListParagraph"/>
        <w:numPr>
          <w:ilvl w:val="0"/>
          <w:numId w:val="2"/>
        </w:numPr>
        <w:spacing w:after="0" w:line="240" w:lineRule="auto"/>
      </w:pPr>
      <w:r>
        <w:t>Strong analytical and problem-solving skills</w:t>
      </w:r>
    </w:p>
    <w:p w14:paraId="4070B8A0" w14:textId="77777777" w:rsidR="00C21328" w:rsidRDefault="00C21328" w:rsidP="002C3E26">
      <w:pPr>
        <w:pStyle w:val="ListParagraph"/>
        <w:numPr>
          <w:ilvl w:val="0"/>
          <w:numId w:val="2"/>
        </w:numPr>
        <w:spacing w:after="0" w:line="240" w:lineRule="auto"/>
      </w:pPr>
      <w:r>
        <w:t>Excellent oral and written communication skills in English</w:t>
      </w:r>
    </w:p>
    <w:p w14:paraId="7E34FA70" w14:textId="1E42043F" w:rsidR="00C21328" w:rsidRDefault="0046407B" w:rsidP="002C3E26">
      <w:pPr>
        <w:pStyle w:val="ListParagraph"/>
        <w:numPr>
          <w:ilvl w:val="0"/>
          <w:numId w:val="2"/>
        </w:numPr>
        <w:spacing w:after="0" w:line="240" w:lineRule="auto"/>
      </w:pPr>
      <w:r>
        <w:t>A</w:t>
      </w:r>
      <w:r w:rsidR="00C21328">
        <w:t xml:space="preserve"> cover letter, personal statement, CV, and contact information of three references to Dr. Sean Li (sean.li@cshs.org).</w:t>
      </w:r>
    </w:p>
    <w:sectPr w:rsidR="00C21328" w:rsidSect="00C21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EE7"/>
    <w:multiLevelType w:val="hybridMultilevel"/>
    <w:tmpl w:val="BBD2D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93A1B"/>
    <w:multiLevelType w:val="hybridMultilevel"/>
    <w:tmpl w:val="969A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28"/>
    <w:rsid w:val="00014A05"/>
    <w:rsid w:val="000E7632"/>
    <w:rsid w:val="002C3E26"/>
    <w:rsid w:val="0046407B"/>
    <w:rsid w:val="00576CB6"/>
    <w:rsid w:val="008E39FE"/>
    <w:rsid w:val="00905EBF"/>
    <w:rsid w:val="00C21328"/>
    <w:rsid w:val="00CB4795"/>
    <w:rsid w:val="00F2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CFE3"/>
  <w15:chartTrackingRefBased/>
  <w15:docId w15:val="{E5231FB5-13BB-4F5B-AC80-F2721464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26"/>
    <w:pPr>
      <w:ind w:left="720"/>
      <w:contextualSpacing/>
    </w:pPr>
  </w:style>
  <w:style w:type="character" w:styleId="Hyperlink">
    <w:name w:val="Hyperlink"/>
    <w:basedOn w:val="DefaultParagraphFont"/>
    <w:uiPriority w:val="99"/>
    <w:unhideWhenUsed/>
    <w:rsid w:val="008E39FE"/>
    <w:rPr>
      <w:color w:val="0563C1" w:themeColor="hyperlink"/>
      <w:u w:val="single"/>
    </w:rPr>
  </w:style>
  <w:style w:type="character" w:styleId="UnresolvedMention">
    <w:name w:val="Unresolved Mention"/>
    <w:basedOn w:val="DefaultParagraphFont"/>
    <w:uiPriority w:val="99"/>
    <w:semiHidden/>
    <w:unhideWhenUsed/>
    <w:rsid w:val="008E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15129">
      <w:bodyDiv w:val="1"/>
      <w:marLeft w:val="0"/>
      <w:marRight w:val="0"/>
      <w:marTop w:val="0"/>
      <w:marBottom w:val="0"/>
      <w:divBdr>
        <w:top w:val="none" w:sz="0" w:space="0" w:color="auto"/>
        <w:left w:val="none" w:sz="0" w:space="0" w:color="auto"/>
        <w:bottom w:val="none" w:sz="0" w:space="0" w:color="auto"/>
        <w:right w:val="none" w:sz="0" w:space="0" w:color="auto"/>
      </w:divBdr>
      <w:divsChild>
        <w:div w:id="1572695896">
          <w:marLeft w:val="0"/>
          <w:marRight w:val="0"/>
          <w:marTop w:val="0"/>
          <w:marBottom w:val="150"/>
          <w:divBdr>
            <w:top w:val="none" w:sz="0" w:space="0" w:color="auto"/>
            <w:left w:val="none" w:sz="0" w:space="0" w:color="auto"/>
            <w:bottom w:val="none" w:sz="0" w:space="0" w:color="auto"/>
            <w:right w:val="none" w:sz="0" w:space="0" w:color="auto"/>
          </w:divBdr>
          <w:divsChild>
            <w:div w:id="269896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7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Christine</dc:creator>
  <cp:keywords/>
  <dc:description/>
  <cp:lastModifiedBy>Sean Li</cp:lastModifiedBy>
  <cp:revision>4</cp:revision>
  <dcterms:created xsi:type="dcterms:W3CDTF">2021-04-19T17:42:00Z</dcterms:created>
  <dcterms:modified xsi:type="dcterms:W3CDTF">2021-05-04T16:32:00Z</dcterms:modified>
</cp:coreProperties>
</file>