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686"/>
        <w:tblW w:w="10800" w:type="dxa"/>
        <w:tblLook w:val="04A0" w:firstRow="1" w:lastRow="0" w:firstColumn="1" w:lastColumn="0" w:noHBand="0" w:noVBand="1"/>
      </w:tblPr>
      <w:tblGrid>
        <w:gridCol w:w="4315"/>
        <w:gridCol w:w="2520"/>
        <w:gridCol w:w="3965"/>
      </w:tblGrid>
      <w:tr w:rsidR="00F4544F" w:rsidRPr="00030C69" w14:paraId="06E919B6" w14:textId="77777777" w:rsidTr="0069052C">
        <w:trPr>
          <w:trHeight w:val="1430"/>
        </w:trPr>
        <w:tc>
          <w:tcPr>
            <w:tcW w:w="4315" w:type="dxa"/>
          </w:tcPr>
          <w:p w14:paraId="547DF1E8" w14:textId="77777777" w:rsidR="00F4544F" w:rsidRPr="00030C69" w:rsidRDefault="00F4544F" w:rsidP="0069052C">
            <w:pPr>
              <w:rPr>
                <w:rFonts w:ascii="Arial Narrow" w:hAnsi="Arial Narrow"/>
                <w:b/>
                <w:sz w:val="24"/>
                <w:szCs w:val="24"/>
              </w:rPr>
            </w:pPr>
            <w:r w:rsidRPr="00030C69">
              <w:rPr>
                <w:rFonts w:ascii="Arial Narrow" w:hAnsi="Arial Narrow"/>
                <w:b/>
                <w:sz w:val="24"/>
                <w:szCs w:val="24"/>
              </w:rPr>
              <w:t>Job Title:</w:t>
            </w:r>
          </w:p>
          <w:p w14:paraId="29D45B9D" w14:textId="77777777" w:rsidR="00F4544F" w:rsidRDefault="00F4544F" w:rsidP="0069052C">
            <w:pPr>
              <w:rPr>
                <w:rFonts w:ascii="Arial Narrow" w:hAnsi="Arial Narrow"/>
                <w:sz w:val="24"/>
                <w:szCs w:val="24"/>
              </w:rPr>
            </w:pPr>
          </w:p>
          <w:p w14:paraId="2C3CA5F9" w14:textId="5A9D0470" w:rsidR="009D755A" w:rsidRPr="00030C69" w:rsidRDefault="00DC43E8" w:rsidP="0069052C">
            <w:pPr>
              <w:rPr>
                <w:rFonts w:ascii="Arial Narrow" w:hAnsi="Arial Narrow"/>
                <w:sz w:val="24"/>
                <w:szCs w:val="24"/>
              </w:rPr>
            </w:pPr>
            <w:r>
              <w:rPr>
                <w:rFonts w:ascii="Arial Narrow" w:hAnsi="Arial Narrow"/>
                <w:sz w:val="24"/>
                <w:szCs w:val="24"/>
              </w:rPr>
              <w:t>Patient Advocate</w:t>
            </w:r>
            <w:r w:rsidR="00CE642E" w:rsidRPr="00CE642E">
              <w:rPr>
                <w:rFonts w:ascii="Arial Narrow" w:hAnsi="Arial Narrow"/>
                <w:sz w:val="24"/>
                <w:szCs w:val="24"/>
              </w:rPr>
              <w:tab/>
            </w:r>
            <w:r w:rsidR="00CE642E" w:rsidRPr="00CE642E">
              <w:rPr>
                <w:rFonts w:ascii="Arial Narrow" w:hAnsi="Arial Narrow"/>
                <w:sz w:val="24"/>
                <w:szCs w:val="24"/>
              </w:rPr>
              <w:tab/>
            </w:r>
          </w:p>
        </w:tc>
        <w:tc>
          <w:tcPr>
            <w:tcW w:w="2520" w:type="dxa"/>
          </w:tcPr>
          <w:p w14:paraId="2DB800EC" w14:textId="77777777" w:rsidR="00F4544F" w:rsidRPr="00030C69" w:rsidRDefault="00F4544F" w:rsidP="0069052C">
            <w:pPr>
              <w:rPr>
                <w:rFonts w:ascii="Arial Narrow" w:hAnsi="Arial Narrow"/>
                <w:b/>
                <w:sz w:val="24"/>
                <w:szCs w:val="24"/>
              </w:rPr>
            </w:pPr>
            <w:r w:rsidRPr="00030C69">
              <w:rPr>
                <w:rFonts w:ascii="Arial Narrow" w:hAnsi="Arial Narrow"/>
                <w:b/>
                <w:sz w:val="24"/>
                <w:szCs w:val="24"/>
              </w:rPr>
              <w:t>Department:</w:t>
            </w:r>
          </w:p>
          <w:p w14:paraId="070831CF" w14:textId="77777777" w:rsidR="00F4544F" w:rsidRPr="00030C69" w:rsidRDefault="00F4544F" w:rsidP="0069052C">
            <w:pPr>
              <w:rPr>
                <w:rFonts w:ascii="Arial Narrow" w:hAnsi="Arial Narrow"/>
                <w:sz w:val="24"/>
                <w:szCs w:val="24"/>
              </w:rPr>
            </w:pPr>
          </w:p>
          <w:p w14:paraId="606B7E08" w14:textId="1E9569FF" w:rsidR="00F4544F" w:rsidRPr="00FF2127" w:rsidRDefault="00DC43E8" w:rsidP="0069052C">
            <w:pPr>
              <w:rPr>
                <w:rFonts w:ascii="Arial Narrow" w:hAnsi="Arial Narrow"/>
                <w:sz w:val="24"/>
                <w:szCs w:val="24"/>
              </w:rPr>
            </w:pPr>
            <w:r>
              <w:rPr>
                <w:rFonts w:ascii="Arial Narrow" w:hAnsi="Arial Narrow"/>
                <w:sz w:val="24"/>
                <w:szCs w:val="24"/>
              </w:rPr>
              <w:t>Patient Advocacy</w:t>
            </w:r>
          </w:p>
        </w:tc>
        <w:tc>
          <w:tcPr>
            <w:tcW w:w="3965" w:type="dxa"/>
          </w:tcPr>
          <w:p w14:paraId="16CEDCB7" w14:textId="77777777" w:rsidR="00F4544F" w:rsidRPr="00030C69" w:rsidRDefault="00F4544F" w:rsidP="0069052C">
            <w:pPr>
              <w:rPr>
                <w:rFonts w:ascii="Arial Narrow" w:hAnsi="Arial Narrow"/>
                <w:b/>
                <w:sz w:val="24"/>
                <w:szCs w:val="24"/>
              </w:rPr>
            </w:pPr>
            <w:r w:rsidRPr="00030C69">
              <w:rPr>
                <w:rFonts w:ascii="Arial Narrow" w:hAnsi="Arial Narrow"/>
                <w:b/>
                <w:sz w:val="24"/>
                <w:szCs w:val="24"/>
              </w:rPr>
              <w:t>Days and Hours of work:</w:t>
            </w:r>
          </w:p>
          <w:p w14:paraId="18F609DC" w14:textId="77777777" w:rsidR="00F4544F" w:rsidRPr="00030C69" w:rsidRDefault="00F4544F" w:rsidP="0069052C">
            <w:pPr>
              <w:rPr>
                <w:rFonts w:ascii="Arial Narrow" w:hAnsi="Arial Narrow"/>
                <w:sz w:val="24"/>
                <w:szCs w:val="24"/>
              </w:rPr>
            </w:pPr>
          </w:p>
          <w:p w14:paraId="31E50B4C" w14:textId="77777777" w:rsidR="00F4544F" w:rsidRPr="00030C69" w:rsidRDefault="00F4544F" w:rsidP="0069052C">
            <w:pPr>
              <w:rPr>
                <w:rFonts w:ascii="Arial Narrow" w:hAnsi="Arial Narrow"/>
                <w:sz w:val="24"/>
                <w:szCs w:val="24"/>
              </w:rPr>
            </w:pPr>
            <w:r w:rsidRPr="00030C69">
              <w:rPr>
                <w:rFonts w:ascii="Arial Narrow" w:hAnsi="Arial Narrow"/>
                <w:sz w:val="24"/>
                <w:szCs w:val="24"/>
              </w:rPr>
              <w:t>Monday – Friday</w:t>
            </w:r>
          </w:p>
          <w:p w14:paraId="3AEF3C4D" w14:textId="77777777" w:rsidR="00F4544F" w:rsidRPr="00030C69" w:rsidRDefault="00F4544F" w:rsidP="0069052C">
            <w:pPr>
              <w:rPr>
                <w:rFonts w:ascii="Arial Narrow" w:hAnsi="Arial Narrow"/>
                <w:sz w:val="24"/>
                <w:szCs w:val="24"/>
              </w:rPr>
            </w:pPr>
            <w:r w:rsidRPr="00030C69">
              <w:rPr>
                <w:rFonts w:ascii="Arial Narrow" w:hAnsi="Arial Narrow"/>
                <w:sz w:val="24"/>
                <w:szCs w:val="24"/>
              </w:rPr>
              <w:t>Hours Flexible based on Health Center Hours of Operation</w:t>
            </w:r>
          </w:p>
        </w:tc>
      </w:tr>
      <w:tr w:rsidR="00F4544F" w:rsidRPr="00030C69" w14:paraId="1B29B482" w14:textId="77777777" w:rsidTr="0069052C">
        <w:trPr>
          <w:trHeight w:val="1160"/>
        </w:trPr>
        <w:tc>
          <w:tcPr>
            <w:tcW w:w="4315" w:type="dxa"/>
          </w:tcPr>
          <w:p w14:paraId="378C1663" w14:textId="266F6E07" w:rsidR="00F4544F" w:rsidRPr="00030C69" w:rsidRDefault="00244E75" w:rsidP="0069052C">
            <w:pPr>
              <w:rPr>
                <w:rFonts w:ascii="Arial Narrow" w:hAnsi="Arial Narrow"/>
                <w:b/>
                <w:sz w:val="24"/>
                <w:szCs w:val="24"/>
              </w:rPr>
            </w:pPr>
            <w:r w:rsidRPr="00030C69">
              <w:rPr>
                <w:rFonts w:ascii="Arial Narrow" w:hAnsi="Arial Narrow"/>
                <w:b/>
                <w:sz w:val="24"/>
                <w:szCs w:val="24"/>
              </w:rPr>
              <w:t xml:space="preserve">Created </w:t>
            </w:r>
            <w:r w:rsidR="00030C69">
              <w:rPr>
                <w:rFonts w:ascii="Arial Narrow" w:hAnsi="Arial Narrow"/>
                <w:b/>
                <w:sz w:val="24"/>
                <w:szCs w:val="24"/>
              </w:rPr>
              <w:t>B</w:t>
            </w:r>
            <w:r w:rsidR="00030C69" w:rsidRPr="00030C69">
              <w:rPr>
                <w:rFonts w:ascii="Arial Narrow" w:hAnsi="Arial Narrow"/>
                <w:b/>
                <w:sz w:val="24"/>
                <w:szCs w:val="24"/>
              </w:rPr>
              <w:t>y</w:t>
            </w:r>
            <w:r w:rsidRPr="00030C69">
              <w:rPr>
                <w:rFonts w:ascii="Arial Narrow" w:hAnsi="Arial Narrow"/>
                <w:b/>
                <w:sz w:val="24"/>
                <w:szCs w:val="24"/>
              </w:rPr>
              <w:t>:</w:t>
            </w:r>
            <w:r w:rsidR="00F4544F" w:rsidRPr="00030C69">
              <w:rPr>
                <w:rFonts w:ascii="Arial Narrow" w:hAnsi="Arial Narrow"/>
                <w:b/>
                <w:sz w:val="24"/>
                <w:szCs w:val="24"/>
              </w:rPr>
              <w:t xml:space="preserve"> </w:t>
            </w:r>
          </w:p>
          <w:p w14:paraId="1443A172" w14:textId="77777777" w:rsidR="00F4544F" w:rsidRPr="00030C69" w:rsidRDefault="00F4544F" w:rsidP="0069052C">
            <w:pPr>
              <w:rPr>
                <w:rFonts w:ascii="Arial Narrow" w:hAnsi="Arial Narrow"/>
                <w:sz w:val="24"/>
                <w:szCs w:val="24"/>
              </w:rPr>
            </w:pPr>
          </w:p>
          <w:p w14:paraId="01953EDA" w14:textId="219E3356" w:rsidR="00F4544F" w:rsidRPr="00030C69" w:rsidRDefault="00DC43E8" w:rsidP="0069052C">
            <w:pPr>
              <w:rPr>
                <w:rFonts w:ascii="Arial Narrow" w:hAnsi="Arial Narrow"/>
                <w:sz w:val="24"/>
                <w:szCs w:val="24"/>
              </w:rPr>
            </w:pPr>
            <w:r>
              <w:rPr>
                <w:rFonts w:ascii="Arial Narrow" w:hAnsi="Arial Narrow"/>
                <w:sz w:val="24"/>
                <w:szCs w:val="24"/>
              </w:rPr>
              <w:t>Human Resources Department</w:t>
            </w:r>
          </w:p>
        </w:tc>
        <w:tc>
          <w:tcPr>
            <w:tcW w:w="2520" w:type="dxa"/>
          </w:tcPr>
          <w:p w14:paraId="5598D9A8" w14:textId="4497CA75" w:rsidR="00244E75" w:rsidRPr="00030C69" w:rsidRDefault="00220E05" w:rsidP="0069052C">
            <w:pPr>
              <w:rPr>
                <w:rFonts w:ascii="Arial Narrow" w:hAnsi="Arial Narrow"/>
                <w:b/>
                <w:sz w:val="24"/>
                <w:szCs w:val="24"/>
              </w:rPr>
            </w:pPr>
            <w:r>
              <w:rPr>
                <w:rFonts w:ascii="Arial Narrow" w:hAnsi="Arial Narrow"/>
                <w:b/>
                <w:sz w:val="24"/>
                <w:szCs w:val="24"/>
              </w:rPr>
              <w:t>Revised On</w:t>
            </w:r>
            <w:r w:rsidR="00244E75" w:rsidRPr="00030C69">
              <w:rPr>
                <w:rFonts w:ascii="Arial Narrow" w:hAnsi="Arial Narrow"/>
                <w:b/>
                <w:sz w:val="24"/>
                <w:szCs w:val="24"/>
              </w:rPr>
              <w:t>:</w:t>
            </w:r>
          </w:p>
          <w:p w14:paraId="63E2DF2B" w14:textId="77777777" w:rsidR="00244E75" w:rsidRPr="00030C69" w:rsidRDefault="00244E75" w:rsidP="0069052C">
            <w:pPr>
              <w:rPr>
                <w:rFonts w:ascii="Arial Narrow" w:hAnsi="Arial Narrow"/>
                <w:b/>
                <w:sz w:val="24"/>
                <w:szCs w:val="24"/>
              </w:rPr>
            </w:pPr>
          </w:p>
          <w:p w14:paraId="11985176" w14:textId="10B8B0CD" w:rsidR="00244E75" w:rsidRPr="00030C69" w:rsidRDefault="00DC43E8" w:rsidP="0069052C">
            <w:pPr>
              <w:rPr>
                <w:rFonts w:ascii="Arial Narrow" w:hAnsi="Arial Narrow"/>
                <w:sz w:val="24"/>
                <w:szCs w:val="24"/>
              </w:rPr>
            </w:pPr>
            <w:r>
              <w:rPr>
                <w:rFonts w:ascii="Arial Narrow" w:hAnsi="Arial Narrow"/>
                <w:sz w:val="24"/>
                <w:szCs w:val="24"/>
              </w:rPr>
              <w:t>3/31/2023</w:t>
            </w:r>
          </w:p>
        </w:tc>
        <w:tc>
          <w:tcPr>
            <w:tcW w:w="3965" w:type="dxa"/>
          </w:tcPr>
          <w:p w14:paraId="1B79D15E" w14:textId="77777777" w:rsidR="00244E75" w:rsidRPr="00030C69" w:rsidRDefault="00244E75" w:rsidP="0069052C">
            <w:pPr>
              <w:rPr>
                <w:rFonts w:ascii="Arial Narrow" w:hAnsi="Arial Narrow"/>
                <w:b/>
                <w:sz w:val="24"/>
                <w:szCs w:val="24"/>
              </w:rPr>
            </w:pPr>
            <w:r w:rsidRPr="00030C69">
              <w:rPr>
                <w:rFonts w:ascii="Arial Narrow" w:hAnsi="Arial Narrow"/>
                <w:b/>
                <w:sz w:val="24"/>
                <w:szCs w:val="24"/>
              </w:rPr>
              <w:t>Reports To:</w:t>
            </w:r>
          </w:p>
          <w:p w14:paraId="4F36EB7F" w14:textId="77777777" w:rsidR="009C6300" w:rsidRPr="00030C69" w:rsidRDefault="009C6300" w:rsidP="0069052C">
            <w:pPr>
              <w:rPr>
                <w:rFonts w:ascii="Arial Narrow" w:hAnsi="Arial Narrow" w:cs="Arial"/>
                <w:b/>
                <w:sz w:val="24"/>
                <w:szCs w:val="24"/>
              </w:rPr>
            </w:pPr>
          </w:p>
          <w:p w14:paraId="681F7DCB" w14:textId="71C39D00" w:rsidR="00F4544F" w:rsidRPr="00030C69" w:rsidRDefault="00DC43E8" w:rsidP="0069052C">
            <w:pPr>
              <w:rPr>
                <w:rFonts w:ascii="Arial Narrow" w:hAnsi="Arial Narrow"/>
                <w:sz w:val="24"/>
                <w:szCs w:val="24"/>
              </w:rPr>
            </w:pPr>
            <w:r>
              <w:rPr>
                <w:rFonts w:ascii="Arial Narrow" w:hAnsi="Arial Narrow"/>
                <w:sz w:val="24"/>
                <w:szCs w:val="24"/>
              </w:rPr>
              <w:t>Director of Patient Advocacy</w:t>
            </w:r>
          </w:p>
        </w:tc>
      </w:tr>
      <w:tr w:rsidR="00F4544F" w:rsidRPr="00030C69" w14:paraId="4BFCA74F" w14:textId="77777777" w:rsidTr="0069052C">
        <w:trPr>
          <w:trHeight w:val="1520"/>
        </w:trPr>
        <w:tc>
          <w:tcPr>
            <w:tcW w:w="10800" w:type="dxa"/>
            <w:gridSpan w:val="3"/>
          </w:tcPr>
          <w:p w14:paraId="25548906" w14:textId="0D968568" w:rsidR="00F4544F" w:rsidRPr="00030C69" w:rsidRDefault="00F4544F" w:rsidP="0069052C">
            <w:pPr>
              <w:rPr>
                <w:rFonts w:ascii="Arial Narrow" w:hAnsi="Arial Narrow"/>
                <w:b/>
                <w:sz w:val="24"/>
                <w:szCs w:val="24"/>
              </w:rPr>
            </w:pPr>
            <w:r w:rsidRPr="00030C69">
              <w:rPr>
                <w:rFonts w:ascii="Arial Narrow" w:hAnsi="Arial Narrow"/>
                <w:b/>
                <w:sz w:val="24"/>
                <w:szCs w:val="24"/>
              </w:rPr>
              <w:t>Job Summary:</w:t>
            </w:r>
          </w:p>
          <w:p w14:paraId="269D36C4" w14:textId="77777777" w:rsidR="00DB1212" w:rsidRPr="00030C69" w:rsidRDefault="00DB1212" w:rsidP="0069052C">
            <w:pPr>
              <w:rPr>
                <w:rFonts w:ascii="Arial Narrow" w:hAnsi="Arial Narrow"/>
                <w:sz w:val="24"/>
                <w:szCs w:val="24"/>
              </w:rPr>
            </w:pPr>
          </w:p>
          <w:p w14:paraId="6091948C" w14:textId="5AE7DB4D" w:rsidR="00DB1212" w:rsidRPr="00030C69" w:rsidRDefault="00DC43E8" w:rsidP="0069052C">
            <w:pPr>
              <w:jc w:val="both"/>
              <w:rPr>
                <w:rFonts w:ascii="Arial Narrow" w:hAnsi="Arial Narrow"/>
                <w:sz w:val="24"/>
                <w:szCs w:val="24"/>
              </w:rPr>
            </w:pPr>
            <w:r>
              <w:rPr>
                <w:rFonts w:ascii="Arial Narrow" w:hAnsi="Arial Narrow"/>
                <w:sz w:val="24"/>
                <w:szCs w:val="24"/>
              </w:rPr>
              <w:t>The Patient Advocate will provide direct supportive services to the Mount Vernon Neighborhood Health Center network</w:t>
            </w:r>
            <w:r w:rsidR="00AE5DAB">
              <w:rPr>
                <w:rFonts w:ascii="Arial Narrow" w:hAnsi="Arial Narrow"/>
                <w:sz w:val="24"/>
                <w:szCs w:val="24"/>
              </w:rPr>
              <w:t xml:space="preserve"> Inc., d/b/a Westchester Community Health Center</w:t>
            </w:r>
            <w:r>
              <w:rPr>
                <w:rFonts w:ascii="Arial Narrow" w:hAnsi="Arial Narrow"/>
                <w:sz w:val="24"/>
                <w:szCs w:val="24"/>
              </w:rPr>
              <w:t>, patients, and their families. Advocates will promote patients with the provision of culturally sensitive, high quality comprehensive health care.</w:t>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p>
        </w:tc>
      </w:tr>
      <w:tr w:rsidR="002900FB" w:rsidRPr="00030C69" w14:paraId="1636A628" w14:textId="77777777" w:rsidTr="0069052C">
        <w:trPr>
          <w:trHeight w:val="4220"/>
        </w:trPr>
        <w:tc>
          <w:tcPr>
            <w:tcW w:w="10800" w:type="dxa"/>
            <w:gridSpan w:val="3"/>
          </w:tcPr>
          <w:p w14:paraId="36AB637B" w14:textId="2F199610" w:rsidR="002900FB" w:rsidRPr="00030C69" w:rsidRDefault="002900FB" w:rsidP="0069052C">
            <w:pPr>
              <w:pStyle w:val="NoSpacing"/>
              <w:rPr>
                <w:rFonts w:ascii="Arial Narrow" w:hAnsi="Arial Narrow"/>
                <w:b/>
                <w:bCs/>
                <w:sz w:val="24"/>
                <w:szCs w:val="24"/>
              </w:rPr>
            </w:pPr>
            <w:r w:rsidRPr="00030C69">
              <w:rPr>
                <w:rFonts w:ascii="Arial Narrow" w:hAnsi="Arial Narrow"/>
                <w:b/>
                <w:bCs/>
                <w:sz w:val="24"/>
                <w:szCs w:val="24"/>
              </w:rPr>
              <w:t>Primary Responsibility of the Position:</w:t>
            </w:r>
          </w:p>
          <w:p w14:paraId="25799963" w14:textId="490622E3" w:rsidR="00030C69" w:rsidRDefault="00030C69" w:rsidP="0069052C">
            <w:pPr>
              <w:rPr>
                <w:rFonts w:ascii="Arial Narrow" w:hAnsi="Arial Narrow"/>
                <w:b/>
                <w:sz w:val="24"/>
                <w:szCs w:val="24"/>
              </w:rPr>
            </w:pPr>
          </w:p>
          <w:p w14:paraId="63FA2C98" w14:textId="6C88FFD3" w:rsidR="00CE642E" w:rsidRPr="00CE642E"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Facilitate access to are and help patients navigate the health care system.</w:t>
            </w:r>
            <w:r w:rsidR="00CE642E" w:rsidRPr="00CE642E">
              <w:rPr>
                <w:rFonts w:ascii="Arial Narrow" w:hAnsi="Arial Narrow"/>
                <w:bCs/>
                <w:sz w:val="24"/>
                <w:szCs w:val="24"/>
              </w:rPr>
              <w:tab/>
            </w:r>
            <w:r w:rsidR="00CE642E" w:rsidRPr="00CE642E">
              <w:rPr>
                <w:rFonts w:ascii="Arial Narrow" w:hAnsi="Arial Narrow"/>
                <w:bCs/>
                <w:sz w:val="24"/>
                <w:szCs w:val="24"/>
              </w:rPr>
              <w:tab/>
            </w:r>
          </w:p>
          <w:p w14:paraId="460FEE62" w14:textId="77777777" w:rsidR="00030C69"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Assist the patients by providing them with translations ad culturally sensitive services to clarify diagnosis and treatment instructions.</w:t>
            </w:r>
          </w:p>
          <w:p w14:paraId="761FC2AC" w14:textId="77777777" w:rsidR="00DC43E8"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Work collaboratively with medical providers and clinical/nonclinical staff from all departments to remove any barrier that may prevent patients from getting the best from their visits.</w:t>
            </w:r>
          </w:p>
          <w:p w14:paraId="6819932B" w14:textId="77777777" w:rsidR="00DC43E8"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Service arrangement for medical transportation.</w:t>
            </w:r>
          </w:p>
          <w:p w14:paraId="160B1D0B" w14:textId="77777777" w:rsidR="00DC43E8"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Referral linkage. Assist patients to locate outside specialists and services and help them book appointments.</w:t>
            </w:r>
          </w:p>
          <w:p w14:paraId="540060C6" w14:textId="77777777" w:rsidR="00DC43E8"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Connect patients to outside resources and services available.</w:t>
            </w:r>
          </w:p>
          <w:p w14:paraId="2780E78F" w14:textId="77777777" w:rsidR="00DC43E8"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Participate in health advocacy events to raise awareness about preventive health and access to care.</w:t>
            </w:r>
          </w:p>
          <w:p w14:paraId="0206DB8F" w14:textId="77777777" w:rsidR="00DC43E8"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Provide education on preventative health and management of diseases.</w:t>
            </w:r>
          </w:p>
          <w:p w14:paraId="5049FA42" w14:textId="77777777" w:rsidR="00DC43E8"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Document every patient’s encounter and address complaints.</w:t>
            </w:r>
          </w:p>
          <w:p w14:paraId="03A7F544" w14:textId="64BFA352" w:rsidR="00DC43E8"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 xml:space="preserve">Make arrangements for sign language </w:t>
            </w:r>
            <w:r w:rsidR="00AE5DAB">
              <w:rPr>
                <w:rFonts w:ascii="Arial Narrow" w:hAnsi="Arial Narrow"/>
                <w:bCs/>
                <w:sz w:val="24"/>
                <w:szCs w:val="24"/>
              </w:rPr>
              <w:t>interpreters</w:t>
            </w:r>
            <w:r>
              <w:rPr>
                <w:rFonts w:ascii="Arial Narrow" w:hAnsi="Arial Narrow"/>
                <w:bCs/>
                <w:sz w:val="24"/>
                <w:szCs w:val="24"/>
              </w:rPr>
              <w:t xml:space="preserve"> for patients requiring the services.</w:t>
            </w:r>
          </w:p>
          <w:p w14:paraId="76542C5B" w14:textId="634C1288" w:rsidR="00DC43E8" w:rsidRPr="00CE642E" w:rsidRDefault="00DC43E8" w:rsidP="0069052C">
            <w:pPr>
              <w:pStyle w:val="ListParagraph"/>
              <w:numPr>
                <w:ilvl w:val="0"/>
                <w:numId w:val="14"/>
              </w:numPr>
              <w:rPr>
                <w:rFonts w:ascii="Arial Narrow" w:hAnsi="Arial Narrow"/>
                <w:bCs/>
                <w:sz w:val="24"/>
                <w:szCs w:val="24"/>
              </w:rPr>
            </w:pPr>
            <w:r>
              <w:rPr>
                <w:rFonts w:ascii="Arial Narrow" w:hAnsi="Arial Narrow"/>
                <w:bCs/>
                <w:sz w:val="24"/>
                <w:szCs w:val="24"/>
              </w:rPr>
              <w:t>Performs other related duties as assigned.</w:t>
            </w:r>
          </w:p>
        </w:tc>
      </w:tr>
    </w:tbl>
    <w:p w14:paraId="4FEF67A9" w14:textId="77777777" w:rsidR="00030C69" w:rsidRDefault="00030C69" w:rsidP="009C6300">
      <w:pPr>
        <w:rPr>
          <w:rFonts w:ascii="Arial Narrow" w:hAnsi="Arial Narrow"/>
          <w:b/>
          <w:sz w:val="24"/>
          <w:szCs w:val="24"/>
        </w:rPr>
        <w:sectPr w:rsidR="00030C69" w:rsidSect="00030C69">
          <w:headerReference w:type="default" r:id="rId8"/>
          <w:pgSz w:w="12240" w:h="15840"/>
          <w:pgMar w:top="2016" w:right="806" w:bottom="1440" w:left="1440" w:header="720" w:footer="720" w:gutter="0"/>
          <w:cols w:space="720"/>
          <w:docGrid w:linePitch="360"/>
        </w:sectPr>
      </w:pPr>
    </w:p>
    <w:tbl>
      <w:tblPr>
        <w:tblStyle w:val="TableGrid"/>
        <w:tblpPr w:leftFromText="180" w:rightFromText="180" w:vertAnchor="page" w:horzAnchor="margin" w:tblpXSpec="center" w:tblpY="2506"/>
        <w:tblW w:w="10800" w:type="dxa"/>
        <w:tblLook w:val="04A0" w:firstRow="1" w:lastRow="0" w:firstColumn="1" w:lastColumn="0" w:noHBand="0" w:noVBand="1"/>
      </w:tblPr>
      <w:tblGrid>
        <w:gridCol w:w="10800"/>
      </w:tblGrid>
      <w:tr w:rsidR="009F416F" w:rsidRPr="00030C69" w14:paraId="2029A40A" w14:textId="77777777" w:rsidTr="0069052C">
        <w:trPr>
          <w:trHeight w:val="3590"/>
        </w:trPr>
        <w:tc>
          <w:tcPr>
            <w:tcW w:w="10800" w:type="dxa"/>
          </w:tcPr>
          <w:p w14:paraId="4B32DF45" w14:textId="77777777" w:rsidR="009F416F" w:rsidRDefault="009F416F" w:rsidP="0069052C">
            <w:pPr>
              <w:rPr>
                <w:rFonts w:ascii="Arial Narrow" w:hAnsi="Arial Narrow"/>
                <w:b/>
                <w:sz w:val="24"/>
                <w:szCs w:val="24"/>
              </w:rPr>
            </w:pPr>
            <w:r w:rsidRPr="00030C69">
              <w:rPr>
                <w:rFonts w:ascii="Arial Narrow" w:hAnsi="Arial Narrow"/>
                <w:b/>
                <w:sz w:val="24"/>
                <w:szCs w:val="24"/>
              </w:rPr>
              <w:lastRenderedPageBreak/>
              <w:t>Education and Experience:</w:t>
            </w:r>
          </w:p>
          <w:p w14:paraId="79AC3B3F" w14:textId="77777777" w:rsidR="009F416F" w:rsidRPr="0077145A" w:rsidRDefault="009F416F" w:rsidP="0069052C">
            <w:pPr>
              <w:rPr>
                <w:rFonts w:ascii="Arial Narrow" w:hAnsi="Arial Narrow"/>
                <w:bCs/>
                <w:sz w:val="24"/>
                <w:szCs w:val="24"/>
              </w:rPr>
            </w:pPr>
          </w:p>
          <w:p w14:paraId="67B5810C" w14:textId="77777777" w:rsidR="00E20127" w:rsidRDefault="00E20127" w:rsidP="0069052C">
            <w:pPr>
              <w:pStyle w:val="ListParagraph"/>
              <w:numPr>
                <w:ilvl w:val="0"/>
                <w:numId w:val="20"/>
              </w:numPr>
              <w:rPr>
                <w:rFonts w:ascii="Arial Narrow" w:hAnsi="Arial Narrow"/>
                <w:bCs/>
                <w:sz w:val="24"/>
                <w:szCs w:val="24"/>
              </w:rPr>
            </w:pPr>
            <w:r>
              <w:rPr>
                <w:rFonts w:ascii="Arial Narrow" w:hAnsi="Arial Narrow"/>
                <w:bCs/>
                <w:sz w:val="24"/>
                <w:szCs w:val="24"/>
              </w:rPr>
              <w:t>Knowledge and understanding of the current health care system and awareness about the community resources available.</w:t>
            </w:r>
          </w:p>
          <w:p w14:paraId="7D66ABE9" w14:textId="77777777" w:rsidR="00E20127" w:rsidRDefault="00E20127" w:rsidP="0069052C">
            <w:pPr>
              <w:pStyle w:val="ListParagraph"/>
              <w:numPr>
                <w:ilvl w:val="0"/>
                <w:numId w:val="20"/>
              </w:numPr>
              <w:rPr>
                <w:rFonts w:ascii="Arial Narrow" w:hAnsi="Arial Narrow"/>
                <w:bCs/>
                <w:sz w:val="24"/>
                <w:szCs w:val="24"/>
              </w:rPr>
            </w:pPr>
            <w:r>
              <w:rPr>
                <w:rFonts w:ascii="Arial Narrow" w:hAnsi="Arial Narrow"/>
                <w:bCs/>
                <w:sz w:val="24"/>
                <w:szCs w:val="24"/>
              </w:rPr>
              <w:t>Experience working in the health care industry as patient representative or related.</w:t>
            </w:r>
          </w:p>
          <w:p w14:paraId="1752D8EC" w14:textId="0050821A" w:rsidR="00E20127" w:rsidRDefault="00E20127" w:rsidP="0069052C">
            <w:pPr>
              <w:pStyle w:val="ListParagraph"/>
              <w:numPr>
                <w:ilvl w:val="0"/>
                <w:numId w:val="20"/>
              </w:numPr>
              <w:rPr>
                <w:rFonts w:ascii="Arial Narrow" w:hAnsi="Arial Narrow"/>
                <w:bCs/>
                <w:sz w:val="24"/>
                <w:szCs w:val="24"/>
              </w:rPr>
            </w:pPr>
            <w:r>
              <w:rPr>
                <w:rFonts w:ascii="Arial Narrow" w:hAnsi="Arial Narrow"/>
                <w:bCs/>
                <w:sz w:val="24"/>
                <w:szCs w:val="24"/>
              </w:rPr>
              <w:t>In house orientation and training, customer service, and HIPPA regulations.</w:t>
            </w:r>
          </w:p>
          <w:p w14:paraId="542E0F8A" w14:textId="30F5E525" w:rsidR="00E20127" w:rsidRDefault="00E20127" w:rsidP="0069052C">
            <w:pPr>
              <w:pStyle w:val="ListParagraph"/>
              <w:numPr>
                <w:ilvl w:val="0"/>
                <w:numId w:val="20"/>
              </w:numPr>
              <w:rPr>
                <w:rFonts w:ascii="Arial Narrow" w:hAnsi="Arial Narrow"/>
                <w:bCs/>
                <w:sz w:val="24"/>
                <w:szCs w:val="24"/>
              </w:rPr>
            </w:pPr>
            <w:r>
              <w:rPr>
                <w:rFonts w:ascii="Arial Narrow" w:hAnsi="Arial Narrow"/>
                <w:bCs/>
                <w:sz w:val="24"/>
                <w:szCs w:val="24"/>
              </w:rPr>
              <w:t>Basic computer knowledge.</w:t>
            </w:r>
          </w:p>
          <w:p w14:paraId="36B643B3" w14:textId="77777777" w:rsidR="00E20127" w:rsidRDefault="00E20127" w:rsidP="0069052C">
            <w:pPr>
              <w:pStyle w:val="ListParagraph"/>
              <w:numPr>
                <w:ilvl w:val="0"/>
                <w:numId w:val="20"/>
              </w:numPr>
              <w:rPr>
                <w:rFonts w:ascii="Arial Narrow" w:hAnsi="Arial Narrow"/>
                <w:bCs/>
                <w:sz w:val="24"/>
                <w:szCs w:val="24"/>
              </w:rPr>
            </w:pPr>
            <w:r>
              <w:rPr>
                <w:rFonts w:ascii="Arial Narrow" w:hAnsi="Arial Narrow"/>
                <w:bCs/>
                <w:sz w:val="24"/>
                <w:szCs w:val="24"/>
              </w:rPr>
              <w:t>Ability to work collaboratively in a team, but also take initiative and function independently.</w:t>
            </w:r>
          </w:p>
          <w:p w14:paraId="48E98B28" w14:textId="77777777" w:rsidR="00E20127" w:rsidRDefault="00E20127" w:rsidP="0069052C">
            <w:pPr>
              <w:pStyle w:val="ListParagraph"/>
              <w:numPr>
                <w:ilvl w:val="0"/>
                <w:numId w:val="20"/>
              </w:numPr>
              <w:rPr>
                <w:rFonts w:ascii="Arial Narrow" w:hAnsi="Arial Narrow"/>
                <w:bCs/>
                <w:sz w:val="24"/>
                <w:szCs w:val="24"/>
              </w:rPr>
            </w:pPr>
            <w:r>
              <w:rPr>
                <w:rFonts w:ascii="Arial Narrow" w:hAnsi="Arial Narrow"/>
                <w:bCs/>
                <w:sz w:val="24"/>
                <w:szCs w:val="24"/>
              </w:rPr>
              <w:t>Excellent verbal and written communication skills including letters, memos, and emails. Excellent attention to details.</w:t>
            </w:r>
          </w:p>
          <w:p w14:paraId="3538DBA5" w14:textId="77777777" w:rsidR="00E20127" w:rsidRDefault="00E20127" w:rsidP="0069052C">
            <w:pPr>
              <w:pStyle w:val="ListParagraph"/>
              <w:numPr>
                <w:ilvl w:val="0"/>
                <w:numId w:val="20"/>
              </w:numPr>
              <w:rPr>
                <w:rFonts w:ascii="Arial Narrow" w:hAnsi="Arial Narrow"/>
                <w:bCs/>
                <w:sz w:val="24"/>
                <w:szCs w:val="24"/>
              </w:rPr>
            </w:pPr>
            <w:r>
              <w:rPr>
                <w:rFonts w:ascii="Arial Narrow" w:hAnsi="Arial Narrow"/>
                <w:bCs/>
                <w:sz w:val="24"/>
                <w:szCs w:val="24"/>
              </w:rPr>
              <w:t>Bilingual is a plus.</w:t>
            </w:r>
          </w:p>
          <w:p w14:paraId="2A5E0017" w14:textId="7774BD95" w:rsidR="00E20127" w:rsidRDefault="00E20127" w:rsidP="0069052C">
            <w:pPr>
              <w:pStyle w:val="ListParagraph"/>
              <w:numPr>
                <w:ilvl w:val="0"/>
                <w:numId w:val="20"/>
              </w:numPr>
              <w:rPr>
                <w:rFonts w:ascii="Arial Narrow" w:hAnsi="Arial Narrow"/>
                <w:bCs/>
                <w:sz w:val="24"/>
                <w:szCs w:val="24"/>
              </w:rPr>
            </w:pPr>
            <w:r>
              <w:rPr>
                <w:rFonts w:ascii="Arial Narrow" w:hAnsi="Arial Narrow"/>
                <w:bCs/>
                <w:sz w:val="24"/>
                <w:szCs w:val="24"/>
              </w:rPr>
              <w:t>High school diploma or equivalent. Associate degree preferred.</w:t>
            </w:r>
          </w:p>
          <w:p w14:paraId="549A0400" w14:textId="40E28A82" w:rsidR="00E20127" w:rsidRDefault="00E20127" w:rsidP="0069052C">
            <w:pPr>
              <w:pStyle w:val="ListParagraph"/>
              <w:numPr>
                <w:ilvl w:val="0"/>
                <w:numId w:val="20"/>
              </w:numPr>
              <w:spacing w:after="160" w:line="259" w:lineRule="auto"/>
              <w:rPr>
                <w:rFonts w:ascii="Arial Narrow" w:hAnsi="Arial Narrow"/>
                <w:bCs/>
                <w:sz w:val="24"/>
                <w:szCs w:val="24"/>
              </w:rPr>
            </w:pPr>
            <w:r w:rsidRPr="00E20127">
              <w:rPr>
                <w:rFonts w:ascii="Arial Narrow" w:hAnsi="Arial Narrow"/>
                <w:bCs/>
                <w:sz w:val="24"/>
                <w:szCs w:val="24"/>
              </w:rPr>
              <w:t>Basic computer knowledge</w:t>
            </w:r>
            <w:r>
              <w:rPr>
                <w:rFonts w:ascii="Arial Narrow" w:hAnsi="Arial Narrow"/>
                <w:bCs/>
                <w:sz w:val="24"/>
                <w:szCs w:val="24"/>
              </w:rPr>
              <w:t xml:space="preserve">. </w:t>
            </w:r>
            <w:r w:rsidRPr="00E20127">
              <w:rPr>
                <w:rFonts w:ascii="Arial Narrow" w:hAnsi="Arial Narrow"/>
                <w:bCs/>
                <w:sz w:val="24"/>
                <w:szCs w:val="24"/>
              </w:rPr>
              <w:t>Proficient use of Microsoft Office application</w:t>
            </w:r>
            <w:r>
              <w:rPr>
                <w:rFonts w:ascii="Arial Narrow" w:hAnsi="Arial Narrow"/>
                <w:bCs/>
                <w:sz w:val="24"/>
                <w:szCs w:val="24"/>
              </w:rPr>
              <w:t xml:space="preserve"> (Word, Excel, Access, Publisher), internet resources, and Electronic Health Records knowledge.</w:t>
            </w:r>
          </w:p>
          <w:p w14:paraId="57B39A0C" w14:textId="094C4C02" w:rsidR="009F416F" w:rsidRPr="00AE5DAB" w:rsidRDefault="00E20127" w:rsidP="0069052C">
            <w:pPr>
              <w:pStyle w:val="ListParagraph"/>
              <w:numPr>
                <w:ilvl w:val="0"/>
                <w:numId w:val="20"/>
              </w:numPr>
              <w:spacing w:after="160" w:line="259" w:lineRule="auto"/>
              <w:rPr>
                <w:rFonts w:ascii="Arial Narrow" w:hAnsi="Arial Narrow"/>
                <w:bCs/>
                <w:sz w:val="24"/>
                <w:szCs w:val="24"/>
              </w:rPr>
            </w:pPr>
            <w:r>
              <w:rPr>
                <w:rFonts w:ascii="Arial Narrow" w:hAnsi="Arial Narrow"/>
                <w:bCs/>
                <w:sz w:val="24"/>
                <w:szCs w:val="24"/>
              </w:rPr>
              <w:t>One (1) year of work experience in the health care field.</w:t>
            </w:r>
          </w:p>
        </w:tc>
      </w:tr>
      <w:tr w:rsidR="009F416F" w:rsidRPr="00030C69" w14:paraId="1DADE182" w14:textId="77777777" w:rsidTr="0069052C">
        <w:trPr>
          <w:trHeight w:val="1973"/>
        </w:trPr>
        <w:tc>
          <w:tcPr>
            <w:tcW w:w="10800" w:type="dxa"/>
          </w:tcPr>
          <w:p w14:paraId="7886D9C3" w14:textId="77777777" w:rsidR="009F416F" w:rsidRPr="00030C69" w:rsidRDefault="009F416F" w:rsidP="0069052C">
            <w:pPr>
              <w:rPr>
                <w:rFonts w:ascii="Arial Narrow" w:hAnsi="Arial Narrow"/>
                <w:bCs/>
                <w:sz w:val="24"/>
                <w:szCs w:val="24"/>
              </w:rPr>
            </w:pPr>
            <w:r w:rsidRPr="00030C69">
              <w:rPr>
                <w:rFonts w:ascii="Arial Narrow" w:hAnsi="Arial Narrow"/>
                <w:b/>
                <w:sz w:val="24"/>
                <w:szCs w:val="24"/>
              </w:rPr>
              <w:t>Non-Discrimination Statement:</w:t>
            </w:r>
          </w:p>
          <w:p w14:paraId="685D0EA4" w14:textId="77777777" w:rsidR="009F416F" w:rsidRPr="00030C69" w:rsidRDefault="009F416F" w:rsidP="0069052C">
            <w:pPr>
              <w:rPr>
                <w:rFonts w:ascii="Arial Narrow" w:hAnsi="Arial Narrow"/>
                <w:bCs/>
                <w:sz w:val="24"/>
                <w:szCs w:val="24"/>
              </w:rPr>
            </w:pPr>
          </w:p>
          <w:p w14:paraId="55078CB5" w14:textId="648B096A" w:rsidR="009F416F" w:rsidRPr="00030C69" w:rsidRDefault="009F416F" w:rsidP="0069052C">
            <w:pPr>
              <w:rPr>
                <w:rFonts w:ascii="Arial Narrow" w:hAnsi="Arial Narrow"/>
                <w:bCs/>
                <w:sz w:val="24"/>
                <w:szCs w:val="24"/>
              </w:rPr>
            </w:pPr>
            <w:r w:rsidRPr="00030C69">
              <w:rPr>
                <w:rFonts w:ascii="Arial Narrow" w:hAnsi="Arial Narrow"/>
                <w:bCs/>
                <w:sz w:val="24"/>
                <w:szCs w:val="24"/>
              </w:rPr>
              <w:t>Mount Vernon Neighborhood Health Center Inc.</w:t>
            </w:r>
            <w:r w:rsidR="00AE5DAB">
              <w:rPr>
                <w:rFonts w:ascii="Arial Narrow" w:hAnsi="Arial Narrow"/>
                <w:bCs/>
                <w:sz w:val="24"/>
                <w:szCs w:val="24"/>
              </w:rPr>
              <w:t>, d/b/a Westchester Community Health Center</w:t>
            </w:r>
            <w:r w:rsidRPr="00030C69">
              <w:rPr>
                <w:rFonts w:ascii="Arial Narrow" w:hAnsi="Arial Narrow"/>
                <w:bCs/>
                <w:sz w:val="24"/>
                <w:szCs w:val="24"/>
              </w:rPr>
              <w:t xml:space="preserve"> does not and shall not discriminate on the basis of race, color, religion (creed), gender, gender expression, age, national origin (ancestry), disability, marital status, sexual orientation, or military status, in any of its activities or operations. These activities include, but are not limited to, hiring and firing of staff, selection of volunteers and vendors, and provision of services. We are committed to providing an inclusive and welcoming environment for all members of our staff, clients, volunteers, subcontractors, vendors, and clients.</w:t>
            </w:r>
          </w:p>
        </w:tc>
      </w:tr>
    </w:tbl>
    <w:p w14:paraId="35E1B81C" w14:textId="77777777" w:rsidR="009F416F" w:rsidRDefault="009F416F" w:rsidP="00AE5DAB">
      <w:pPr>
        <w:rPr>
          <w:rFonts w:ascii="Arial Narrow" w:hAnsi="Arial Narrow"/>
          <w:b/>
          <w:sz w:val="24"/>
          <w:szCs w:val="24"/>
        </w:rPr>
      </w:pPr>
    </w:p>
    <w:p w14:paraId="7A79EB03" w14:textId="4D3CF076" w:rsidR="008B75DD" w:rsidRPr="00030C69" w:rsidRDefault="008B75DD" w:rsidP="008B75DD">
      <w:pPr>
        <w:jc w:val="center"/>
        <w:rPr>
          <w:rFonts w:ascii="Arial Narrow" w:hAnsi="Arial Narrow"/>
          <w:b/>
          <w:sz w:val="24"/>
          <w:szCs w:val="24"/>
        </w:rPr>
      </w:pPr>
      <w:r w:rsidRPr="00030C69">
        <w:rPr>
          <w:rFonts w:ascii="Arial Narrow" w:hAnsi="Arial Narrow"/>
          <w:b/>
          <w:sz w:val="24"/>
          <w:szCs w:val="24"/>
        </w:rPr>
        <w:t>EMPLOYEE ACKNOWLEDGEMENT</w:t>
      </w:r>
    </w:p>
    <w:p w14:paraId="3239CB2D" w14:textId="0B981E2E" w:rsidR="008B75DD" w:rsidRPr="00030C69" w:rsidRDefault="008B75DD" w:rsidP="008B75DD">
      <w:pPr>
        <w:ind w:left="-630"/>
        <w:jc w:val="both"/>
        <w:rPr>
          <w:rFonts w:ascii="Arial Narrow" w:hAnsi="Arial Narrow"/>
          <w:sz w:val="24"/>
          <w:szCs w:val="24"/>
        </w:rPr>
      </w:pPr>
      <w:r w:rsidRPr="00030C69">
        <w:rPr>
          <w:rFonts w:ascii="Arial Narrow" w:hAnsi="Arial Narrow"/>
          <w:sz w:val="24"/>
          <w:szCs w:val="24"/>
        </w:rPr>
        <w:t xml:space="preserve">I have read the </w:t>
      </w:r>
      <w:r w:rsidR="00DB1212" w:rsidRPr="00030C69">
        <w:rPr>
          <w:rFonts w:ascii="Arial Narrow" w:hAnsi="Arial Narrow"/>
          <w:sz w:val="24"/>
          <w:szCs w:val="24"/>
        </w:rPr>
        <w:t>above and</w:t>
      </w:r>
      <w:r w:rsidRPr="00030C69">
        <w:rPr>
          <w:rFonts w:ascii="Arial Narrow" w:hAnsi="Arial Narrow"/>
          <w:sz w:val="24"/>
          <w:szCs w:val="24"/>
        </w:rPr>
        <w:t xml:space="preserve"> understand that it is intended to describe the general content of and requirements for performing this job.  It is not an exhaustive statement of duties, </w:t>
      </w:r>
      <w:r w:rsidR="00C460D3" w:rsidRPr="00030C69">
        <w:rPr>
          <w:rFonts w:ascii="Arial Narrow" w:hAnsi="Arial Narrow"/>
          <w:sz w:val="24"/>
          <w:szCs w:val="24"/>
        </w:rPr>
        <w:t>responsibilities,</w:t>
      </w:r>
      <w:r w:rsidRPr="00030C69">
        <w:rPr>
          <w:rFonts w:ascii="Arial Narrow" w:hAnsi="Arial Narrow"/>
          <w:sz w:val="24"/>
          <w:szCs w:val="24"/>
        </w:rPr>
        <w:t xml:space="preserve"> or requirements.  I understand that this description does not preclude management the authority to add or change duties or </w:t>
      </w:r>
      <w:r w:rsidR="00DB1212" w:rsidRPr="00030C69">
        <w:rPr>
          <w:rFonts w:ascii="Arial Narrow" w:hAnsi="Arial Narrow"/>
          <w:sz w:val="24"/>
          <w:szCs w:val="24"/>
        </w:rPr>
        <w:t>responsibilities and</w:t>
      </w:r>
      <w:r w:rsidRPr="00030C69">
        <w:rPr>
          <w:rFonts w:ascii="Arial Narrow" w:hAnsi="Arial Narrow"/>
          <w:sz w:val="24"/>
          <w:szCs w:val="24"/>
        </w:rPr>
        <w:t xml:space="preserve"> understand that the performance of other duties will be required from time to time in order to meet Mount Vernon Neighborhood Health Center Network</w:t>
      </w:r>
      <w:r w:rsidR="00AE5DAB">
        <w:rPr>
          <w:rFonts w:ascii="Arial Narrow" w:hAnsi="Arial Narrow"/>
          <w:sz w:val="24"/>
          <w:szCs w:val="24"/>
        </w:rPr>
        <w:t xml:space="preserve"> Inc., d/b/a Westchester Community Health Center</w:t>
      </w:r>
      <w:r w:rsidRPr="00030C69">
        <w:rPr>
          <w:rFonts w:ascii="Arial Narrow" w:hAnsi="Arial Narrow"/>
          <w:sz w:val="24"/>
          <w:szCs w:val="24"/>
        </w:rPr>
        <w:t xml:space="preserve"> needs.  I have been given a copy of this description.</w:t>
      </w:r>
    </w:p>
    <w:p w14:paraId="664FBD25" w14:textId="77777777" w:rsidR="008B75DD" w:rsidRPr="00030C69" w:rsidRDefault="008B75DD" w:rsidP="008B75DD">
      <w:pPr>
        <w:rPr>
          <w:rFonts w:ascii="Arial Narrow" w:hAnsi="Arial Narrow"/>
          <w:sz w:val="24"/>
          <w:szCs w:val="24"/>
        </w:rPr>
      </w:pPr>
    </w:p>
    <w:p w14:paraId="1C182BF4" w14:textId="77781E7E" w:rsidR="008B75DD" w:rsidRPr="00030C69" w:rsidRDefault="00DB1212" w:rsidP="00863220">
      <w:pPr>
        <w:spacing w:after="0"/>
        <w:rPr>
          <w:rFonts w:ascii="Arial Narrow" w:hAnsi="Arial Narrow"/>
          <w:bCs/>
          <w:sz w:val="24"/>
          <w:szCs w:val="24"/>
        </w:rPr>
      </w:pPr>
      <w:r w:rsidRPr="00030C69">
        <w:rPr>
          <w:rFonts w:ascii="Arial Narrow" w:hAnsi="Arial Narrow"/>
          <w:bCs/>
          <w:sz w:val="24"/>
          <w:szCs w:val="24"/>
        </w:rPr>
        <w:t>___</w:t>
      </w:r>
      <w:r w:rsidR="008B75DD" w:rsidRPr="00030C69">
        <w:rPr>
          <w:rFonts w:ascii="Arial Narrow" w:hAnsi="Arial Narrow"/>
          <w:bCs/>
          <w:sz w:val="24"/>
          <w:szCs w:val="24"/>
        </w:rPr>
        <w:t>_____________________</w:t>
      </w:r>
      <w:r w:rsidRPr="00030C69">
        <w:rPr>
          <w:rFonts w:ascii="Arial Narrow" w:hAnsi="Arial Narrow"/>
          <w:bCs/>
          <w:sz w:val="24"/>
          <w:szCs w:val="24"/>
        </w:rPr>
        <w:t xml:space="preserve">                                                           _______________________</w:t>
      </w:r>
    </w:p>
    <w:p w14:paraId="5D20A2D2" w14:textId="27DCFE38" w:rsidR="00863220" w:rsidRDefault="008B75DD" w:rsidP="00863220">
      <w:pPr>
        <w:rPr>
          <w:rFonts w:ascii="Arial Narrow" w:hAnsi="Arial Narrow"/>
          <w:bCs/>
          <w:sz w:val="24"/>
          <w:szCs w:val="24"/>
        </w:rPr>
      </w:pPr>
      <w:r w:rsidRPr="00030C69">
        <w:rPr>
          <w:rFonts w:ascii="Arial Narrow" w:hAnsi="Arial Narrow"/>
          <w:bCs/>
          <w:sz w:val="24"/>
          <w:szCs w:val="24"/>
        </w:rPr>
        <w:t xml:space="preserve"> Employee’s Signature</w:t>
      </w:r>
      <w:r w:rsidRPr="00030C69">
        <w:rPr>
          <w:rFonts w:ascii="Arial Narrow" w:hAnsi="Arial Narrow"/>
          <w:bCs/>
          <w:sz w:val="24"/>
          <w:szCs w:val="24"/>
        </w:rPr>
        <w:tab/>
      </w:r>
      <w:r w:rsidRPr="00030C69">
        <w:rPr>
          <w:rFonts w:ascii="Arial Narrow" w:hAnsi="Arial Narrow"/>
          <w:bCs/>
          <w:sz w:val="24"/>
          <w:szCs w:val="24"/>
        </w:rPr>
        <w:tab/>
      </w:r>
      <w:r w:rsidRPr="00030C69">
        <w:rPr>
          <w:rFonts w:ascii="Arial Narrow" w:hAnsi="Arial Narrow"/>
          <w:bCs/>
          <w:sz w:val="24"/>
          <w:szCs w:val="24"/>
        </w:rPr>
        <w:tab/>
      </w:r>
      <w:r w:rsidR="00863220">
        <w:rPr>
          <w:rFonts w:ascii="Arial Narrow" w:hAnsi="Arial Narrow"/>
          <w:bCs/>
          <w:sz w:val="24"/>
          <w:szCs w:val="24"/>
        </w:rPr>
        <w:tab/>
      </w:r>
      <w:r w:rsidR="00863220">
        <w:rPr>
          <w:rFonts w:ascii="Arial Narrow" w:hAnsi="Arial Narrow"/>
          <w:bCs/>
          <w:sz w:val="24"/>
          <w:szCs w:val="24"/>
        </w:rPr>
        <w:tab/>
      </w:r>
      <w:r w:rsidR="00863220" w:rsidRPr="00030C69">
        <w:rPr>
          <w:rFonts w:ascii="Arial Narrow" w:hAnsi="Arial Narrow"/>
          <w:bCs/>
          <w:sz w:val="24"/>
          <w:szCs w:val="24"/>
        </w:rPr>
        <w:t xml:space="preserve"> </w:t>
      </w:r>
      <w:r w:rsidR="00863220" w:rsidRPr="00030C69">
        <w:rPr>
          <w:rFonts w:ascii="Arial Narrow" w:hAnsi="Arial Narrow"/>
          <w:bCs/>
          <w:sz w:val="24"/>
          <w:szCs w:val="24"/>
        </w:rPr>
        <w:tab/>
      </w:r>
      <w:r w:rsidR="00863220">
        <w:rPr>
          <w:rFonts w:ascii="Arial Narrow" w:hAnsi="Arial Narrow"/>
          <w:bCs/>
          <w:sz w:val="24"/>
          <w:szCs w:val="24"/>
        </w:rPr>
        <w:t xml:space="preserve">   </w:t>
      </w:r>
      <w:r w:rsidRPr="00030C69">
        <w:rPr>
          <w:rFonts w:ascii="Arial Narrow" w:hAnsi="Arial Narrow"/>
          <w:bCs/>
          <w:sz w:val="24"/>
          <w:szCs w:val="24"/>
        </w:rPr>
        <w:t>Date</w:t>
      </w:r>
    </w:p>
    <w:p w14:paraId="5A873802" w14:textId="77777777" w:rsidR="00863220" w:rsidRDefault="00863220" w:rsidP="00863220">
      <w:pPr>
        <w:rPr>
          <w:rFonts w:ascii="Arial Narrow" w:hAnsi="Arial Narrow"/>
          <w:bCs/>
          <w:sz w:val="24"/>
          <w:szCs w:val="24"/>
        </w:rPr>
      </w:pPr>
    </w:p>
    <w:p w14:paraId="19862D33" w14:textId="77777777" w:rsidR="00863220" w:rsidRDefault="00863220" w:rsidP="00863220">
      <w:pPr>
        <w:spacing w:after="0"/>
        <w:rPr>
          <w:rFonts w:ascii="Arial Narrow" w:hAnsi="Arial Narrow"/>
          <w:bCs/>
          <w:sz w:val="24"/>
          <w:szCs w:val="24"/>
        </w:rPr>
      </w:pPr>
      <w:r w:rsidRPr="00863220">
        <w:rPr>
          <w:rFonts w:ascii="Arial Narrow" w:hAnsi="Arial Narrow"/>
          <w:bCs/>
          <w:sz w:val="24"/>
          <w:szCs w:val="24"/>
        </w:rPr>
        <w:t>________________________                                                           _______________________</w:t>
      </w:r>
      <w:r w:rsidRPr="00863220">
        <w:rPr>
          <w:rFonts w:ascii="Arial Narrow" w:hAnsi="Arial Narrow"/>
          <w:bCs/>
          <w:sz w:val="24"/>
          <w:szCs w:val="24"/>
        </w:rPr>
        <w:tab/>
      </w:r>
    </w:p>
    <w:p w14:paraId="22DB7C4D" w14:textId="29340BE8" w:rsidR="00863220" w:rsidRPr="00030C69" w:rsidRDefault="00863220" w:rsidP="00863220">
      <w:pPr>
        <w:spacing w:after="0"/>
        <w:rPr>
          <w:rFonts w:ascii="Arial Narrow" w:hAnsi="Arial Narrow"/>
          <w:bCs/>
          <w:sz w:val="24"/>
          <w:szCs w:val="24"/>
        </w:rPr>
      </w:pPr>
      <w:r w:rsidRPr="00863220">
        <w:rPr>
          <w:rFonts w:ascii="Arial Narrow" w:hAnsi="Arial Narrow"/>
          <w:bCs/>
          <w:sz w:val="24"/>
          <w:szCs w:val="24"/>
        </w:rPr>
        <w:t>Supervisor’s Signature</w:t>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r>
        <w:rPr>
          <w:rFonts w:ascii="Arial Narrow" w:hAnsi="Arial Narrow"/>
          <w:bCs/>
          <w:sz w:val="24"/>
          <w:szCs w:val="24"/>
        </w:rPr>
        <w:tab/>
        <w:t xml:space="preserve">    </w:t>
      </w:r>
      <w:r w:rsidRPr="00863220">
        <w:rPr>
          <w:rFonts w:ascii="Arial Narrow" w:hAnsi="Arial Narrow"/>
          <w:bCs/>
          <w:sz w:val="24"/>
          <w:szCs w:val="24"/>
        </w:rPr>
        <w:t>Date</w:t>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p>
    <w:sectPr w:rsidR="00863220" w:rsidRPr="00030C69" w:rsidSect="00030C69">
      <w:pgSz w:w="12240" w:h="15840"/>
      <w:pgMar w:top="1440" w:right="8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DD29" w14:textId="77777777" w:rsidR="00176A6C" w:rsidRDefault="00176A6C" w:rsidP="00DB2515">
      <w:pPr>
        <w:spacing w:after="0" w:line="240" w:lineRule="auto"/>
      </w:pPr>
      <w:r>
        <w:separator/>
      </w:r>
    </w:p>
  </w:endnote>
  <w:endnote w:type="continuationSeparator" w:id="0">
    <w:p w14:paraId="177589CE" w14:textId="77777777" w:rsidR="00176A6C" w:rsidRDefault="00176A6C" w:rsidP="00DB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5D23" w14:textId="77777777" w:rsidR="00176A6C" w:rsidRDefault="00176A6C" w:rsidP="00DB2515">
      <w:pPr>
        <w:spacing w:after="0" w:line="240" w:lineRule="auto"/>
      </w:pPr>
      <w:r>
        <w:separator/>
      </w:r>
    </w:p>
  </w:footnote>
  <w:footnote w:type="continuationSeparator" w:id="0">
    <w:p w14:paraId="22D51167" w14:textId="77777777" w:rsidR="00176A6C" w:rsidRDefault="00176A6C" w:rsidP="00DB2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392E" w14:textId="1249F58E" w:rsidR="009B341F" w:rsidRDefault="0069052C" w:rsidP="0069052C">
    <w:pPr>
      <w:pStyle w:val="Header"/>
      <w:jc w:val="center"/>
    </w:pPr>
    <w:r>
      <w:rPr>
        <w:noProof/>
        <w:sz w:val="2"/>
        <w:szCs w:val="2"/>
      </w:rPr>
      <w:drawing>
        <wp:inline distT="0" distB="0" distL="0" distR="0" wp14:anchorId="00A3273E" wp14:editId="3A5E0AC0">
          <wp:extent cx="1905000" cy="1000125"/>
          <wp:effectExtent l="0" t="0" r="0" b="9525"/>
          <wp:docPr id="1289398799" name="Picture 1" descr="A logo for a health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98799" name="Picture 1" descr="A logo for a health center&#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18A"/>
    <w:multiLevelType w:val="multilevel"/>
    <w:tmpl w:val="DE7CEC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60BA6"/>
    <w:multiLevelType w:val="hybridMultilevel"/>
    <w:tmpl w:val="40A8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113A4"/>
    <w:multiLevelType w:val="hybridMultilevel"/>
    <w:tmpl w:val="6A1C4A1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56C72"/>
    <w:multiLevelType w:val="hybridMultilevel"/>
    <w:tmpl w:val="A2F03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311A3"/>
    <w:multiLevelType w:val="multilevel"/>
    <w:tmpl w:val="9D762E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B50DF"/>
    <w:multiLevelType w:val="hybridMultilevel"/>
    <w:tmpl w:val="9A98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C3C50"/>
    <w:multiLevelType w:val="multilevel"/>
    <w:tmpl w:val="F18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648CE"/>
    <w:multiLevelType w:val="hybridMultilevel"/>
    <w:tmpl w:val="AB1E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E00D0"/>
    <w:multiLevelType w:val="hybridMultilevel"/>
    <w:tmpl w:val="B54CA1A8"/>
    <w:lvl w:ilvl="0" w:tplc="3BE8A596">
      <w:start w:val="1"/>
      <w:numFmt w:val="decimal"/>
      <w:lvlText w:val="%1."/>
      <w:lvlJc w:val="left"/>
      <w:pPr>
        <w:ind w:left="63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64134"/>
    <w:multiLevelType w:val="hybridMultilevel"/>
    <w:tmpl w:val="9AAC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C1B62"/>
    <w:multiLevelType w:val="hybridMultilevel"/>
    <w:tmpl w:val="6C487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92CF9"/>
    <w:multiLevelType w:val="hybridMultilevel"/>
    <w:tmpl w:val="340C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B6942"/>
    <w:multiLevelType w:val="hybridMultilevel"/>
    <w:tmpl w:val="5DA27A18"/>
    <w:lvl w:ilvl="0" w:tplc="6BBA4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C5724"/>
    <w:multiLevelType w:val="hybridMultilevel"/>
    <w:tmpl w:val="F7EA5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D4F69"/>
    <w:multiLevelType w:val="hybridMultilevel"/>
    <w:tmpl w:val="5338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A6F46"/>
    <w:multiLevelType w:val="hybridMultilevel"/>
    <w:tmpl w:val="99282BEE"/>
    <w:lvl w:ilvl="0" w:tplc="53D6D28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B7C32"/>
    <w:multiLevelType w:val="hybridMultilevel"/>
    <w:tmpl w:val="F33A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C00E9"/>
    <w:multiLevelType w:val="hybridMultilevel"/>
    <w:tmpl w:val="3C68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95751"/>
    <w:multiLevelType w:val="hybridMultilevel"/>
    <w:tmpl w:val="5E40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55FC6"/>
    <w:multiLevelType w:val="hybridMultilevel"/>
    <w:tmpl w:val="DB7A8A32"/>
    <w:lvl w:ilvl="0" w:tplc="362ECB3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514472">
    <w:abstractNumId w:val="16"/>
  </w:num>
  <w:num w:numId="2" w16cid:durableId="1995722805">
    <w:abstractNumId w:val="8"/>
  </w:num>
  <w:num w:numId="3" w16cid:durableId="138424655">
    <w:abstractNumId w:val="6"/>
  </w:num>
  <w:num w:numId="4" w16cid:durableId="1736200311">
    <w:abstractNumId w:val="2"/>
  </w:num>
  <w:num w:numId="5" w16cid:durableId="1762946150">
    <w:abstractNumId w:val="12"/>
  </w:num>
  <w:num w:numId="6" w16cid:durableId="373192061">
    <w:abstractNumId w:val="5"/>
  </w:num>
  <w:num w:numId="7" w16cid:durableId="1494180084">
    <w:abstractNumId w:val="3"/>
  </w:num>
  <w:num w:numId="8" w16cid:durableId="319386214">
    <w:abstractNumId w:val="10"/>
  </w:num>
  <w:num w:numId="9" w16cid:durableId="1435247560">
    <w:abstractNumId w:val="13"/>
  </w:num>
  <w:num w:numId="10" w16cid:durableId="1575117015">
    <w:abstractNumId w:val="18"/>
  </w:num>
  <w:num w:numId="11" w16cid:durableId="1604339569">
    <w:abstractNumId w:val="11"/>
  </w:num>
  <w:num w:numId="12" w16cid:durableId="1761952643">
    <w:abstractNumId w:val="15"/>
  </w:num>
  <w:num w:numId="13" w16cid:durableId="1987320920">
    <w:abstractNumId w:val="19"/>
  </w:num>
  <w:num w:numId="14" w16cid:durableId="1802141388">
    <w:abstractNumId w:val="0"/>
  </w:num>
  <w:num w:numId="15" w16cid:durableId="364411329">
    <w:abstractNumId w:val="4"/>
  </w:num>
  <w:num w:numId="16" w16cid:durableId="814877448">
    <w:abstractNumId w:val="17"/>
  </w:num>
  <w:num w:numId="17" w16cid:durableId="422457021">
    <w:abstractNumId w:val="9"/>
  </w:num>
  <w:num w:numId="18" w16cid:durableId="617951470">
    <w:abstractNumId w:val="14"/>
  </w:num>
  <w:num w:numId="19" w16cid:durableId="969172251">
    <w:abstractNumId w:val="1"/>
  </w:num>
  <w:num w:numId="20" w16cid:durableId="396362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4F"/>
    <w:rsid w:val="00006C25"/>
    <w:rsid w:val="00024760"/>
    <w:rsid w:val="00030C69"/>
    <w:rsid w:val="000455B9"/>
    <w:rsid w:val="000D1D71"/>
    <w:rsid w:val="000D6B52"/>
    <w:rsid w:val="001311DE"/>
    <w:rsid w:val="00133059"/>
    <w:rsid w:val="00176A6C"/>
    <w:rsid w:val="001E6C4D"/>
    <w:rsid w:val="002174E1"/>
    <w:rsid w:val="00220E05"/>
    <w:rsid w:val="00244E75"/>
    <w:rsid w:val="0028330E"/>
    <w:rsid w:val="0028466E"/>
    <w:rsid w:val="002900FB"/>
    <w:rsid w:val="002911B0"/>
    <w:rsid w:val="002955D3"/>
    <w:rsid w:val="002A74D2"/>
    <w:rsid w:val="002D2732"/>
    <w:rsid w:val="002F14A6"/>
    <w:rsid w:val="0033552A"/>
    <w:rsid w:val="003455F8"/>
    <w:rsid w:val="00386AF4"/>
    <w:rsid w:val="003E2BC5"/>
    <w:rsid w:val="00414DC3"/>
    <w:rsid w:val="0043480D"/>
    <w:rsid w:val="0044413F"/>
    <w:rsid w:val="00462581"/>
    <w:rsid w:val="00463F9D"/>
    <w:rsid w:val="004721BC"/>
    <w:rsid w:val="004768C8"/>
    <w:rsid w:val="004852D1"/>
    <w:rsid w:val="00487E9B"/>
    <w:rsid w:val="004A3650"/>
    <w:rsid w:val="004A4AD6"/>
    <w:rsid w:val="004A6F29"/>
    <w:rsid w:val="004A754B"/>
    <w:rsid w:val="004B25D2"/>
    <w:rsid w:val="004B3047"/>
    <w:rsid w:val="00503521"/>
    <w:rsid w:val="00516321"/>
    <w:rsid w:val="00537191"/>
    <w:rsid w:val="00545C29"/>
    <w:rsid w:val="00545E74"/>
    <w:rsid w:val="0056011A"/>
    <w:rsid w:val="00591145"/>
    <w:rsid w:val="005E3577"/>
    <w:rsid w:val="005E4378"/>
    <w:rsid w:val="00626918"/>
    <w:rsid w:val="0069052C"/>
    <w:rsid w:val="006A1DE3"/>
    <w:rsid w:val="006A4408"/>
    <w:rsid w:val="006B27C1"/>
    <w:rsid w:val="006B7D47"/>
    <w:rsid w:val="006C65E8"/>
    <w:rsid w:val="006E6258"/>
    <w:rsid w:val="0077145A"/>
    <w:rsid w:val="00830AA9"/>
    <w:rsid w:val="00830C2A"/>
    <w:rsid w:val="00844202"/>
    <w:rsid w:val="00855CA1"/>
    <w:rsid w:val="00863220"/>
    <w:rsid w:val="00866520"/>
    <w:rsid w:val="008A4516"/>
    <w:rsid w:val="008B75DD"/>
    <w:rsid w:val="008C0CAC"/>
    <w:rsid w:val="00930AAC"/>
    <w:rsid w:val="00955C0B"/>
    <w:rsid w:val="009B071B"/>
    <w:rsid w:val="009B341F"/>
    <w:rsid w:val="009C6300"/>
    <w:rsid w:val="009D755A"/>
    <w:rsid w:val="009E0417"/>
    <w:rsid w:val="009F416F"/>
    <w:rsid w:val="00A26587"/>
    <w:rsid w:val="00A269A3"/>
    <w:rsid w:val="00A36105"/>
    <w:rsid w:val="00A46E7E"/>
    <w:rsid w:val="00A64A60"/>
    <w:rsid w:val="00A73267"/>
    <w:rsid w:val="00AA57AE"/>
    <w:rsid w:val="00AB09D7"/>
    <w:rsid w:val="00AD56FA"/>
    <w:rsid w:val="00AE07EB"/>
    <w:rsid w:val="00AE5DAB"/>
    <w:rsid w:val="00B314C8"/>
    <w:rsid w:val="00B748E4"/>
    <w:rsid w:val="00B84B03"/>
    <w:rsid w:val="00BB1938"/>
    <w:rsid w:val="00BF78B5"/>
    <w:rsid w:val="00C45385"/>
    <w:rsid w:val="00C460D3"/>
    <w:rsid w:val="00CC5D21"/>
    <w:rsid w:val="00CE642E"/>
    <w:rsid w:val="00CF6810"/>
    <w:rsid w:val="00D162F6"/>
    <w:rsid w:val="00D378A8"/>
    <w:rsid w:val="00D53540"/>
    <w:rsid w:val="00D5378E"/>
    <w:rsid w:val="00DB1212"/>
    <w:rsid w:val="00DB2515"/>
    <w:rsid w:val="00DC43E8"/>
    <w:rsid w:val="00DE2B2D"/>
    <w:rsid w:val="00DE4A9E"/>
    <w:rsid w:val="00E20127"/>
    <w:rsid w:val="00E40648"/>
    <w:rsid w:val="00E92D52"/>
    <w:rsid w:val="00EA7B54"/>
    <w:rsid w:val="00ED115F"/>
    <w:rsid w:val="00ED6874"/>
    <w:rsid w:val="00EE53A2"/>
    <w:rsid w:val="00F4544F"/>
    <w:rsid w:val="00F82A48"/>
    <w:rsid w:val="00F8302C"/>
    <w:rsid w:val="00F84A79"/>
    <w:rsid w:val="00F9434F"/>
    <w:rsid w:val="00F96A78"/>
    <w:rsid w:val="00FD2E61"/>
    <w:rsid w:val="00FF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1D34D"/>
  <w15:chartTrackingRefBased/>
  <w15:docId w15:val="{05DE7547-1098-443B-B4DD-32CC16EF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0FB"/>
    <w:pPr>
      <w:ind w:left="720"/>
      <w:contextualSpacing/>
    </w:pPr>
  </w:style>
  <w:style w:type="paragraph" w:styleId="BalloonText">
    <w:name w:val="Balloon Text"/>
    <w:basedOn w:val="Normal"/>
    <w:link w:val="BalloonTextChar"/>
    <w:uiPriority w:val="99"/>
    <w:semiHidden/>
    <w:unhideWhenUsed/>
    <w:rsid w:val="006A4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408"/>
    <w:rPr>
      <w:rFonts w:ascii="Segoe UI" w:hAnsi="Segoe UI" w:cs="Segoe UI"/>
      <w:sz w:val="18"/>
      <w:szCs w:val="18"/>
    </w:rPr>
  </w:style>
  <w:style w:type="paragraph" w:styleId="NoSpacing">
    <w:name w:val="No Spacing"/>
    <w:uiPriority w:val="1"/>
    <w:qFormat/>
    <w:rsid w:val="009C6300"/>
    <w:pPr>
      <w:spacing w:after="0" w:line="240" w:lineRule="auto"/>
    </w:pPr>
  </w:style>
  <w:style w:type="paragraph" w:styleId="Header">
    <w:name w:val="header"/>
    <w:basedOn w:val="Normal"/>
    <w:link w:val="HeaderChar"/>
    <w:uiPriority w:val="99"/>
    <w:unhideWhenUsed/>
    <w:rsid w:val="00DB2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515"/>
  </w:style>
  <w:style w:type="paragraph" w:styleId="Footer">
    <w:name w:val="footer"/>
    <w:basedOn w:val="Normal"/>
    <w:link w:val="FooterChar"/>
    <w:uiPriority w:val="99"/>
    <w:unhideWhenUsed/>
    <w:rsid w:val="00DB2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8677">
      <w:bodyDiv w:val="1"/>
      <w:marLeft w:val="0"/>
      <w:marRight w:val="0"/>
      <w:marTop w:val="0"/>
      <w:marBottom w:val="0"/>
      <w:divBdr>
        <w:top w:val="none" w:sz="0" w:space="0" w:color="auto"/>
        <w:left w:val="none" w:sz="0" w:space="0" w:color="auto"/>
        <w:bottom w:val="none" w:sz="0" w:space="0" w:color="auto"/>
        <w:right w:val="none" w:sz="0" w:space="0" w:color="auto"/>
      </w:divBdr>
    </w:div>
    <w:div w:id="547498941">
      <w:bodyDiv w:val="1"/>
      <w:marLeft w:val="0"/>
      <w:marRight w:val="0"/>
      <w:marTop w:val="0"/>
      <w:marBottom w:val="0"/>
      <w:divBdr>
        <w:top w:val="none" w:sz="0" w:space="0" w:color="auto"/>
        <w:left w:val="none" w:sz="0" w:space="0" w:color="auto"/>
        <w:bottom w:val="none" w:sz="0" w:space="0" w:color="auto"/>
        <w:right w:val="none" w:sz="0" w:space="0" w:color="auto"/>
      </w:divBdr>
    </w:div>
    <w:div w:id="1272973483">
      <w:bodyDiv w:val="1"/>
      <w:marLeft w:val="0"/>
      <w:marRight w:val="0"/>
      <w:marTop w:val="0"/>
      <w:marBottom w:val="0"/>
      <w:divBdr>
        <w:top w:val="none" w:sz="0" w:space="0" w:color="auto"/>
        <w:left w:val="none" w:sz="0" w:space="0" w:color="auto"/>
        <w:bottom w:val="none" w:sz="0" w:space="0" w:color="auto"/>
        <w:right w:val="none" w:sz="0" w:space="0" w:color="auto"/>
      </w:divBdr>
    </w:div>
    <w:div w:id="16195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C5E23.C2B96A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73665-BE5E-4EDD-A202-F1D98995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Tompson</dc:creator>
  <cp:keywords/>
  <dc:description/>
  <cp:lastModifiedBy>Tiffany Bangaroo, BSM</cp:lastModifiedBy>
  <cp:revision>8</cp:revision>
  <cp:lastPrinted>2025-11-25T21:36:00Z</cp:lastPrinted>
  <dcterms:created xsi:type="dcterms:W3CDTF">2023-03-31T13:38:00Z</dcterms:created>
  <dcterms:modified xsi:type="dcterms:W3CDTF">2025-11-25T21:47:00Z</dcterms:modified>
</cp:coreProperties>
</file>