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25A" w:rsidRDefault="00D62DEA" w:rsidP="000B4356">
      <w:pPr>
        <w:pBdr>
          <w:bottom w:val="single" w:sz="12" w:space="1" w:color="auto"/>
        </w:pBdr>
        <w:spacing w:after="0" w:line="240" w:lineRule="auto"/>
        <w:contextualSpacing/>
      </w:pPr>
      <w:r>
        <w:rPr>
          <w:noProof/>
        </w:rPr>
        <w:drawing>
          <wp:inline distT="0" distB="0" distL="0" distR="0" wp14:anchorId="387432C3" wp14:editId="5CCC2959">
            <wp:extent cx="847725" cy="757435"/>
            <wp:effectExtent l="0" t="0" r="0" b="5080"/>
            <wp:docPr id="1" name="Picture 1" descr="cid:image001.jpg@01D40A18.2FA14C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 descr="cid:image001.jpg@01D40A18.2FA14C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866670" cy="774363"/>
                    </a:xfrm>
                    <a:prstGeom prst="rect">
                      <a:avLst/>
                    </a:prstGeom>
                    <a:noFill/>
                    <a:ln>
                      <a:noFill/>
                    </a:ln>
                  </pic:spPr>
                </pic:pic>
              </a:graphicData>
            </a:graphic>
          </wp:inline>
        </w:drawing>
      </w:r>
    </w:p>
    <w:p w:rsidR="000D4B49" w:rsidRDefault="000D4B49" w:rsidP="000B4356">
      <w:pPr>
        <w:spacing w:after="0" w:line="240" w:lineRule="auto"/>
        <w:contextualSpacing/>
      </w:pPr>
    </w:p>
    <w:p w:rsidR="005B3BBE" w:rsidRDefault="00AB5DCA" w:rsidP="000B4356">
      <w:pPr>
        <w:spacing w:after="0" w:line="240" w:lineRule="auto"/>
        <w:contextualSpacing/>
      </w:pPr>
      <w:r>
        <w:rPr>
          <w:b/>
        </w:rPr>
        <w:t>Vice President of Lending</w:t>
      </w:r>
      <w:r>
        <w:rPr>
          <w:b/>
        </w:rPr>
        <w:tab/>
      </w:r>
      <w:r>
        <w:rPr>
          <w:b/>
        </w:rPr>
        <w:tab/>
      </w:r>
      <w:r>
        <w:rPr>
          <w:b/>
        </w:rPr>
        <w:tab/>
      </w:r>
      <w:r>
        <w:rPr>
          <w:b/>
        </w:rPr>
        <w:tab/>
      </w:r>
      <w:r w:rsidR="008A5B9A">
        <w:rPr>
          <w:b/>
        </w:rPr>
        <w:tab/>
      </w:r>
      <w:r w:rsidR="008A5B9A">
        <w:rPr>
          <w:b/>
        </w:rPr>
        <w:tab/>
      </w:r>
      <w:r w:rsidR="006D2610">
        <w:rPr>
          <w:b/>
        </w:rPr>
        <w:tab/>
      </w:r>
      <w:r w:rsidR="006D2610">
        <w:rPr>
          <w:b/>
        </w:rPr>
        <w:tab/>
      </w:r>
      <w:r w:rsidR="00850A92">
        <w:rPr>
          <w:b/>
        </w:rPr>
        <w:tab/>
      </w:r>
      <w:r w:rsidR="003A52F1" w:rsidRPr="005747F8">
        <w:rPr>
          <w:b/>
        </w:rPr>
        <w:t xml:space="preserve">Status: </w:t>
      </w:r>
      <w:r w:rsidR="007336FF">
        <w:t>Exempt</w:t>
      </w:r>
      <w:r w:rsidR="003A52F1" w:rsidRPr="003A52F1">
        <w:t xml:space="preserve"> </w:t>
      </w:r>
    </w:p>
    <w:p w:rsidR="000B4356" w:rsidRDefault="005B3BBE" w:rsidP="000B4356">
      <w:pPr>
        <w:spacing w:after="0" w:line="240" w:lineRule="auto"/>
        <w:contextualSpacing/>
        <w:rPr>
          <w:b/>
        </w:rPr>
      </w:pPr>
      <w:r>
        <w:rPr>
          <w:b/>
        </w:rPr>
        <w:t>Repor</w:t>
      </w:r>
      <w:r w:rsidR="00527A93">
        <w:rPr>
          <w:b/>
        </w:rPr>
        <w:t xml:space="preserve">ts To: </w:t>
      </w:r>
      <w:r w:rsidR="00AB5DCA">
        <w:rPr>
          <w:b/>
        </w:rPr>
        <w:t>President/CEO</w:t>
      </w:r>
      <w:r w:rsidR="00D62DEA">
        <w:rPr>
          <w:b/>
        </w:rPr>
        <w:t xml:space="preserve">  </w:t>
      </w:r>
      <w:r w:rsidR="00D62DEA">
        <w:rPr>
          <w:b/>
        </w:rPr>
        <w:tab/>
      </w:r>
      <w:r w:rsidR="008A5B9A">
        <w:tab/>
      </w:r>
      <w:r w:rsidR="008A5B9A">
        <w:tab/>
      </w:r>
      <w:r w:rsidR="00A97019">
        <w:t xml:space="preserve"> </w:t>
      </w:r>
      <w:r w:rsidR="003A52F1">
        <w:rPr>
          <w:b/>
        </w:rPr>
        <w:tab/>
      </w:r>
      <w:r w:rsidR="003A52F1">
        <w:rPr>
          <w:b/>
        </w:rPr>
        <w:tab/>
      </w:r>
      <w:r w:rsidR="003A52F1">
        <w:rPr>
          <w:b/>
        </w:rPr>
        <w:tab/>
      </w:r>
    </w:p>
    <w:p w:rsidR="00CC147B" w:rsidRDefault="00CC147B" w:rsidP="000B4356">
      <w:pPr>
        <w:spacing w:after="0" w:line="240" w:lineRule="auto"/>
        <w:contextualSpacing/>
        <w:rPr>
          <w:b/>
        </w:rPr>
      </w:pPr>
      <w:bookmarkStart w:id="0" w:name="_GoBack"/>
      <w:bookmarkEnd w:id="0"/>
    </w:p>
    <w:p w:rsidR="001C4F40" w:rsidRDefault="001C4F40" w:rsidP="000B4356">
      <w:pPr>
        <w:spacing w:after="0" w:line="240" w:lineRule="auto"/>
        <w:contextualSpacing/>
        <w:rPr>
          <w:b/>
        </w:rPr>
      </w:pPr>
    </w:p>
    <w:p w:rsidR="0007275E" w:rsidRPr="0007275E" w:rsidRDefault="0097323F" w:rsidP="00CC147B">
      <w:pPr>
        <w:spacing w:after="0" w:line="240" w:lineRule="auto"/>
        <w:contextualSpacing/>
        <w:rPr>
          <w:rFonts w:cstheme="minorHAnsi"/>
          <w:color w:val="000000"/>
          <w:sz w:val="24"/>
          <w:szCs w:val="24"/>
          <w:lang w:val="en"/>
        </w:rPr>
      </w:pPr>
      <w:r w:rsidRPr="00B21F1A">
        <w:rPr>
          <w:b/>
        </w:rPr>
        <w:t xml:space="preserve">Position Summary </w:t>
      </w:r>
    </w:p>
    <w:p w:rsidR="0073068E" w:rsidRPr="007336FF" w:rsidRDefault="00AB5DCA" w:rsidP="0073068E">
      <w:pPr>
        <w:tabs>
          <w:tab w:val="left" w:pos="-1440"/>
          <w:tab w:val="left" w:pos="-720"/>
          <w:tab w:val="right" w:pos="1440"/>
          <w:tab w:val="left" w:pos="1728"/>
          <w:tab w:val="right" w:pos="9360"/>
          <w:tab w:val="left" w:pos="9648"/>
        </w:tabs>
        <w:suppressAutoHyphens/>
        <w:jc w:val="both"/>
        <w:rPr>
          <w:rFonts w:ascii="Calibri" w:hAnsi="Calibri" w:cs="Tahoma"/>
          <w:b/>
        </w:rPr>
      </w:pPr>
      <w:r>
        <w:rPr>
          <w:rFonts w:ascii="Calibri" w:hAnsi="Calibri" w:cs="Calibri"/>
          <w:shd w:val="clear" w:color="auto" w:fill="FFFFFF"/>
        </w:rPr>
        <w:t xml:space="preserve">The Vice President of Lending provides strategic leadership and direction for the credit union’s lending programs including consumer, real estate, commercial and indirect lending.  This role is responsible for developing and executing lending strategies that support sustainable loan growth, strong asset quality and an exceptional member borrowing experience.  The Vice President of Lending oversee lending operations, portfolio performance, underwriting practices and regulatory compliance while partnering across departments to ensure lending initiatives align with the credit union’s strategic goals.  This position plays a critical role in driving innovation in lending products, digital delivery and member engagement.  </w:t>
      </w:r>
      <w:r w:rsidR="00D87B91">
        <w:rPr>
          <w:rFonts w:ascii="Calibri" w:hAnsi="Calibri" w:cs="Calibri"/>
          <w:shd w:val="clear" w:color="auto" w:fill="FFFFFF"/>
        </w:rPr>
        <w:t xml:space="preserve"> </w:t>
      </w:r>
    </w:p>
    <w:p w:rsidR="00E70C22" w:rsidRDefault="00E70C22" w:rsidP="000B4356">
      <w:pPr>
        <w:spacing w:after="0" w:line="240" w:lineRule="auto"/>
        <w:contextualSpacing/>
        <w:jc w:val="both"/>
        <w:rPr>
          <w:rFonts w:ascii="Calibri" w:hAnsi="Calibri" w:cs="Tahoma"/>
          <w:b/>
        </w:rPr>
      </w:pPr>
    </w:p>
    <w:p w:rsidR="00B21F1A" w:rsidRPr="00617BCF" w:rsidRDefault="00B21F1A" w:rsidP="000B4356">
      <w:pPr>
        <w:spacing w:after="0" w:line="240" w:lineRule="auto"/>
        <w:contextualSpacing/>
        <w:jc w:val="both"/>
        <w:rPr>
          <w:rFonts w:ascii="Calibri" w:hAnsi="Calibri" w:cs="Tahoma"/>
          <w:b/>
        </w:rPr>
      </w:pPr>
      <w:r w:rsidRPr="00617BCF">
        <w:rPr>
          <w:rFonts w:ascii="Calibri" w:hAnsi="Calibri" w:cs="Tahoma"/>
          <w:b/>
        </w:rPr>
        <w:t xml:space="preserve">Essential </w:t>
      </w:r>
      <w:r w:rsidR="00AB5DCA">
        <w:rPr>
          <w:rFonts w:ascii="Calibri" w:hAnsi="Calibri" w:cs="Tahoma"/>
          <w:b/>
        </w:rPr>
        <w:t>Vice President of Lending</w:t>
      </w:r>
      <w:r w:rsidR="008822D3">
        <w:rPr>
          <w:rFonts w:ascii="Calibri" w:hAnsi="Calibri" w:cs="Tahoma"/>
          <w:b/>
        </w:rPr>
        <w:t xml:space="preserve"> </w:t>
      </w:r>
      <w:r w:rsidRPr="00617BCF">
        <w:rPr>
          <w:rFonts w:ascii="Calibri" w:hAnsi="Calibri" w:cs="Tahoma"/>
          <w:b/>
        </w:rPr>
        <w:t>Functions</w:t>
      </w:r>
    </w:p>
    <w:p w:rsidR="000436F9" w:rsidRDefault="00B21F1A" w:rsidP="00E70C22">
      <w:pPr>
        <w:spacing w:after="0" w:line="240" w:lineRule="auto"/>
        <w:contextualSpacing/>
        <w:rPr>
          <w:rFonts w:ascii="Calibri" w:hAnsi="Calibri" w:cs="Tahoma"/>
          <w:i/>
        </w:rPr>
      </w:pPr>
      <w:r w:rsidRPr="0005544A">
        <w:rPr>
          <w:rFonts w:ascii="Calibri" w:hAnsi="Calibri" w:cs="Tahoma"/>
          <w:i/>
        </w:rPr>
        <w:t>This is not a complete statement of all duties and responsib</w:t>
      </w:r>
      <w:r>
        <w:rPr>
          <w:rFonts w:ascii="Calibri" w:hAnsi="Calibri" w:cs="Tahoma"/>
          <w:i/>
        </w:rPr>
        <w:t>ilities</w:t>
      </w:r>
      <w:r w:rsidRPr="0005544A">
        <w:rPr>
          <w:rFonts w:ascii="Calibri" w:hAnsi="Calibri" w:cs="Tahoma"/>
          <w:i/>
        </w:rPr>
        <w:t>.  It contains only the facts necessary to evaluate the position fairly.</w:t>
      </w:r>
    </w:p>
    <w:p w:rsidR="00D87B91" w:rsidRDefault="00D87B91" w:rsidP="00E70C22">
      <w:pPr>
        <w:spacing w:after="0" w:line="240" w:lineRule="auto"/>
        <w:contextualSpacing/>
      </w:pPr>
    </w:p>
    <w:p w:rsidR="00227109" w:rsidRPr="00DB0A96" w:rsidRDefault="00D87B91" w:rsidP="00227109">
      <w:pPr>
        <w:tabs>
          <w:tab w:val="left" w:pos="-720"/>
        </w:tabs>
        <w:suppressAutoHyphens/>
        <w:spacing w:after="0" w:line="240" w:lineRule="auto"/>
        <w:jc w:val="both"/>
        <w:rPr>
          <w:rFonts w:cstheme="minorHAnsi"/>
          <w:b/>
        </w:rPr>
      </w:pPr>
      <w:r>
        <w:rPr>
          <w:rFonts w:cstheme="minorHAnsi"/>
        </w:rPr>
        <w:tab/>
      </w:r>
      <w:r w:rsidR="00A41867">
        <w:rPr>
          <w:rFonts w:cstheme="minorHAnsi"/>
          <w:b/>
        </w:rPr>
        <w:t>Strategic Lending Leadership</w:t>
      </w:r>
    </w:p>
    <w:p w:rsidR="00D87B91" w:rsidRDefault="00A41867" w:rsidP="00307106">
      <w:pPr>
        <w:pStyle w:val="NormalWeb"/>
        <w:numPr>
          <w:ilvl w:val="0"/>
          <w:numId w:val="18"/>
        </w:numPr>
        <w:shd w:val="clear" w:color="auto" w:fill="FFFFFF"/>
        <w:rPr>
          <w:rFonts w:asciiTheme="minorHAnsi" w:hAnsiTheme="minorHAnsi" w:cstheme="minorHAnsi"/>
          <w:sz w:val="22"/>
          <w:szCs w:val="22"/>
        </w:rPr>
      </w:pPr>
      <w:r>
        <w:rPr>
          <w:rFonts w:asciiTheme="minorHAnsi" w:hAnsiTheme="minorHAnsi" w:cstheme="minorHAnsi"/>
          <w:sz w:val="22"/>
          <w:szCs w:val="22"/>
        </w:rPr>
        <w:t>Develop and implement lending strategies that support the credit union’s growth objectives and long-term strategic plan</w:t>
      </w:r>
    </w:p>
    <w:p w:rsidR="00A41867" w:rsidRDefault="00A41867" w:rsidP="00307106">
      <w:pPr>
        <w:pStyle w:val="NormalWeb"/>
        <w:numPr>
          <w:ilvl w:val="0"/>
          <w:numId w:val="18"/>
        </w:numPr>
        <w:shd w:val="clear" w:color="auto" w:fill="FFFFFF"/>
        <w:rPr>
          <w:rFonts w:asciiTheme="minorHAnsi" w:hAnsiTheme="minorHAnsi" w:cstheme="minorHAnsi"/>
          <w:sz w:val="22"/>
          <w:szCs w:val="22"/>
        </w:rPr>
      </w:pPr>
      <w:r>
        <w:rPr>
          <w:rFonts w:asciiTheme="minorHAnsi" w:hAnsiTheme="minorHAnsi" w:cstheme="minorHAnsi"/>
          <w:sz w:val="22"/>
          <w:szCs w:val="22"/>
        </w:rPr>
        <w:t>Identify opportunities to expand lending programs, improve market competitiveness and increase loan penetration among members</w:t>
      </w:r>
    </w:p>
    <w:p w:rsidR="00A41867" w:rsidRDefault="00A41867" w:rsidP="00307106">
      <w:pPr>
        <w:pStyle w:val="NormalWeb"/>
        <w:numPr>
          <w:ilvl w:val="0"/>
          <w:numId w:val="18"/>
        </w:numPr>
        <w:shd w:val="clear" w:color="auto" w:fill="FFFFFF"/>
        <w:rPr>
          <w:rFonts w:asciiTheme="minorHAnsi" w:hAnsiTheme="minorHAnsi" w:cstheme="minorHAnsi"/>
          <w:sz w:val="22"/>
          <w:szCs w:val="22"/>
        </w:rPr>
      </w:pPr>
      <w:r>
        <w:rPr>
          <w:rFonts w:asciiTheme="minorHAnsi" w:hAnsiTheme="minorHAnsi" w:cstheme="minorHAnsi"/>
          <w:sz w:val="22"/>
          <w:szCs w:val="22"/>
        </w:rPr>
        <w:t>Monitor industry trends, market conditions and competitive offers to recommend new products or enhancements</w:t>
      </w:r>
    </w:p>
    <w:p w:rsidR="00A41867" w:rsidRDefault="00A41867" w:rsidP="00307106">
      <w:pPr>
        <w:pStyle w:val="NormalWeb"/>
        <w:numPr>
          <w:ilvl w:val="0"/>
          <w:numId w:val="18"/>
        </w:numPr>
        <w:shd w:val="clear" w:color="auto" w:fill="FFFFFF"/>
        <w:rPr>
          <w:rFonts w:asciiTheme="minorHAnsi" w:hAnsiTheme="minorHAnsi" w:cstheme="minorHAnsi"/>
          <w:sz w:val="22"/>
          <w:szCs w:val="22"/>
        </w:rPr>
      </w:pPr>
      <w:r>
        <w:rPr>
          <w:rFonts w:asciiTheme="minorHAnsi" w:hAnsiTheme="minorHAnsi" w:cstheme="minorHAnsi"/>
          <w:sz w:val="22"/>
          <w:szCs w:val="22"/>
        </w:rPr>
        <w:t>Provide regular reporting and analysis of lending performance to executive leadership and the board</w:t>
      </w:r>
    </w:p>
    <w:p w:rsidR="00D87B91" w:rsidRPr="00DB0A96" w:rsidRDefault="00A41867" w:rsidP="00D87B91">
      <w:pPr>
        <w:pStyle w:val="NormalWeb"/>
        <w:shd w:val="clear" w:color="auto" w:fill="FFFFFF"/>
        <w:ind w:left="720"/>
        <w:rPr>
          <w:rFonts w:asciiTheme="minorHAnsi" w:hAnsiTheme="minorHAnsi" w:cstheme="minorHAnsi"/>
          <w:b/>
          <w:sz w:val="22"/>
          <w:szCs w:val="22"/>
        </w:rPr>
      </w:pPr>
      <w:r>
        <w:rPr>
          <w:rFonts w:asciiTheme="minorHAnsi" w:hAnsiTheme="minorHAnsi" w:cstheme="minorHAnsi"/>
          <w:b/>
          <w:sz w:val="22"/>
          <w:szCs w:val="22"/>
        </w:rPr>
        <w:t>Loan Portfolio Management</w:t>
      </w:r>
    </w:p>
    <w:p w:rsidR="00A41867" w:rsidRDefault="00A41867" w:rsidP="00A41867">
      <w:pPr>
        <w:pStyle w:val="NormalWeb"/>
        <w:numPr>
          <w:ilvl w:val="0"/>
          <w:numId w:val="18"/>
        </w:numPr>
        <w:shd w:val="clear" w:color="auto" w:fill="FFFFFF"/>
        <w:rPr>
          <w:rFonts w:asciiTheme="minorHAnsi" w:hAnsiTheme="minorHAnsi" w:cstheme="minorHAnsi"/>
          <w:sz w:val="22"/>
          <w:szCs w:val="22"/>
        </w:rPr>
      </w:pPr>
      <w:r>
        <w:rPr>
          <w:rFonts w:asciiTheme="minorHAnsi" w:hAnsiTheme="minorHAnsi" w:cstheme="minorHAnsi"/>
          <w:sz w:val="22"/>
          <w:szCs w:val="22"/>
        </w:rPr>
        <w:t>Oversee the performance, growth and quality of the credit union’s loan portfolio</w:t>
      </w:r>
    </w:p>
    <w:p w:rsidR="00A41867" w:rsidRDefault="00A41867" w:rsidP="00A41867">
      <w:pPr>
        <w:pStyle w:val="NormalWeb"/>
        <w:numPr>
          <w:ilvl w:val="0"/>
          <w:numId w:val="18"/>
        </w:numPr>
        <w:shd w:val="clear" w:color="auto" w:fill="FFFFFF"/>
        <w:rPr>
          <w:rFonts w:asciiTheme="minorHAnsi" w:hAnsiTheme="minorHAnsi" w:cstheme="minorHAnsi"/>
          <w:sz w:val="22"/>
          <w:szCs w:val="22"/>
        </w:rPr>
      </w:pPr>
      <w:r>
        <w:rPr>
          <w:rFonts w:asciiTheme="minorHAnsi" w:hAnsiTheme="minorHAnsi" w:cstheme="minorHAnsi"/>
          <w:sz w:val="22"/>
          <w:szCs w:val="22"/>
        </w:rPr>
        <w:t>Monitor delinquency, charge-offs and concentration risks and implement strategies to maintain strong asset quality</w:t>
      </w:r>
    </w:p>
    <w:p w:rsidR="00A41867" w:rsidRDefault="00A41867" w:rsidP="00A41867">
      <w:pPr>
        <w:pStyle w:val="NormalWeb"/>
        <w:numPr>
          <w:ilvl w:val="0"/>
          <w:numId w:val="18"/>
        </w:numPr>
        <w:shd w:val="clear" w:color="auto" w:fill="FFFFFF"/>
        <w:rPr>
          <w:rFonts w:asciiTheme="minorHAnsi" w:hAnsiTheme="minorHAnsi" w:cstheme="minorHAnsi"/>
          <w:sz w:val="22"/>
          <w:szCs w:val="22"/>
        </w:rPr>
      </w:pPr>
      <w:r>
        <w:rPr>
          <w:rFonts w:asciiTheme="minorHAnsi" w:hAnsiTheme="minorHAnsi" w:cstheme="minorHAnsi"/>
          <w:sz w:val="22"/>
          <w:szCs w:val="22"/>
        </w:rPr>
        <w:t>Ensure effective portfolio monitoring and reporting practices are in place</w:t>
      </w:r>
    </w:p>
    <w:p w:rsidR="00A41867" w:rsidRPr="00A41867" w:rsidRDefault="00A41867" w:rsidP="00A41867">
      <w:pPr>
        <w:pStyle w:val="NormalWeb"/>
        <w:numPr>
          <w:ilvl w:val="0"/>
          <w:numId w:val="18"/>
        </w:numPr>
        <w:shd w:val="clear" w:color="auto" w:fill="FFFFFF"/>
        <w:rPr>
          <w:rFonts w:asciiTheme="minorHAnsi" w:hAnsiTheme="minorHAnsi" w:cstheme="minorHAnsi"/>
          <w:sz w:val="22"/>
          <w:szCs w:val="22"/>
        </w:rPr>
      </w:pPr>
      <w:r>
        <w:rPr>
          <w:rFonts w:asciiTheme="minorHAnsi" w:hAnsiTheme="minorHAnsi" w:cstheme="minorHAnsi"/>
          <w:sz w:val="22"/>
          <w:szCs w:val="22"/>
        </w:rPr>
        <w:t>Collaborate with accounting to support the methodology and analysis for the allowance for credit losses</w:t>
      </w:r>
    </w:p>
    <w:p w:rsidR="00D87B91" w:rsidRPr="00DB0A96" w:rsidRDefault="00A41867" w:rsidP="00DB0A96">
      <w:pPr>
        <w:pStyle w:val="NormalWeb"/>
        <w:shd w:val="clear" w:color="auto" w:fill="FFFFFF"/>
        <w:ind w:left="720"/>
        <w:rPr>
          <w:rFonts w:asciiTheme="minorHAnsi" w:hAnsiTheme="minorHAnsi" w:cstheme="minorHAnsi"/>
          <w:b/>
          <w:sz w:val="22"/>
          <w:szCs w:val="22"/>
        </w:rPr>
      </w:pPr>
      <w:r>
        <w:rPr>
          <w:rFonts w:asciiTheme="minorHAnsi" w:hAnsiTheme="minorHAnsi" w:cstheme="minorHAnsi"/>
          <w:b/>
          <w:sz w:val="22"/>
          <w:szCs w:val="22"/>
        </w:rPr>
        <w:t>Lending Operations</w:t>
      </w:r>
    </w:p>
    <w:p w:rsidR="00DB0A96" w:rsidRDefault="00A41867" w:rsidP="00307106">
      <w:pPr>
        <w:pStyle w:val="NormalWeb"/>
        <w:numPr>
          <w:ilvl w:val="0"/>
          <w:numId w:val="18"/>
        </w:numPr>
        <w:shd w:val="clear" w:color="auto" w:fill="FFFFFF"/>
        <w:rPr>
          <w:rFonts w:asciiTheme="minorHAnsi" w:hAnsiTheme="minorHAnsi" w:cstheme="minorHAnsi"/>
          <w:sz w:val="22"/>
          <w:szCs w:val="22"/>
        </w:rPr>
      </w:pPr>
      <w:r>
        <w:rPr>
          <w:rFonts w:asciiTheme="minorHAnsi" w:hAnsiTheme="minorHAnsi" w:cstheme="minorHAnsi"/>
          <w:sz w:val="22"/>
          <w:szCs w:val="22"/>
        </w:rPr>
        <w:t>Direct all lending operations including underwriting, processing, funding and servicing</w:t>
      </w:r>
    </w:p>
    <w:p w:rsidR="00A41867" w:rsidRDefault="00A41867" w:rsidP="00307106">
      <w:pPr>
        <w:pStyle w:val="NormalWeb"/>
        <w:numPr>
          <w:ilvl w:val="0"/>
          <w:numId w:val="18"/>
        </w:numPr>
        <w:shd w:val="clear" w:color="auto" w:fill="FFFFFF"/>
        <w:rPr>
          <w:rFonts w:asciiTheme="minorHAnsi" w:hAnsiTheme="minorHAnsi" w:cstheme="minorHAnsi"/>
          <w:sz w:val="22"/>
          <w:szCs w:val="22"/>
        </w:rPr>
      </w:pPr>
      <w:r>
        <w:rPr>
          <w:rFonts w:asciiTheme="minorHAnsi" w:hAnsiTheme="minorHAnsi" w:cstheme="minorHAnsi"/>
          <w:sz w:val="22"/>
          <w:szCs w:val="22"/>
        </w:rPr>
        <w:t>Ensure consistent and efficient lending processes that provide timely decisions and closing for members</w:t>
      </w:r>
    </w:p>
    <w:p w:rsidR="00B82D54" w:rsidRPr="00A41867" w:rsidRDefault="00A41867" w:rsidP="00F64B0C">
      <w:pPr>
        <w:pStyle w:val="NormalWeb"/>
        <w:numPr>
          <w:ilvl w:val="0"/>
          <w:numId w:val="18"/>
        </w:numPr>
        <w:shd w:val="clear" w:color="auto" w:fill="FFFFFF"/>
        <w:rPr>
          <w:rFonts w:asciiTheme="minorHAnsi" w:hAnsiTheme="minorHAnsi" w:cstheme="minorHAnsi"/>
          <w:b/>
          <w:sz w:val="22"/>
          <w:szCs w:val="22"/>
        </w:rPr>
      </w:pPr>
      <w:r w:rsidRPr="00A41867">
        <w:rPr>
          <w:rFonts w:asciiTheme="minorHAnsi" w:hAnsiTheme="minorHAnsi" w:cstheme="minorHAnsi"/>
          <w:sz w:val="22"/>
          <w:szCs w:val="22"/>
        </w:rPr>
        <w:t>Evaluate and improve workflows, systems and technology to enhance efficiency and service delivery</w:t>
      </w:r>
    </w:p>
    <w:p w:rsidR="00DB0A96" w:rsidRPr="00DB0A96" w:rsidRDefault="00A41867" w:rsidP="00DB0A96">
      <w:pPr>
        <w:pStyle w:val="NormalWeb"/>
        <w:shd w:val="clear" w:color="auto" w:fill="FFFFFF"/>
        <w:ind w:left="720"/>
        <w:rPr>
          <w:rFonts w:asciiTheme="minorHAnsi" w:hAnsiTheme="minorHAnsi" w:cstheme="minorHAnsi"/>
          <w:b/>
          <w:sz w:val="22"/>
          <w:szCs w:val="22"/>
        </w:rPr>
      </w:pPr>
      <w:r>
        <w:rPr>
          <w:rFonts w:asciiTheme="minorHAnsi" w:hAnsiTheme="minorHAnsi" w:cstheme="minorHAnsi"/>
          <w:b/>
          <w:sz w:val="22"/>
          <w:szCs w:val="22"/>
        </w:rPr>
        <w:t>Cross-Department Collaboration</w:t>
      </w:r>
    </w:p>
    <w:p w:rsidR="00DB0A96" w:rsidRDefault="00A41867" w:rsidP="00307106">
      <w:pPr>
        <w:pStyle w:val="NormalWeb"/>
        <w:numPr>
          <w:ilvl w:val="0"/>
          <w:numId w:val="18"/>
        </w:numPr>
        <w:shd w:val="clear" w:color="auto" w:fill="FFFFFF"/>
        <w:rPr>
          <w:rFonts w:asciiTheme="minorHAnsi" w:hAnsiTheme="minorHAnsi" w:cstheme="minorHAnsi"/>
          <w:sz w:val="22"/>
          <w:szCs w:val="22"/>
        </w:rPr>
      </w:pPr>
      <w:r>
        <w:rPr>
          <w:rFonts w:asciiTheme="minorHAnsi" w:hAnsiTheme="minorHAnsi" w:cstheme="minorHAnsi"/>
          <w:sz w:val="22"/>
          <w:szCs w:val="22"/>
        </w:rPr>
        <w:t>Partner with marketing to develop lending campaigns, product promotions and member education initiatives that drive loan growth</w:t>
      </w:r>
    </w:p>
    <w:p w:rsidR="00A41867" w:rsidRDefault="00A41867" w:rsidP="00307106">
      <w:pPr>
        <w:pStyle w:val="NormalWeb"/>
        <w:numPr>
          <w:ilvl w:val="0"/>
          <w:numId w:val="18"/>
        </w:numPr>
        <w:shd w:val="clear" w:color="auto" w:fill="FFFFFF"/>
        <w:rPr>
          <w:rFonts w:asciiTheme="minorHAnsi" w:hAnsiTheme="minorHAnsi" w:cstheme="minorHAnsi"/>
          <w:sz w:val="22"/>
          <w:szCs w:val="22"/>
        </w:rPr>
      </w:pPr>
      <w:r>
        <w:rPr>
          <w:rFonts w:asciiTheme="minorHAnsi" w:hAnsiTheme="minorHAnsi" w:cstheme="minorHAnsi"/>
          <w:sz w:val="22"/>
          <w:szCs w:val="22"/>
        </w:rPr>
        <w:t>Work with branch managers to ensure consistent lending practices and a seamless member experience</w:t>
      </w:r>
    </w:p>
    <w:p w:rsidR="00A41867" w:rsidRDefault="00A41867" w:rsidP="00307106">
      <w:pPr>
        <w:pStyle w:val="NormalWeb"/>
        <w:numPr>
          <w:ilvl w:val="0"/>
          <w:numId w:val="18"/>
        </w:numPr>
        <w:shd w:val="clear" w:color="auto" w:fill="FFFFFF"/>
        <w:rPr>
          <w:rFonts w:asciiTheme="minorHAnsi" w:hAnsiTheme="minorHAnsi" w:cstheme="minorHAnsi"/>
          <w:sz w:val="22"/>
          <w:szCs w:val="22"/>
        </w:rPr>
      </w:pPr>
      <w:r>
        <w:rPr>
          <w:rFonts w:asciiTheme="minorHAnsi" w:hAnsiTheme="minorHAnsi" w:cstheme="minorHAnsi"/>
          <w:sz w:val="22"/>
          <w:szCs w:val="22"/>
        </w:rPr>
        <w:lastRenderedPageBreak/>
        <w:t>Coordinate with Accounting to analyze lending profitability, pricing strategies and portfolio performance</w:t>
      </w:r>
    </w:p>
    <w:p w:rsidR="00A41867" w:rsidRDefault="001965BB" w:rsidP="00307106">
      <w:pPr>
        <w:pStyle w:val="NormalWeb"/>
        <w:numPr>
          <w:ilvl w:val="0"/>
          <w:numId w:val="18"/>
        </w:numPr>
        <w:shd w:val="clear" w:color="auto" w:fill="FFFFFF"/>
        <w:rPr>
          <w:rFonts w:asciiTheme="minorHAnsi" w:hAnsiTheme="minorHAnsi" w:cstheme="minorHAnsi"/>
          <w:sz w:val="22"/>
          <w:szCs w:val="22"/>
        </w:rPr>
      </w:pPr>
      <w:r>
        <w:rPr>
          <w:rFonts w:asciiTheme="minorHAnsi" w:hAnsiTheme="minorHAnsi" w:cstheme="minorHAnsi"/>
          <w:sz w:val="22"/>
          <w:szCs w:val="22"/>
        </w:rPr>
        <w:t>Participate in strategic initiatives and cross-functional projects that improve member service, operational efficiency and organizational growth</w:t>
      </w:r>
    </w:p>
    <w:p w:rsidR="00DB0A96" w:rsidRPr="00DB0A96" w:rsidRDefault="001965BB" w:rsidP="00DB0A96">
      <w:pPr>
        <w:pStyle w:val="NormalWeb"/>
        <w:shd w:val="clear" w:color="auto" w:fill="FFFFFF"/>
        <w:ind w:left="720"/>
        <w:rPr>
          <w:rFonts w:asciiTheme="minorHAnsi" w:hAnsiTheme="minorHAnsi" w:cstheme="minorHAnsi"/>
          <w:b/>
          <w:sz w:val="22"/>
          <w:szCs w:val="22"/>
        </w:rPr>
      </w:pPr>
      <w:r>
        <w:rPr>
          <w:rFonts w:asciiTheme="minorHAnsi" w:hAnsiTheme="minorHAnsi" w:cstheme="minorHAnsi"/>
          <w:b/>
          <w:sz w:val="22"/>
          <w:szCs w:val="22"/>
        </w:rPr>
        <w:t>Risk Management and Compliance</w:t>
      </w:r>
    </w:p>
    <w:p w:rsidR="00DB0A96" w:rsidRDefault="001965BB" w:rsidP="00307106">
      <w:pPr>
        <w:pStyle w:val="NormalWeb"/>
        <w:numPr>
          <w:ilvl w:val="0"/>
          <w:numId w:val="18"/>
        </w:numPr>
        <w:shd w:val="clear" w:color="auto" w:fill="FFFFFF"/>
        <w:rPr>
          <w:rFonts w:asciiTheme="minorHAnsi" w:hAnsiTheme="minorHAnsi" w:cstheme="minorHAnsi"/>
          <w:sz w:val="22"/>
          <w:szCs w:val="22"/>
        </w:rPr>
      </w:pPr>
      <w:r>
        <w:rPr>
          <w:rFonts w:asciiTheme="minorHAnsi" w:hAnsiTheme="minorHAnsi" w:cstheme="minorHAnsi"/>
          <w:sz w:val="22"/>
          <w:szCs w:val="22"/>
        </w:rPr>
        <w:t>Ensure lending practices comply with all applicable federal and state regulations and internal policies</w:t>
      </w:r>
    </w:p>
    <w:p w:rsidR="001965BB" w:rsidRDefault="001965BB" w:rsidP="00307106">
      <w:pPr>
        <w:pStyle w:val="NormalWeb"/>
        <w:numPr>
          <w:ilvl w:val="0"/>
          <w:numId w:val="18"/>
        </w:numPr>
        <w:shd w:val="clear" w:color="auto" w:fill="FFFFFF"/>
        <w:rPr>
          <w:rFonts w:asciiTheme="minorHAnsi" w:hAnsiTheme="minorHAnsi" w:cstheme="minorHAnsi"/>
          <w:sz w:val="22"/>
          <w:szCs w:val="22"/>
        </w:rPr>
      </w:pPr>
      <w:r>
        <w:rPr>
          <w:rFonts w:asciiTheme="minorHAnsi" w:hAnsiTheme="minorHAnsi" w:cstheme="minorHAnsi"/>
          <w:sz w:val="22"/>
          <w:szCs w:val="22"/>
        </w:rPr>
        <w:t>Maintain sound underwriting standards and credit risk management practices</w:t>
      </w:r>
    </w:p>
    <w:p w:rsidR="001965BB" w:rsidRPr="001965BB" w:rsidRDefault="001965BB" w:rsidP="001965BB">
      <w:pPr>
        <w:pStyle w:val="NormalWeb"/>
        <w:numPr>
          <w:ilvl w:val="0"/>
          <w:numId w:val="18"/>
        </w:numPr>
        <w:shd w:val="clear" w:color="auto" w:fill="FFFFFF"/>
        <w:rPr>
          <w:rFonts w:asciiTheme="minorHAnsi" w:hAnsiTheme="minorHAnsi" w:cstheme="minorHAnsi"/>
          <w:sz w:val="22"/>
          <w:szCs w:val="22"/>
        </w:rPr>
      </w:pPr>
      <w:r>
        <w:rPr>
          <w:rFonts w:asciiTheme="minorHAnsi" w:hAnsiTheme="minorHAnsi" w:cstheme="minorHAnsi"/>
          <w:sz w:val="22"/>
          <w:szCs w:val="22"/>
        </w:rPr>
        <w:t>Serve as the primary lending contact during regulatory examinations and audits</w:t>
      </w:r>
    </w:p>
    <w:p w:rsidR="00DB0A96" w:rsidRPr="00DB0A96" w:rsidRDefault="00DB0A96" w:rsidP="00DB0A96">
      <w:pPr>
        <w:pStyle w:val="NormalWeb"/>
        <w:shd w:val="clear" w:color="auto" w:fill="FFFFFF"/>
        <w:ind w:left="720"/>
        <w:rPr>
          <w:rFonts w:asciiTheme="minorHAnsi" w:hAnsiTheme="minorHAnsi" w:cstheme="minorHAnsi"/>
          <w:b/>
          <w:sz w:val="22"/>
          <w:szCs w:val="22"/>
        </w:rPr>
      </w:pPr>
      <w:r w:rsidRPr="00DB0A96">
        <w:rPr>
          <w:rFonts w:asciiTheme="minorHAnsi" w:hAnsiTheme="minorHAnsi" w:cstheme="minorHAnsi"/>
          <w:b/>
          <w:sz w:val="22"/>
          <w:szCs w:val="22"/>
        </w:rPr>
        <w:t>Other Responsibilities</w:t>
      </w:r>
    </w:p>
    <w:p w:rsidR="001965BB" w:rsidRDefault="001965BB" w:rsidP="00307106">
      <w:pPr>
        <w:pStyle w:val="NormalWeb"/>
        <w:numPr>
          <w:ilvl w:val="0"/>
          <w:numId w:val="18"/>
        </w:numPr>
        <w:shd w:val="clear" w:color="auto" w:fill="FFFFFF"/>
        <w:rPr>
          <w:rFonts w:asciiTheme="minorHAnsi" w:hAnsiTheme="minorHAnsi" w:cstheme="minorHAnsi"/>
          <w:sz w:val="22"/>
          <w:szCs w:val="22"/>
        </w:rPr>
      </w:pPr>
      <w:r>
        <w:rPr>
          <w:rFonts w:asciiTheme="minorHAnsi" w:hAnsiTheme="minorHAnsi" w:cstheme="minorHAnsi"/>
          <w:sz w:val="22"/>
          <w:szCs w:val="22"/>
        </w:rPr>
        <w:t>Lead, coach and develop lending staff to build a knowledgeable and high performing team</w:t>
      </w:r>
    </w:p>
    <w:p w:rsidR="001965BB" w:rsidRDefault="001965BB" w:rsidP="00307106">
      <w:pPr>
        <w:pStyle w:val="NormalWeb"/>
        <w:numPr>
          <w:ilvl w:val="0"/>
          <w:numId w:val="18"/>
        </w:numPr>
        <w:shd w:val="clear" w:color="auto" w:fill="FFFFFF"/>
        <w:rPr>
          <w:rFonts w:asciiTheme="minorHAnsi" w:hAnsiTheme="minorHAnsi" w:cstheme="minorHAnsi"/>
          <w:sz w:val="22"/>
          <w:szCs w:val="22"/>
        </w:rPr>
      </w:pPr>
      <w:r>
        <w:rPr>
          <w:rFonts w:asciiTheme="minorHAnsi" w:hAnsiTheme="minorHAnsi" w:cstheme="minorHAnsi"/>
          <w:sz w:val="22"/>
          <w:szCs w:val="22"/>
        </w:rPr>
        <w:t>Establish clear performance expectations and provide ongoing feedback and development opportunities</w:t>
      </w:r>
    </w:p>
    <w:p w:rsidR="001965BB" w:rsidRDefault="001965BB" w:rsidP="00307106">
      <w:pPr>
        <w:pStyle w:val="NormalWeb"/>
        <w:numPr>
          <w:ilvl w:val="0"/>
          <w:numId w:val="18"/>
        </w:numPr>
        <w:shd w:val="clear" w:color="auto" w:fill="FFFFFF"/>
        <w:rPr>
          <w:rFonts w:asciiTheme="minorHAnsi" w:hAnsiTheme="minorHAnsi" w:cstheme="minorHAnsi"/>
          <w:sz w:val="22"/>
          <w:szCs w:val="22"/>
        </w:rPr>
      </w:pPr>
      <w:r>
        <w:rPr>
          <w:rFonts w:asciiTheme="minorHAnsi" w:hAnsiTheme="minorHAnsi" w:cstheme="minorHAnsi"/>
          <w:sz w:val="22"/>
          <w:szCs w:val="22"/>
        </w:rPr>
        <w:t>Foster a culture of accountability, collaboration and member focused service</w:t>
      </w:r>
    </w:p>
    <w:p w:rsidR="00164685" w:rsidRDefault="00DB0A96" w:rsidP="00307106">
      <w:pPr>
        <w:pStyle w:val="NormalWeb"/>
        <w:numPr>
          <w:ilvl w:val="0"/>
          <w:numId w:val="18"/>
        </w:numPr>
        <w:shd w:val="clear" w:color="auto" w:fill="FFFFFF"/>
        <w:rPr>
          <w:rFonts w:asciiTheme="minorHAnsi" w:hAnsiTheme="minorHAnsi" w:cstheme="minorHAnsi"/>
          <w:sz w:val="22"/>
          <w:szCs w:val="22"/>
        </w:rPr>
      </w:pPr>
      <w:r>
        <w:rPr>
          <w:rFonts w:asciiTheme="minorHAnsi" w:hAnsiTheme="minorHAnsi" w:cstheme="minorHAnsi"/>
          <w:sz w:val="22"/>
          <w:szCs w:val="22"/>
        </w:rPr>
        <w:t>Maintain confidentiality of all member and employee information</w:t>
      </w:r>
    </w:p>
    <w:p w:rsidR="00307106" w:rsidRPr="00DB0A96" w:rsidRDefault="00DB0A96" w:rsidP="00DB0A96">
      <w:pPr>
        <w:pStyle w:val="NormalWeb"/>
        <w:numPr>
          <w:ilvl w:val="0"/>
          <w:numId w:val="18"/>
        </w:numPr>
        <w:shd w:val="clear" w:color="auto" w:fill="FFFFFF"/>
        <w:rPr>
          <w:rFonts w:asciiTheme="minorHAnsi" w:hAnsiTheme="minorHAnsi" w:cstheme="minorHAnsi"/>
          <w:sz w:val="22"/>
          <w:szCs w:val="22"/>
        </w:rPr>
      </w:pPr>
      <w:r>
        <w:rPr>
          <w:rFonts w:asciiTheme="minorHAnsi" w:hAnsiTheme="minorHAnsi" w:cstheme="minorHAnsi"/>
          <w:sz w:val="22"/>
          <w:szCs w:val="22"/>
        </w:rPr>
        <w:t>Provide support to other lending functions as needed to ensure an efficient, team-based lending environment</w:t>
      </w:r>
    </w:p>
    <w:p w:rsidR="00BA4A1E" w:rsidRDefault="00B21F1A" w:rsidP="000B4356">
      <w:pPr>
        <w:spacing w:after="0" w:line="240" w:lineRule="auto"/>
        <w:contextualSpacing/>
        <w:jc w:val="both"/>
        <w:rPr>
          <w:rFonts w:ascii="Calibri" w:hAnsi="Calibri" w:cs="Tahoma"/>
          <w:b/>
        </w:rPr>
      </w:pPr>
      <w:r w:rsidRPr="00617BCF">
        <w:rPr>
          <w:rFonts w:ascii="Calibri" w:hAnsi="Calibri" w:cs="Tahoma"/>
          <w:b/>
        </w:rPr>
        <w:t>Competencies</w:t>
      </w:r>
      <w:r>
        <w:rPr>
          <w:rFonts w:ascii="Calibri" w:hAnsi="Calibri" w:cs="Tahoma"/>
          <w:b/>
        </w:rPr>
        <w:t xml:space="preserve"> </w:t>
      </w:r>
    </w:p>
    <w:p w:rsidR="00B21F1A" w:rsidRPr="00617BCF" w:rsidRDefault="00B21F1A" w:rsidP="000B4356">
      <w:pPr>
        <w:spacing w:after="0" w:line="240" w:lineRule="auto"/>
        <w:contextualSpacing/>
        <w:jc w:val="both"/>
        <w:rPr>
          <w:rFonts w:ascii="Calibri" w:hAnsi="Calibri" w:cs="Tahoma"/>
          <w:i/>
        </w:rPr>
      </w:pPr>
      <w:r w:rsidRPr="00617BCF">
        <w:rPr>
          <w:rFonts w:ascii="Calibri" w:hAnsi="Calibri" w:cs="Tahoma"/>
          <w:i/>
        </w:rPr>
        <w:t>The attributes listed below are representative of the knowledge, skills and/or abilit</w:t>
      </w:r>
      <w:r w:rsidR="007D70F5">
        <w:rPr>
          <w:rFonts w:ascii="Calibri" w:hAnsi="Calibri" w:cs="Tahoma"/>
          <w:i/>
        </w:rPr>
        <w:t>ies</w:t>
      </w:r>
      <w:r w:rsidRPr="00617BCF">
        <w:rPr>
          <w:rFonts w:ascii="Calibri" w:hAnsi="Calibri" w:cs="Tahoma"/>
          <w:i/>
        </w:rPr>
        <w:t xml:space="preserve"> required.</w:t>
      </w:r>
    </w:p>
    <w:p w:rsidR="0007275E" w:rsidRPr="00307106" w:rsidRDefault="0007275E" w:rsidP="00307106">
      <w:pPr>
        <w:pStyle w:val="ListParagraph"/>
        <w:widowControl w:val="0"/>
        <w:numPr>
          <w:ilvl w:val="0"/>
          <w:numId w:val="19"/>
        </w:numPr>
        <w:spacing w:after="0" w:line="240" w:lineRule="auto"/>
        <w:jc w:val="both"/>
        <w:rPr>
          <w:rFonts w:ascii="Calibri" w:hAnsi="Calibri" w:cs="Tahoma"/>
        </w:rPr>
      </w:pPr>
      <w:r w:rsidRPr="00307106">
        <w:rPr>
          <w:rFonts w:ascii="Calibri" w:hAnsi="Calibri" w:cs="Tahoma"/>
        </w:rPr>
        <w:t xml:space="preserve">Bachelor’s degree </w:t>
      </w:r>
      <w:r w:rsidR="001965BB">
        <w:rPr>
          <w:rFonts w:ascii="Calibri" w:hAnsi="Calibri" w:cs="Tahoma"/>
        </w:rPr>
        <w:t>in finance, business administration or related field preferred</w:t>
      </w:r>
      <w:r w:rsidRPr="00307106">
        <w:rPr>
          <w:rFonts w:ascii="Calibri" w:hAnsi="Calibri" w:cs="Tahoma"/>
        </w:rPr>
        <w:t xml:space="preserve">   </w:t>
      </w:r>
    </w:p>
    <w:p w:rsidR="00B21F1A" w:rsidRPr="00307106" w:rsidRDefault="00BC6B96" w:rsidP="00307106">
      <w:pPr>
        <w:pStyle w:val="ListParagraph"/>
        <w:widowControl w:val="0"/>
        <w:numPr>
          <w:ilvl w:val="0"/>
          <w:numId w:val="19"/>
        </w:numPr>
        <w:spacing w:after="0" w:line="240" w:lineRule="auto"/>
        <w:jc w:val="both"/>
        <w:rPr>
          <w:rFonts w:ascii="Calibri" w:hAnsi="Calibri" w:cs="Tahoma"/>
        </w:rPr>
      </w:pPr>
      <w:r>
        <w:t xml:space="preserve">Minimum of </w:t>
      </w:r>
      <w:r w:rsidR="001965BB">
        <w:t>7 to 10</w:t>
      </w:r>
      <w:r>
        <w:t xml:space="preserve"> years of progressively responsible experience in</w:t>
      </w:r>
      <w:r w:rsidR="001965BB">
        <w:t xml:space="preserve"> a financial institution</w:t>
      </w:r>
    </w:p>
    <w:p w:rsidR="001965BB" w:rsidRPr="001965BB" w:rsidRDefault="001965BB" w:rsidP="0051398D">
      <w:pPr>
        <w:pStyle w:val="ListParagraph"/>
        <w:widowControl w:val="0"/>
        <w:numPr>
          <w:ilvl w:val="0"/>
          <w:numId w:val="19"/>
        </w:numPr>
        <w:spacing w:after="0" w:line="240" w:lineRule="auto"/>
        <w:jc w:val="both"/>
        <w:rPr>
          <w:b/>
        </w:rPr>
      </w:pPr>
      <w:r>
        <w:t>Minimum of 3 to 5 years of leadership or management experience</w:t>
      </w:r>
    </w:p>
    <w:p w:rsidR="001965BB" w:rsidRPr="001965BB" w:rsidRDefault="001965BB" w:rsidP="0051398D">
      <w:pPr>
        <w:pStyle w:val="ListParagraph"/>
        <w:widowControl w:val="0"/>
        <w:numPr>
          <w:ilvl w:val="0"/>
          <w:numId w:val="19"/>
        </w:numPr>
        <w:spacing w:after="0" w:line="240" w:lineRule="auto"/>
        <w:jc w:val="both"/>
        <w:rPr>
          <w:b/>
        </w:rPr>
      </w:pPr>
      <w:r>
        <w:t>Strong understanding of consumer, real estate and commercial lending practices</w:t>
      </w:r>
    </w:p>
    <w:p w:rsidR="001965BB" w:rsidRPr="001965BB" w:rsidRDefault="001965BB" w:rsidP="0051398D">
      <w:pPr>
        <w:pStyle w:val="ListParagraph"/>
        <w:widowControl w:val="0"/>
        <w:numPr>
          <w:ilvl w:val="0"/>
          <w:numId w:val="19"/>
        </w:numPr>
        <w:spacing w:after="0" w:line="240" w:lineRule="auto"/>
        <w:jc w:val="both"/>
        <w:rPr>
          <w:b/>
        </w:rPr>
      </w:pPr>
      <w:r>
        <w:t>Experience with loan portfolio management and credit risk analysis</w:t>
      </w:r>
    </w:p>
    <w:p w:rsidR="001965BB" w:rsidRPr="001965BB" w:rsidRDefault="001965BB" w:rsidP="0051398D">
      <w:pPr>
        <w:pStyle w:val="ListParagraph"/>
        <w:widowControl w:val="0"/>
        <w:numPr>
          <w:ilvl w:val="0"/>
          <w:numId w:val="19"/>
        </w:numPr>
        <w:spacing w:after="0" w:line="240" w:lineRule="auto"/>
        <w:jc w:val="both"/>
        <w:rPr>
          <w:b/>
        </w:rPr>
      </w:pPr>
      <w:r>
        <w:t>Knowledge of lending regulations and compliance requirements</w:t>
      </w:r>
    </w:p>
    <w:p w:rsidR="001965BB" w:rsidRPr="001965BB" w:rsidRDefault="001965BB" w:rsidP="0051398D">
      <w:pPr>
        <w:pStyle w:val="ListParagraph"/>
        <w:widowControl w:val="0"/>
        <w:numPr>
          <w:ilvl w:val="0"/>
          <w:numId w:val="19"/>
        </w:numPr>
        <w:spacing w:after="0" w:line="240" w:lineRule="auto"/>
        <w:jc w:val="both"/>
        <w:rPr>
          <w:b/>
        </w:rPr>
      </w:pPr>
      <w:r>
        <w:t>Strong leadership, communication and analytical skills</w:t>
      </w:r>
    </w:p>
    <w:p w:rsidR="001965BB" w:rsidRPr="001965BB" w:rsidRDefault="001965BB" w:rsidP="0051398D">
      <w:pPr>
        <w:pStyle w:val="ListParagraph"/>
        <w:widowControl w:val="0"/>
        <w:numPr>
          <w:ilvl w:val="0"/>
          <w:numId w:val="19"/>
        </w:numPr>
        <w:spacing w:after="0" w:line="240" w:lineRule="auto"/>
        <w:jc w:val="both"/>
        <w:rPr>
          <w:b/>
        </w:rPr>
      </w:pPr>
      <w:r>
        <w:t>Ability to use data and market insights to guide lending strate</w:t>
      </w:r>
      <w:r w:rsidR="00F163C8">
        <w:t>g</w:t>
      </w:r>
      <w:r>
        <w:t>y</w:t>
      </w:r>
    </w:p>
    <w:p w:rsidR="00CB4F61" w:rsidRPr="001965BB" w:rsidRDefault="00CB4F61" w:rsidP="0051398D">
      <w:pPr>
        <w:pStyle w:val="ListParagraph"/>
        <w:widowControl w:val="0"/>
        <w:numPr>
          <w:ilvl w:val="0"/>
          <w:numId w:val="19"/>
        </w:numPr>
        <w:spacing w:after="0" w:line="240" w:lineRule="auto"/>
        <w:jc w:val="both"/>
        <w:rPr>
          <w:b/>
        </w:rPr>
      </w:pPr>
      <w:r w:rsidRPr="001965BB">
        <w:rPr>
          <w:rFonts w:cstheme="minorHAnsi"/>
        </w:rPr>
        <w:t>Proficiency in loan pipeline management; emphasis on organizational and multi-tasking skills</w:t>
      </w:r>
    </w:p>
    <w:p w:rsidR="00BE061B" w:rsidRPr="00F163C8" w:rsidRDefault="00BE061B" w:rsidP="000A694A">
      <w:pPr>
        <w:pStyle w:val="ListParagraph"/>
        <w:widowControl w:val="0"/>
        <w:numPr>
          <w:ilvl w:val="0"/>
          <w:numId w:val="19"/>
        </w:numPr>
        <w:spacing w:after="0" w:line="240" w:lineRule="auto"/>
        <w:jc w:val="both"/>
        <w:rPr>
          <w:b/>
        </w:rPr>
      </w:pPr>
      <w:r>
        <w:t>Professional and effective communication skills, including listening, writing and presentation</w:t>
      </w:r>
    </w:p>
    <w:p w:rsidR="00BE061B" w:rsidRPr="00307106" w:rsidRDefault="00BE061B" w:rsidP="00307106">
      <w:pPr>
        <w:pStyle w:val="ListParagraph"/>
        <w:widowControl w:val="0"/>
        <w:numPr>
          <w:ilvl w:val="0"/>
          <w:numId w:val="19"/>
        </w:numPr>
        <w:spacing w:after="0" w:line="240" w:lineRule="auto"/>
        <w:jc w:val="both"/>
        <w:rPr>
          <w:b/>
        </w:rPr>
      </w:pPr>
      <w:r>
        <w:t>Experience in recommending financial products</w:t>
      </w:r>
    </w:p>
    <w:p w:rsidR="00DB0A96" w:rsidRDefault="00DB0A96" w:rsidP="00D8607B">
      <w:pPr>
        <w:spacing w:after="0" w:line="240" w:lineRule="auto"/>
        <w:rPr>
          <w:b/>
        </w:rPr>
      </w:pPr>
    </w:p>
    <w:p w:rsidR="00D8607B" w:rsidRPr="00D8607B" w:rsidRDefault="009749CB" w:rsidP="00D8607B">
      <w:pPr>
        <w:spacing w:after="0" w:line="240" w:lineRule="auto"/>
        <w:rPr>
          <w:b/>
        </w:rPr>
      </w:pPr>
      <w:r>
        <w:rPr>
          <w:b/>
        </w:rPr>
        <w:t>Profes</w:t>
      </w:r>
      <w:r w:rsidR="00D8607B" w:rsidRPr="00D8607B">
        <w:rPr>
          <w:b/>
        </w:rPr>
        <w:t>sionalism/Attitude:</w:t>
      </w:r>
      <w:r w:rsidR="00DA0921">
        <w:rPr>
          <w:b/>
        </w:rPr>
        <w:t xml:space="preserve"> </w:t>
      </w:r>
    </w:p>
    <w:p w:rsidR="00D8607B" w:rsidRPr="00D8607B" w:rsidRDefault="00D8607B" w:rsidP="00D8607B">
      <w:pPr>
        <w:pStyle w:val="ListParagraph"/>
        <w:numPr>
          <w:ilvl w:val="0"/>
          <w:numId w:val="8"/>
        </w:numPr>
        <w:spacing w:after="0" w:line="276" w:lineRule="auto"/>
        <w:rPr>
          <w:b/>
          <w:i/>
        </w:rPr>
      </w:pPr>
      <w:r w:rsidRPr="00D8607B">
        <w:t xml:space="preserve">Believes in own capabilities and knowledge to affect positive outcomes and even succeed where others may not, and demonstrates that attitude in performing day-to-day activities </w:t>
      </w:r>
    </w:p>
    <w:p w:rsidR="00D8607B" w:rsidRPr="00D8607B" w:rsidRDefault="00D8607B" w:rsidP="00D8607B">
      <w:pPr>
        <w:pStyle w:val="ListParagraph"/>
        <w:numPr>
          <w:ilvl w:val="0"/>
          <w:numId w:val="8"/>
        </w:numPr>
        <w:spacing w:after="0" w:line="276" w:lineRule="auto"/>
        <w:rPr>
          <w:b/>
          <w:i/>
        </w:rPr>
      </w:pPr>
      <w:r w:rsidRPr="00D8607B">
        <w:t>Self-motivated by the desire to accomplish goals and have exceptional performance; very open to receiving constructive feedback</w:t>
      </w:r>
    </w:p>
    <w:p w:rsidR="00D8607B" w:rsidRPr="00311B37" w:rsidRDefault="00D8607B" w:rsidP="00D8607B">
      <w:pPr>
        <w:pStyle w:val="ListParagraph"/>
        <w:numPr>
          <w:ilvl w:val="0"/>
          <w:numId w:val="8"/>
        </w:numPr>
        <w:spacing w:after="0" w:line="240" w:lineRule="auto"/>
        <w:rPr>
          <w:b/>
          <w:i/>
        </w:rPr>
      </w:pPr>
      <w:r w:rsidRPr="00D8607B">
        <w:t>Displays an on-going commitment to learning and self-improvement in areas that are job and/or organization-relevant</w:t>
      </w:r>
    </w:p>
    <w:p w:rsidR="00311B37" w:rsidRPr="00370A33" w:rsidRDefault="00311B37" w:rsidP="00D8607B">
      <w:pPr>
        <w:pStyle w:val="ListParagraph"/>
        <w:numPr>
          <w:ilvl w:val="0"/>
          <w:numId w:val="8"/>
        </w:numPr>
        <w:spacing w:after="0" w:line="240" w:lineRule="auto"/>
        <w:rPr>
          <w:b/>
          <w:i/>
        </w:rPr>
      </w:pPr>
      <w:r>
        <w:t>Understands that change is necessary to evolve as a person and an organization, and reflects that in the context of daily work, handling change without becoming disengaged</w:t>
      </w:r>
    </w:p>
    <w:p w:rsidR="00370A33" w:rsidRDefault="00370A33" w:rsidP="00311B37">
      <w:pPr>
        <w:pStyle w:val="ListParagraph"/>
        <w:numPr>
          <w:ilvl w:val="0"/>
          <w:numId w:val="8"/>
        </w:numPr>
        <w:spacing w:after="0" w:line="240" w:lineRule="auto"/>
      </w:pPr>
      <w:r w:rsidRPr="00263F21">
        <w:t xml:space="preserve">Ability to maintain </w:t>
      </w:r>
      <w:r w:rsidR="00311B37">
        <w:t>member</w:t>
      </w:r>
      <w:r w:rsidR="0038717F" w:rsidRPr="00263F21">
        <w:t xml:space="preserve"> confidentiality at all times</w:t>
      </w:r>
    </w:p>
    <w:p w:rsidR="00683DFA" w:rsidRDefault="00683DFA" w:rsidP="00D8607B">
      <w:pPr>
        <w:spacing w:after="0" w:line="240" w:lineRule="auto"/>
        <w:rPr>
          <w:b/>
        </w:rPr>
      </w:pPr>
    </w:p>
    <w:p w:rsidR="00A372C9" w:rsidRDefault="00A372C9" w:rsidP="00D8607B">
      <w:pPr>
        <w:spacing w:after="0" w:line="240" w:lineRule="auto"/>
        <w:rPr>
          <w:b/>
        </w:rPr>
      </w:pPr>
    </w:p>
    <w:p w:rsidR="00D8607B" w:rsidRPr="00D8607B" w:rsidRDefault="00D8607B" w:rsidP="00D8607B">
      <w:pPr>
        <w:spacing w:after="0" w:line="240" w:lineRule="auto"/>
        <w:rPr>
          <w:b/>
        </w:rPr>
      </w:pPr>
      <w:r w:rsidRPr="00D8607B">
        <w:rPr>
          <w:b/>
        </w:rPr>
        <w:t>Leadership:</w:t>
      </w:r>
    </w:p>
    <w:p w:rsidR="00D8607B" w:rsidRPr="00D8607B" w:rsidRDefault="00D8607B" w:rsidP="00D8607B">
      <w:pPr>
        <w:pStyle w:val="ListParagraph"/>
        <w:numPr>
          <w:ilvl w:val="0"/>
          <w:numId w:val="9"/>
        </w:numPr>
        <w:spacing w:after="0" w:line="240" w:lineRule="auto"/>
        <w:rPr>
          <w:b/>
          <w:i/>
        </w:rPr>
      </w:pPr>
      <w:r w:rsidRPr="00D8607B">
        <w:t xml:space="preserve">Takes initiative to be involved in </w:t>
      </w:r>
      <w:r w:rsidR="00795FC2">
        <w:t xml:space="preserve">lending </w:t>
      </w:r>
      <w:r w:rsidR="00795FC2" w:rsidRPr="00D8607B">
        <w:t>network</w:t>
      </w:r>
      <w:r w:rsidR="00A372C9">
        <w:t>ing</w:t>
      </w:r>
      <w:r w:rsidR="00795FC2">
        <w:t xml:space="preserve"> </w:t>
      </w:r>
      <w:r w:rsidR="00795FC2" w:rsidRPr="00D8607B">
        <w:t>opportunities</w:t>
      </w:r>
    </w:p>
    <w:p w:rsidR="00D8607B" w:rsidRPr="00D8607B" w:rsidRDefault="00D8607B" w:rsidP="00D8607B">
      <w:pPr>
        <w:pStyle w:val="ListParagraph"/>
        <w:numPr>
          <w:ilvl w:val="0"/>
          <w:numId w:val="9"/>
        </w:numPr>
        <w:spacing w:after="0" w:line="240" w:lineRule="auto"/>
        <w:rPr>
          <w:b/>
          <w:i/>
        </w:rPr>
      </w:pPr>
      <w:r w:rsidRPr="00D8607B">
        <w:t>Generates innovative ideas, and creative solutions to challenging problems</w:t>
      </w:r>
    </w:p>
    <w:p w:rsidR="00D8607B" w:rsidRPr="00D66BA2" w:rsidRDefault="00D8607B" w:rsidP="003F43A6">
      <w:pPr>
        <w:pStyle w:val="ListParagraph"/>
        <w:numPr>
          <w:ilvl w:val="0"/>
          <w:numId w:val="9"/>
        </w:numPr>
        <w:spacing w:after="0" w:line="240" w:lineRule="auto"/>
        <w:rPr>
          <w:b/>
          <w:i/>
        </w:rPr>
      </w:pPr>
      <w:r w:rsidRPr="00D8607B">
        <w:t>Models behavior that builds inter-personal trust and personal integrity within the team</w:t>
      </w:r>
    </w:p>
    <w:p w:rsidR="00D66BA2" w:rsidRDefault="00D66BA2" w:rsidP="00D66BA2">
      <w:pPr>
        <w:spacing w:after="0" w:line="240" w:lineRule="auto"/>
        <w:rPr>
          <w:b/>
          <w:i/>
        </w:rPr>
      </w:pPr>
    </w:p>
    <w:p w:rsidR="00311B37" w:rsidRDefault="00311B37" w:rsidP="00311B37">
      <w:pPr>
        <w:pStyle w:val="ListParagraph"/>
        <w:spacing w:after="0" w:line="240" w:lineRule="auto"/>
      </w:pPr>
    </w:p>
    <w:p w:rsidR="009A5106" w:rsidRDefault="00D66BA2" w:rsidP="00311B37">
      <w:pPr>
        <w:pStyle w:val="ListParagraph"/>
        <w:spacing w:after="0" w:line="240" w:lineRule="auto"/>
      </w:pPr>
      <w:r>
        <w:t xml:space="preserve"> </w:t>
      </w:r>
    </w:p>
    <w:p w:rsidR="009A5106" w:rsidRDefault="009A5106" w:rsidP="00D66BA2">
      <w:pPr>
        <w:spacing w:after="0" w:line="240" w:lineRule="auto"/>
        <w:rPr>
          <w:b/>
        </w:rPr>
      </w:pPr>
    </w:p>
    <w:p w:rsidR="00311B37" w:rsidRDefault="00311B37" w:rsidP="00D66BA2">
      <w:pPr>
        <w:spacing w:after="0" w:line="240" w:lineRule="auto"/>
        <w:rPr>
          <w:b/>
        </w:rPr>
      </w:pPr>
    </w:p>
    <w:p w:rsidR="009A5106" w:rsidRDefault="00D66BA2" w:rsidP="00D66BA2">
      <w:pPr>
        <w:spacing w:after="0" w:line="240" w:lineRule="auto"/>
        <w:rPr>
          <w:b/>
        </w:rPr>
      </w:pPr>
      <w:r w:rsidRPr="009A5106">
        <w:rPr>
          <w:b/>
        </w:rPr>
        <w:t xml:space="preserve">Physical Requirements / Working Environment </w:t>
      </w:r>
    </w:p>
    <w:p w:rsidR="00311B37" w:rsidRDefault="00311B37" w:rsidP="00D66BA2">
      <w:pPr>
        <w:spacing w:after="0" w:line="240" w:lineRule="auto"/>
        <w:rPr>
          <w:b/>
        </w:rPr>
      </w:pPr>
    </w:p>
    <w:p w:rsidR="009A5106" w:rsidRDefault="00D66BA2" w:rsidP="00D66BA2">
      <w:pPr>
        <w:spacing w:after="0" w:line="240" w:lineRule="auto"/>
      </w:pPr>
      <w:r>
        <w:t xml:space="preserve">The physical demands described here are representative of those that must be met by an employee to successfully perform the essential functions of this job. </w:t>
      </w:r>
    </w:p>
    <w:p w:rsidR="009A5106" w:rsidRDefault="00D66BA2" w:rsidP="00C8692F">
      <w:pPr>
        <w:pStyle w:val="ListParagraph"/>
        <w:numPr>
          <w:ilvl w:val="0"/>
          <w:numId w:val="17"/>
        </w:numPr>
        <w:spacing w:after="0" w:line="240" w:lineRule="auto"/>
      </w:pPr>
      <w:r>
        <w:t xml:space="preserve">Sitting or standing at a workstation for extended periods of time (i.e., 4, 6 or 8 hours). </w:t>
      </w:r>
    </w:p>
    <w:p w:rsidR="009A5106" w:rsidRDefault="00D66BA2" w:rsidP="00C8692F">
      <w:pPr>
        <w:pStyle w:val="ListParagraph"/>
        <w:numPr>
          <w:ilvl w:val="0"/>
          <w:numId w:val="17"/>
        </w:numPr>
        <w:spacing w:after="0" w:line="240" w:lineRule="auto"/>
      </w:pPr>
      <w:r>
        <w:t xml:space="preserve">Working on a computer throughout the day (monitor, keyboard, and mouse use). </w:t>
      </w:r>
    </w:p>
    <w:p w:rsidR="009A5106" w:rsidRDefault="00D66BA2" w:rsidP="00C8692F">
      <w:pPr>
        <w:pStyle w:val="ListParagraph"/>
        <w:numPr>
          <w:ilvl w:val="0"/>
          <w:numId w:val="17"/>
        </w:numPr>
        <w:spacing w:after="0" w:line="240" w:lineRule="auto"/>
      </w:pPr>
      <w:r>
        <w:t xml:space="preserve">Ability to move up to 30 lbs. </w:t>
      </w:r>
    </w:p>
    <w:p w:rsidR="009A5106" w:rsidRDefault="009A5106" w:rsidP="00D66BA2">
      <w:pPr>
        <w:spacing w:after="0" w:line="240" w:lineRule="auto"/>
      </w:pPr>
    </w:p>
    <w:p w:rsidR="00311B37" w:rsidRDefault="00D66BA2" w:rsidP="00311B37">
      <w:pPr>
        <w:tabs>
          <w:tab w:val="left" w:pos="-1440"/>
          <w:tab w:val="left" w:pos="-720"/>
          <w:tab w:val="right" w:pos="1440"/>
          <w:tab w:val="left" w:pos="1728"/>
          <w:tab w:val="right" w:pos="9360"/>
          <w:tab w:val="left" w:pos="9648"/>
        </w:tabs>
        <w:suppressAutoHyphens/>
        <w:jc w:val="both"/>
      </w:pPr>
      <w:r>
        <w:t>Reasonable accommodations may be made to enable individuals with disabilities to perform the essential functions. Hours over and above normal office hours could occur, including evenings, holidays, and some weekends. Schedule is subject to change based on business needs.</w:t>
      </w:r>
      <w:r w:rsidR="00311B37">
        <w:t xml:space="preserve"> </w:t>
      </w:r>
    </w:p>
    <w:p w:rsidR="00311B37" w:rsidRDefault="00311B37" w:rsidP="00311B37">
      <w:pPr>
        <w:tabs>
          <w:tab w:val="left" w:pos="-1440"/>
          <w:tab w:val="left" w:pos="-720"/>
          <w:tab w:val="right" w:pos="1440"/>
          <w:tab w:val="left" w:pos="1728"/>
          <w:tab w:val="right" w:pos="9360"/>
          <w:tab w:val="left" w:pos="9648"/>
        </w:tabs>
        <w:suppressAutoHyphens/>
        <w:jc w:val="both"/>
        <w:rPr>
          <w:rFonts w:ascii="Calibri" w:hAnsi="Calibri" w:cs="Tahoma"/>
          <w:b/>
        </w:rPr>
      </w:pPr>
    </w:p>
    <w:p w:rsidR="00311B37" w:rsidRPr="007336FF" w:rsidRDefault="00311B37" w:rsidP="00311B37">
      <w:pPr>
        <w:tabs>
          <w:tab w:val="left" w:pos="-1440"/>
          <w:tab w:val="left" w:pos="-720"/>
          <w:tab w:val="right" w:pos="1440"/>
          <w:tab w:val="left" w:pos="1728"/>
          <w:tab w:val="right" w:pos="9360"/>
          <w:tab w:val="left" w:pos="9648"/>
        </w:tabs>
        <w:suppressAutoHyphens/>
        <w:jc w:val="both"/>
        <w:rPr>
          <w:rFonts w:ascii="Calibri" w:hAnsi="Calibri" w:cs="Tahoma"/>
          <w:b/>
        </w:rPr>
      </w:pPr>
      <w:r>
        <w:rPr>
          <w:rFonts w:ascii="Calibri" w:hAnsi="Calibri" w:cs="Tahoma"/>
          <w:b/>
        </w:rPr>
        <w:t>Must be familiar with BSA and OFAC requirements and follow required reporting duties.</w:t>
      </w:r>
    </w:p>
    <w:p w:rsidR="00554F14" w:rsidRDefault="00554F14" w:rsidP="00554F14">
      <w:pPr>
        <w:spacing w:after="0" w:line="240" w:lineRule="auto"/>
      </w:pPr>
    </w:p>
    <w:p w:rsidR="00554F14" w:rsidRDefault="00554F14" w:rsidP="00554F14">
      <w:pPr>
        <w:spacing w:after="0" w:line="240" w:lineRule="auto"/>
      </w:pPr>
    </w:p>
    <w:p w:rsidR="00554F14" w:rsidRPr="00554F14" w:rsidRDefault="00554F14" w:rsidP="00554F14">
      <w:pPr>
        <w:spacing w:after="120"/>
        <w:rPr>
          <w:rFonts w:cs="Arial"/>
          <w:b/>
          <w:bCs/>
          <w:sz w:val="20"/>
          <w:szCs w:val="20"/>
        </w:rPr>
      </w:pPr>
      <w:r w:rsidRPr="00554F14">
        <w:rPr>
          <w:rFonts w:cs="Arial"/>
          <w:b/>
          <w:bCs/>
          <w:caps/>
          <w:sz w:val="20"/>
          <w:szCs w:val="20"/>
        </w:rPr>
        <w:t>Employee Acknowledgement</w:t>
      </w:r>
      <w:r w:rsidRPr="00554F14">
        <w:rPr>
          <w:rFonts w:cs="Arial"/>
          <w:b/>
          <w:bCs/>
          <w:sz w:val="20"/>
          <w:szCs w:val="20"/>
        </w:rPr>
        <w:t>:</w:t>
      </w:r>
    </w:p>
    <w:p w:rsidR="00554F14" w:rsidRDefault="00554F14" w:rsidP="00554F14">
      <w:pPr>
        <w:spacing w:after="120"/>
        <w:rPr>
          <w:rFonts w:cs="Arial"/>
          <w:i/>
          <w:sz w:val="20"/>
          <w:szCs w:val="20"/>
        </w:rPr>
      </w:pPr>
      <w:r w:rsidRPr="00554F14">
        <w:rPr>
          <w:rFonts w:cs="Arial"/>
          <w:i/>
          <w:sz w:val="20"/>
          <w:szCs w:val="20"/>
        </w:rPr>
        <w:t>This job description describes the general nature and level of work performed by employees assigned to this position. It does not state or imply that these are the only duties and responsibilities assigned to the job.</w:t>
      </w:r>
      <w:r w:rsidR="00271836">
        <w:rPr>
          <w:rFonts w:cs="Arial"/>
          <w:i/>
          <w:sz w:val="20"/>
          <w:szCs w:val="20"/>
        </w:rPr>
        <w:t xml:space="preserve">  The credit union must reserve the right to deviate from listed minimum qualifications when it determines the circumstances warrant such a variation.</w:t>
      </w:r>
      <w:r w:rsidRPr="00554F14">
        <w:rPr>
          <w:rFonts w:cs="Arial"/>
          <w:i/>
          <w:sz w:val="20"/>
          <w:szCs w:val="20"/>
        </w:rPr>
        <w:t xml:space="preserve"> The employee may be required to perform other job-related duties as requested by the</w:t>
      </w:r>
      <w:r w:rsidR="00CC147B">
        <w:rPr>
          <w:rFonts w:cs="Arial"/>
          <w:i/>
          <w:sz w:val="20"/>
          <w:szCs w:val="20"/>
        </w:rPr>
        <w:t xml:space="preserve"> </w:t>
      </w:r>
      <w:r w:rsidR="00F163C8">
        <w:rPr>
          <w:rFonts w:cs="Arial"/>
          <w:i/>
          <w:sz w:val="20"/>
          <w:szCs w:val="20"/>
        </w:rPr>
        <w:t>President/CEO</w:t>
      </w:r>
      <w:r w:rsidR="00CC147B">
        <w:rPr>
          <w:rFonts w:cs="Arial"/>
          <w:i/>
          <w:sz w:val="20"/>
          <w:szCs w:val="20"/>
        </w:rPr>
        <w:t>.</w:t>
      </w:r>
      <w:r w:rsidRPr="00554F14">
        <w:rPr>
          <w:rFonts w:cs="Arial"/>
          <w:i/>
          <w:sz w:val="20"/>
          <w:szCs w:val="20"/>
        </w:rPr>
        <w:t xml:space="preserve"> All requirements are subject to change over time, and to possible modification to reasonably accommodate individuals with a disability. Notwithstanding anything in this job description, the position of </w:t>
      </w:r>
      <w:r w:rsidR="00F163C8">
        <w:rPr>
          <w:rFonts w:cs="Arial"/>
          <w:i/>
          <w:sz w:val="20"/>
          <w:szCs w:val="20"/>
        </w:rPr>
        <w:t>Vice President of Lending</w:t>
      </w:r>
      <w:r w:rsidR="00CC147B">
        <w:rPr>
          <w:rFonts w:cs="Arial"/>
          <w:i/>
          <w:sz w:val="20"/>
          <w:szCs w:val="20"/>
        </w:rPr>
        <w:t xml:space="preserve"> </w:t>
      </w:r>
      <w:r w:rsidRPr="00554F14">
        <w:rPr>
          <w:rFonts w:cs="Arial"/>
          <w:i/>
          <w:sz w:val="20"/>
          <w:szCs w:val="20"/>
        </w:rPr>
        <w:t>is and will remain at-will.</w:t>
      </w:r>
    </w:p>
    <w:p w:rsidR="008E6C02" w:rsidRDefault="008E6C02" w:rsidP="00554F14">
      <w:pPr>
        <w:spacing w:after="120"/>
        <w:rPr>
          <w:rFonts w:cs="Arial"/>
          <w:i/>
          <w:sz w:val="20"/>
          <w:szCs w:val="20"/>
        </w:rPr>
      </w:pPr>
    </w:p>
    <w:p w:rsidR="008E6C02" w:rsidRDefault="008E6C02" w:rsidP="008E6C02">
      <w:pPr>
        <w:autoSpaceDE w:val="0"/>
        <w:autoSpaceDN w:val="0"/>
        <w:adjustRightInd w:val="0"/>
        <w:ind w:right="360"/>
      </w:pPr>
      <w:r>
        <w:t xml:space="preserve">I acknowledge that I have read the job description and requirements for </w:t>
      </w:r>
      <w:r w:rsidRPr="00E252E3">
        <w:t xml:space="preserve">the </w:t>
      </w:r>
      <w:r w:rsidR="00F163C8">
        <w:rPr>
          <w:b/>
        </w:rPr>
        <w:t>Vice President of Lending</w:t>
      </w:r>
      <w:r w:rsidR="00E252E3">
        <w:t xml:space="preserve"> </w:t>
      </w:r>
      <w:r>
        <w:t>position and I certify that I can perform these functions with or without accommodation.</w:t>
      </w:r>
    </w:p>
    <w:p w:rsidR="008E6C02" w:rsidRDefault="008E6C02" w:rsidP="008E6C02">
      <w:pPr>
        <w:autoSpaceDE w:val="0"/>
        <w:autoSpaceDN w:val="0"/>
        <w:adjustRightInd w:val="0"/>
        <w:ind w:right="360"/>
      </w:pPr>
    </w:p>
    <w:p w:rsidR="00A372C9" w:rsidRDefault="00A372C9" w:rsidP="008E6C02">
      <w:pPr>
        <w:autoSpaceDE w:val="0"/>
        <w:autoSpaceDN w:val="0"/>
        <w:adjustRightInd w:val="0"/>
        <w:ind w:right="360"/>
      </w:pPr>
    </w:p>
    <w:p w:rsidR="008E6C02" w:rsidRDefault="008E6C02" w:rsidP="008E6C02">
      <w:pPr>
        <w:autoSpaceDE w:val="0"/>
        <w:autoSpaceDN w:val="0"/>
        <w:adjustRightInd w:val="0"/>
        <w:ind w:right="36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8E6C02" w:rsidRDefault="008E6C02" w:rsidP="008E6C02">
      <w:pPr>
        <w:autoSpaceDE w:val="0"/>
        <w:autoSpaceDN w:val="0"/>
        <w:adjustRightInd w:val="0"/>
        <w:ind w:right="360"/>
      </w:pPr>
      <w:r>
        <w:t xml:space="preserve">Employee Signature </w:t>
      </w:r>
      <w:r>
        <w:tab/>
      </w:r>
      <w:r>
        <w:tab/>
      </w:r>
      <w:r>
        <w:tab/>
      </w:r>
      <w:r>
        <w:tab/>
      </w:r>
      <w:r>
        <w:tab/>
      </w:r>
      <w:r>
        <w:tab/>
      </w:r>
      <w:r>
        <w:tab/>
        <w:t>Date</w:t>
      </w:r>
      <w:r>
        <w:tab/>
      </w:r>
      <w:r>
        <w:tab/>
      </w:r>
      <w:r>
        <w:tab/>
      </w:r>
    </w:p>
    <w:p w:rsidR="008E6C02" w:rsidRDefault="008E6C02" w:rsidP="008E6C02">
      <w:pPr>
        <w:autoSpaceDE w:val="0"/>
        <w:autoSpaceDN w:val="0"/>
        <w:adjustRightInd w:val="0"/>
        <w:ind w:right="360"/>
      </w:pPr>
    </w:p>
    <w:p w:rsidR="008E6C02" w:rsidRDefault="008E6C02" w:rsidP="00C8692F">
      <w:pPr>
        <w:autoSpaceDE w:val="0"/>
        <w:autoSpaceDN w:val="0"/>
        <w:adjustRightInd w:val="0"/>
        <w:ind w:right="360"/>
        <w:rPr>
          <w:i/>
        </w:rPr>
      </w:pPr>
      <w:r>
        <w:rPr>
          <w:i/>
        </w:rPr>
        <w:t>Management has the right to add or change these duties of the position at any time.</w:t>
      </w:r>
    </w:p>
    <w:p w:rsidR="009D41F4" w:rsidRDefault="009D41F4" w:rsidP="00C8692F">
      <w:pPr>
        <w:autoSpaceDE w:val="0"/>
        <w:autoSpaceDN w:val="0"/>
        <w:adjustRightInd w:val="0"/>
        <w:ind w:right="360"/>
        <w:rPr>
          <w:rFonts w:cs="Arial"/>
          <w:i/>
          <w:sz w:val="20"/>
          <w:szCs w:val="20"/>
        </w:rPr>
      </w:pPr>
    </w:p>
    <w:p w:rsidR="009D41F4" w:rsidRDefault="009D41F4" w:rsidP="00C8692F">
      <w:pPr>
        <w:autoSpaceDE w:val="0"/>
        <w:autoSpaceDN w:val="0"/>
        <w:adjustRightInd w:val="0"/>
        <w:ind w:right="360"/>
        <w:rPr>
          <w:rFonts w:cs="Arial"/>
          <w:i/>
          <w:sz w:val="20"/>
          <w:szCs w:val="20"/>
        </w:rPr>
      </w:pPr>
    </w:p>
    <w:sectPr w:rsidR="009D41F4" w:rsidSect="004D69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3FDB"/>
    <w:multiLevelType w:val="hybridMultilevel"/>
    <w:tmpl w:val="EFF090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624144"/>
    <w:multiLevelType w:val="hybridMultilevel"/>
    <w:tmpl w:val="0310E3BC"/>
    <w:lvl w:ilvl="0" w:tplc="97BCA3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D73111"/>
    <w:multiLevelType w:val="hybridMultilevel"/>
    <w:tmpl w:val="259645D0"/>
    <w:lvl w:ilvl="0" w:tplc="2494CCCC">
      <w:start w:val="3"/>
      <w:numFmt w:val="lowerLetter"/>
      <w:lvlText w:val="%1."/>
      <w:lvlJc w:val="left"/>
      <w:pPr>
        <w:tabs>
          <w:tab w:val="num" w:pos="4644"/>
        </w:tabs>
        <w:ind w:left="4644" w:hanging="360"/>
      </w:pPr>
      <w:rPr>
        <w:rFonts w:hint="default"/>
      </w:rPr>
    </w:lvl>
    <w:lvl w:ilvl="1" w:tplc="04090019" w:tentative="1">
      <w:start w:val="1"/>
      <w:numFmt w:val="lowerLetter"/>
      <w:lvlText w:val="%2."/>
      <w:lvlJc w:val="left"/>
      <w:pPr>
        <w:tabs>
          <w:tab w:val="num" w:pos="5364"/>
        </w:tabs>
        <w:ind w:left="5364" w:hanging="360"/>
      </w:pPr>
    </w:lvl>
    <w:lvl w:ilvl="2" w:tplc="0409001B" w:tentative="1">
      <w:start w:val="1"/>
      <w:numFmt w:val="lowerRoman"/>
      <w:lvlText w:val="%3."/>
      <w:lvlJc w:val="right"/>
      <w:pPr>
        <w:tabs>
          <w:tab w:val="num" w:pos="6084"/>
        </w:tabs>
        <w:ind w:left="6084" w:hanging="180"/>
      </w:pPr>
    </w:lvl>
    <w:lvl w:ilvl="3" w:tplc="0409000F" w:tentative="1">
      <w:start w:val="1"/>
      <w:numFmt w:val="decimal"/>
      <w:lvlText w:val="%4."/>
      <w:lvlJc w:val="left"/>
      <w:pPr>
        <w:tabs>
          <w:tab w:val="num" w:pos="6804"/>
        </w:tabs>
        <w:ind w:left="6804" w:hanging="360"/>
      </w:pPr>
    </w:lvl>
    <w:lvl w:ilvl="4" w:tplc="04090019" w:tentative="1">
      <w:start w:val="1"/>
      <w:numFmt w:val="lowerLetter"/>
      <w:lvlText w:val="%5."/>
      <w:lvlJc w:val="left"/>
      <w:pPr>
        <w:tabs>
          <w:tab w:val="num" w:pos="7524"/>
        </w:tabs>
        <w:ind w:left="7524" w:hanging="360"/>
      </w:pPr>
    </w:lvl>
    <w:lvl w:ilvl="5" w:tplc="0409001B" w:tentative="1">
      <w:start w:val="1"/>
      <w:numFmt w:val="lowerRoman"/>
      <w:lvlText w:val="%6."/>
      <w:lvlJc w:val="right"/>
      <w:pPr>
        <w:tabs>
          <w:tab w:val="num" w:pos="8244"/>
        </w:tabs>
        <w:ind w:left="8244" w:hanging="180"/>
      </w:pPr>
    </w:lvl>
    <w:lvl w:ilvl="6" w:tplc="0409000F" w:tentative="1">
      <w:start w:val="1"/>
      <w:numFmt w:val="decimal"/>
      <w:lvlText w:val="%7."/>
      <w:lvlJc w:val="left"/>
      <w:pPr>
        <w:tabs>
          <w:tab w:val="num" w:pos="8964"/>
        </w:tabs>
        <w:ind w:left="8964" w:hanging="360"/>
      </w:pPr>
    </w:lvl>
    <w:lvl w:ilvl="7" w:tplc="04090019" w:tentative="1">
      <w:start w:val="1"/>
      <w:numFmt w:val="lowerLetter"/>
      <w:lvlText w:val="%8."/>
      <w:lvlJc w:val="left"/>
      <w:pPr>
        <w:tabs>
          <w:tab w:val="num" w:pos="9684"/>
        </w:tabs>
        <w:ind w:left="9684" w:hanging="360"/>
      </w:pPr>
    </w:lvl>
    <w:lvl w:ilvl="8" w:tplc="0409001B" w:tentative="1">
      <w:start w:val="1"/>
      <w:numFmt w:val="lowerRoman"/>
      <w:lvlText w:val="%9."/>
      <w:lvlJc w:val="right"/>
      <w:pPr>
        <w:tabs>
          <w:tab w:val="num" w:pos="10404"/>
        </w:tabs>
        <w:ind w:left="10404" w:hanging="180"/>
      </w:pPr>
    </w:lvl>
  </w:abstractNum>
  <w:abstractNum w:abstractNumId="3" w15:restartNumberingAfterBreak="0">
    <w:nsid w:val="14065093"/>
    <w:multiLevelType w:val="hybridMultilevel"/>
    <w:tmpl w:val="0C00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D4BE0"/>
    <w:multiLevelType w:val="hybridMultilevel"/>
    <w:tmpl w:val="F1EC8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1C2C07"/>
    <w:multiLevelType w:val="hybridMultilevel"/>
    <w:tmpl w:val="67FEF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CC7EFB"/>
    <w:multiLevelType w:val="hybridMultilevel"/>
    <w:tmpl w:val="7B2A952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A04D8C"/>
    <w:multiLevelType w:val="hybridMultilevel"/>
    <w:tmpl w:val="4D5AE9D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3B422569"/>
    <w:multiLevelType w:val="hybridMultilevel"/>
    <w:tmpl w:val="D730D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6161D5"/>
    <w:multiLevelType w:val="hybridMultilevel"/>
    <w:tmpl w:val="D65AC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B43C59"/>
    <w:multiLevelType w:val="hybridMultilevel"/>
    <w:tmpl w:val="CD28047C"/>
    <w:lvl w:ilvl="0" w:tplc="6868C7C6">
      <w:start w:val="2"/>
      <w:numFmt w:val="lowerLetter"/>
      <w:lvlText w:val="%1."/>
      <w:lvlJc w:val="left"/>
      <w:pPr>
        <w:tabs>
          <w:tab w:val="num" w:pos="4644"/>
        </w:tabs>
        <w:ind w:left="4644" w:hanging="360"/>
      </w:pPr>
      <w:rPr>
        <w:rFonts w:hint="default"/>
      </w:rPr>
    </w:lvl>
    <w:lvl w:ilvl="1" w:tplc="04090019">
      <w:start w:val="1"/>
      <w:numFmt w:val="lowerLetter"/>
      <w:lvlText w:val="%2."/>
      <w:lvlJc w:val="left"/>
      <w:pPr>
        <w:tabs>
          <w:tab w:val="num" w:pos="5364"/>
        </w:tabs>
        <w:ind w:left="5364" w:hanging="360"/>
      </w:pPr>
    </w:lvl>
    <w:lvl w:ilvl="2" w:tplc="0409001B" w:tentative="1">
      <w:start w:val="1"/>
      <w:numFmt w:val="lowerRoman"/>
      <w:lvlText w:val="%3."/>
      <w:lvlJc w:val="right"/>
      <w:pPr>
        <w:tabs>
          <w:tab w:val="num" w:pos="6084"/>
        </w:tabs>
        <w:ind w:left="6084" w:hanging="180"/>
      </w:pPr>
    </w:lvl>
    <w:lvl w:ilvl="3" w:tplc="0409000F" w:tentative="1">
      <w:start w:val="1"/>
      <w:numFmt w:val="decimal"/>
      <w:lvlText w:val="%4."/>
      <w:lvlJc w:val="left"/>
      <w:pPr>
        <w:tabs>
          <w:tab w:val="num" w:pos="6804"/>
        </w:tabs>
        <w:ind w:left="6804" w:hanging="360"/>
      </w:pPr>
    </w:lvl>
    <w:lvl w:ilvl="4" w:tplc="04090019" w:tentative="1">
      <w:start w:val="1"/>
      <w:numFmt w:val="lowerLetter"/>
      <w:lvlText w:val="%5."/>
      <w:lvlJc w:val="left"/>
      <w:pPr>
        <w:tabs>
          <w:tab w:val="num" w:pos="7524"/>
        </w:tabs>
        <w:ind w:left="7524" w:hanging="360"/>
      </w:pPr>
    </w:lvl>
    <w:lvl w:ilvl="5" w:tplc="0409001B" w:tentative="1">
      <w:start w:val="1"/>
      <w:numFmt w:val="lowerRoman"/>
      <w:lvlText w:val="%6."/>
      <w:lvlJc w:val="right"/>
      <w:pPr>
        <w:tabs>
          <w:tab w:val="num" w:pos="8244"/>
        </w:tabs>
        <w:ind w:left="8244" w:hanging="180"/>
      </w:pPr>
    </w:lvl>
    <w:lvl w:ilvl="6" w:tplc="0409000F" w:tentative="1">
      <w:start w:val="1"/>
      <w:numFmt w:val="decimal"/>
      <w:lvlText w:val="%7."/>
      <w:lvlJc w:val="left"/>
      <w:pPr>
        <w:tabs>
          <w:tab w:val="num" w:pos="8964"/>
        </w:tabs>
        <w:ind w:left="8964" w:hanging="360"/>
      </w:pPr>
    </w:lvl>
    <w:lvl w:ilvl="7" w:tplc="04090019" w:tentative="1">
      <w:start w:val="1"/>
      <w:numFmt w:val="lowerLetter"/>
      <w:lvlText w:val="%8."/>
      <w:lvlJc w:val="left"/>
      <w:pPr>
        <w:tabs>
          <w:tab w:val="num" w:pos="9684"/>
        </w:tabs>
        <w:ind w:left="9684" w:hanging="360"/>
      </w:pPr>
    </w:lvl>
    <w:lvl w:ilvl="8" w:tplc="0409001B" w:tentative="1">
      <w:start w:val="1"/>
      <w:numFmt w:val="lowerRoman"/>
      <w:lvlText w:val="%9."/>
      <w:lvlJc w:val="right"/>
      <w:pPr>
        <w:tabs>
          <w:tab w:val="num" w:pos="10404"/>
        </w:tabs>
        <w:ind w:left="10404" w:hanging="180"/>
      </w:pPr>
    </w:lvl>
  </w:abstractNum>
  <w:abstractNum w:abstractNumId="11" w15:restartNumberingAfterBreak="0">
    <w:nsid w:val="41063909"/>
    <w:multiLevelType w:val="hybridMultilevel"/>
    <w:tmpl w:val="70C6F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64225B7"/>
    <w:multiLevelType w:val="hybridMultilevel"/>
    <w:tmpl w:val="87B2598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47B817A2"/>
    <w:multiLevelType w:val="hybridMultilevel"/>
    <w:tmpl w:val="C20C0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7C5E33"/>
    <w:multiLevelType w:val="hybridMultilevel"/>
    <w:tmpl w:val="1FCE8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3E17A2"/>
    <w:multiLevelType w:val="hybridMultilevel"/>
    <w:tmpl w:val="0E624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446253"/>
    <w:multiLevelType w:val="hybridMultilevel"/>
    <w:tmpl w:val="7AFEF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4D6282"/>
    <w:multiLevelType w:val="hybridMultilevel"/>
    <w:tmpl w:val="A7D4E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571435"/>
    <w:multiLevelType w:val="singleLevel"/>
    <w:tmpl w:val="3A9C0062"/>
    <w:lvl w:ilvl="0">
      <w:start w:val="1"/>
      <w:numFmt w:val="decimal"/>
      <w:lvlText w:val="%1."/>
      <w:lvlJc w:val="left"/>
      <w:pPr>
        <w:tabs>
          <w:tab w:val="num" w:pos="1440"/>
        </w:tabs>
        <w:ind w:left="1440" w:hanging="720"/>
      </w:pPr>
      <w:rPr>
        <w:rFonts w:ascii="Calibri" w:eastAsia="Times New Roman" w:hAnsi="Calibri" w:cs="Tahoma"/>
      </w:rPr>
    </w:lvl>
  </w:abstractNum>
  <w:num w:numId="1">
    <w:abstractNumId w:val="16"/>
  </w:num>
  <w:num w:numId="2">
    <w:abstractNumId w:val="18"/>
  </w:num>
  <w:num w:numId="3">
    <w:abstractNumId w:val="12"/>
  </w:num>
  <w:num w:numId="4">
    <w:abstractNumId w:val="6"/>
  </w:num>
  <w:num w:numId="5">
    <w:abstractNumId w:val="0"/>
  </w:num>
  <w:num w:numId="6">
    <w:abstractNumId w:val="7"/>
  </w:num>
  <w:num w:numId="7">
    <w:abstractNumId w:val="17"/>
  </w:num>
  <w:num w:numId="8">
    <w:abstractNumId w:val="15"/>
  </w:num>
  <w:num w:numId="9">
    <w:abstractNumId w:val="9"/>
  </w:num>
  <w:num w:numId="10">
    <w:abstractNumId w:val="3"/>
  </w:num>
  <w:num w:numId="11">
    <w:abstractNumId w:val="10"/>
  </w:num>
  <w:num w:numId="12">
    <w:abstractNumId w:val="2"/>
  </w:num>
  <w:num w:numId="13">
    <w:abstractNumId w:val="11"/>
  </w:num>
  <w:num w:numId="14">
    <w:abstractNumId w:val="13"/>
  </w:num>
  <w:num w:numId="15">
    <w:abstractNumId w:val="1"/>
  </w:num>
  <w:num w:numId="16">
    <w:abstractNumId w:val="8"/>
  </w:num>
  <w:num w:numId="17">
    <w:abstractNumId w:val="4"/>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A67"/>
    <w:rsid w:val="00006FF7"/>
    <w:rsid w:val="00026F03"/>
    <w:rsid w:val="00031F2E"/>
    <w:rsid w:val="000436F9"/>
    <w:rsid w:val="000707A3"/>
    <w:rsid w:val="00071B28"/>
    <w:rsid w:val="0007275E"/>
    <w:rsid w:val="00081FE1"/>
    <w:rsid w:val="000863C3"/>
    <w:rsid w:val="00094A5F"/>
    <w:rsid w:val="000B4356"/>
    <w:rsid w:val="000D4B49"/>
    <w:rsid w:val="001138F0"/>
    <w:rsid w:val="0012006D"/>
    <w:rsid w:val="00134FE1"/>
    <w:rsid w:val="00135805"/>
    <w:rsid w:val="00164685"/>
    <w:rsid w:val="001965BB"/>
    <w:rsid w:val="001C4F40"/>
    <w:rsid w:val="001D0D05"/>
    <w:rsid w:val="001D5EA0"/>
    <w:rsid w:val="001E58F7"/>
    <w:rsid w:val="0021078C"/>
    <w:rsid w:val="00215262"/>
    <w:rsid w:val="00220719"/>
    <w:rsid w:val="00227109"/>
    <w:rsid w:val="00256AB6"/>
    <w:rsid w:val="00263F21"/>
    <w:rsid w:val="00270573"/>
    <w:rsid w:val="00271836"/>
    <w:rsid w:val="002A38AE"/>
    <w:rsid w:val="002C6CF0"/>
    <w:rsid w:val="002C786E"/>
    <w:rsid w:val="00305EF9"/>
    <w:rsid w:val="00307106"/>
    <w:rsid w:val="00311B37"/>
    <w:rsid w:val="0032273E"/>
    <w:rsid w:val="00322E56"/>
    <w:rsid w:val="00332FAE"/>
    <w:rsid w:val="00370A33"/>
    <w:rsid w:val="00380E6C"/>
    <w:rsid w:val="0038717F"/>
    <w:rsid w:val="003A52F1"/>
    <w:rsid w:val="003C4D16"/>
    <w:rsid w:val="003C633E"/>
    <w:rsid w:val="003E2D93"/>
    <w:rsid w:val="003F43A6"/>
    <w:rsid w:val="00407925"/>
    <w:rsid w:val="00410D01"/>
    <w:rsid w:val="00427D9C"/>
    <w:rsid w:val="004C13AB"/>
    <w:rsid w:val="004C2CF9"/>
    <w:rsid w:val="004D69DB"/>
    <w:rsid w:val="004D6AF5"/>
    <w:rsid w:val="005056C9"/>
    <w:rsid w:val="00520C37"/>
    <w:rsid w:val="00527864"/>
    <w:rsid w:val="00527A93"/>
    <w:rsid w:val="0053374E"/>
    <w:rsid w:val="00554F14"/>
    <w:rsid w:val="005747F8"/>
    <w:rsid w:val="00581EE2"/>
    <w:rsid w:val="005B3BBE"/>
    <w:rsid w:val="005E3122"/>
    <w:rsid w:val="005F1FF2"/>
    <w:rsid w:val="005F3634"/>
    <w:rsid w:val="0065491D"/>
    <w:rsid w:val="00666EE9"/>
    <w:rsid w:val="00673491"/>
    <w:rsid w:val="00683DFA"/>
    <w:rsid w:val="006B42C1"/>
    <w:rsid w:val="006C1D2F"/>
    <w:rsid w:val="006D2610"/>
    <w:rsid w:val="006F5521"/>
    <w:rsid w:val="007060C3"/>
    <w:rsid w:val="007209F5"/>
    <w:rsid w:val="0073068E"/>
    <w:rsid w:val="007336FF"/>
    <w:rsid w:val="007928CA"/>
    <w:rsid w:val="00795ECB"/>
    <w:rsid w:val="00795FC2"/>
    <w:rsid w:val="007A303F"/>
    <w:rsid w:val="007B0D41"/>
    <w:rsid w:val="007B49AF"/>
    <w:rsid w:val="007C6516"/>
    <w:rsid w:val="007D5FD4"/>
    <w:rsid w:val="007D70F5"/>
    <w:rsid w:val="007F21B8"/>
    <w:rsid w:val="00801817"/>
    <w:rsid w:val="008154E1"/>
    <w:rsid w:val="00817F90"/>
    <w:rsid w:val="00837F33"/>
    <w:rsid w:val="00850A92"/>
    <w:rsid w:val="008514C7"/>
    <w:rsid w:val="00861661"/>
    <w:rsid w:val="008724AB"/>
    <w:rsid w:val="00880495"/>
    <w:rsid w:val="008822D3"/>
    <w:rsid w:val="00882B31"/>
    <w:rsid w:val="008A5B9A"/>
    <w:rsid w:val="008A716C"/>
    <w:rsid w:val="008E6C02"/>
    <w:rsid w:val="00902E05"/>
    <w:rsid w:val="009168B0"/>
    <w:rsid w:val="0093370B"/>
    <w:rsid w:val="00935DDA"/>
    <w:rsid w:val="0095125A"/>
    <w:rsid w:val="009565C2"/>
    <w:rsid w:val="0097323F"/>
    <w:rsid w:val="009749CB"/>
    <w:rsid w:val="009836F9"/>
    <w:rsid w:val="00993740"/>
    <w:rsid w:val="009A5106"/>
    <w:rsid w:val="009D00AF"/>
    <w:rsid w:val="009D41F4"/>
    <w:rsid w:val="009F5F0F"/>
    <w:rsid w:val="00A33062"/>
    <w:rsid w:val="00A372C9"/>
    <w:rsid w:val="00A41867"/>
    <w:rsid w:val="00A64A67"/>
    <w:rsid w:val="00A74E13"/>
    <w:rsid w:val="00A9698C"/>
    <w:rsid w:val="00A97019"/>
    <w:rsid w:val="00AB5DCA"/>
    <w:rsid w:val="00AF546C"/>
    <w:rsid w:val="00AF657D"/>
    <w:rsid w:val="00B163A5"/>
    <w:rsid w:val="00B17991"/>
    <w:rsid w:val="00B21F1A"/>
    <w:rsid w:val="00B270A8"/>
    <w:rsid w:val="00B82D54"/>
    <w:rsid w:val="00BA4A1E"/>
    <w:rsid w:val="00BC6B96"/>
    <w:rsid w:val="00BD0A8F"/>
    <w:rsid w:val="00BD7360"/>
    <w:rsid w:val="00BE061B"/>
    <w:rsid w:val="00C00B05"/>
    <w:rsid w:val="00C0215B"/>
    <w:rsid w:val="00C16F08"/>
    <w:rsid w:val="00C35EDC"/>
    <w:rsid w:val="00C62B16"/>
    <w:rsid w:val="00C82271"/>
    <w:rsid w:val="00C8692F"/>
    <w:rsid w:val="00C93286"/>
    <w:rsid w:val="00CB4F61"/>
    <w:rsid w:val="00CB7A13"/>
    <w:rsid w:val="00CC147B"/>
    <w:rsid w:val="00D01468"/>
    <w:rsid w:val="00D33A80"/>
    <w:rsid w:val="00D62DEA"/>
    <w:rsid w:val="00D66BA2"/>
    <w:rsid w:val="00D8607B"/>
    <w:rsid w:val="00D87B91"/>
    <w:rsid w:val="00D87E33"/>
    <w:rsid w:val="00D9314E"/>
    <w:rsid w:val="00DA0921"/>
    <w:rsid w:val="00DB0A96"/>
    <w:rsid w:val="00E02839"/>
    <w:rsid w:val="00E252E3"/>
    <w:rsid w:val="00E34EDA"/>
    <w:rsid w:val="00E44DD8"/>
    <w:rsid w:val="00E620F9"/>
    <w:rsid w:val="00E70C22"/>
    <w:rsid w:val="00ED4D1A"/>
    <w:rsid w:val="00F03949"/>
    <w:rsid w:val="00F163C8"/>
    <w:rsid w:val="00F24359"/>
    <w:rsid w:val="00F26A15"/>
    <w:rsid w:val="00F30564"/>
    <w:rsid w:val="00F43457"/>
    <w:rsid w:val="00F6054B"/>
    <w:rsid w:val="00F75F09"/>
    <w:rsid w:val="00FC04D8"/>
    <w:rsid w:val="00FE1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8B77E"/>
  <w15:chartTrackingRefBased/>
  <w15:docId w15:val="{4D1563E5-9027-4E7C-BD2D-C8C0ADD02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B05"/>
    <w:pPr>
      <w:ind w:left="720"/>
      <w:contextualSpacing/>
    </w:pPr>
  </w:style>
  <w:style w:type="paragraph" w:styleId="NormalWeb">
    <w:name w:val="Normal (Web)"/>
    <w:basedOn w:val="Normal"/>
    <w:uiPriority w:val="99"/>
    <w:unhideWhenUsed/>
    <w:rsid w:val="0016468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30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0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601181">
      <w:bodyDiv w:val="1"/>
      <w:marLeft w:val="0"/>
      <w:marRight w:val="0"/>
      <w:marTop w:val="0"/>
      <w:marBottom w:val="0"/>
      <w:divBdr>
        <w:top w:val="none" w:sz="0" w:space="0" w:color="auto"/>
        <w:left w:val="none" w:sz="0" w:space="0" w:color="auto"/>
        <w:bottom w:val="none" w:sz="0" w:space="0" w:color="auto"/>
        <w:right w:val="none" w:sz="0" w:space="0" w:color="auto"/>
      </w:divBdr>
    </w:div>
    <w:div w:id="109061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40A18.2FA14CE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E. Zaleski</dc:creator>
  <cp:keywords/>
  <dc:description/>
  <cp:lastModifiedBy>Lyndsey Johnson</cp:lastModifiedBy>
  <cp:revision>4</cp:revision>
  <cp:lastPrinted>2025-11-25T13:05:00Z</cp:lastPrinted>
  <dcterms:created xsi:type="dcterms:W3CDTF">2026-03-16T12:51:00Z</dcterms:created>
  <dcterms:modified xsi:type="dcterms:W3CDTF">2026-03-16T15:32:00Z</dcterms:modified>
</cp:coreProperties>
</file>