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83194" w14:textId="00013B20" w:rsidR="00F800D9" w:rsidRDefault="007D56CC" w:rsidP="005A1C5D">
      <w:pPr>
        <w:pStyle w:val="Header"/>
        <w:tabs>
          <w:tab w:val="clear" w:pos="4320"/>
          <w:tab w:val="clear" w:pos="8640"/>
        </w:tabs>
        <w:rPr>
          <w:rFonts w:ascii="Calibri" w:hAnsi="Calibri"/>
          <w:sz w:val="22"/>
          <w:szCs w:val="22"/>
        </w:rPr>
      </w:pPr>
      <w:r>
        <w:rPr>
          <w:noProof/>
        </w:rPr>
        <w:drawing>
          <wp:anchor distT="0" distB="0" distL="114300" distR="114300" simplePos="0" relativeHeight="251657728" behindDoc="1" locked="0" layoutInCell="1" allowOverlap="1" wp14:anchorId="13F40D66" wp14:editId="15C0B863">
            <wp:simplePos x="0" y="0"/>
            <wp:positionH relativeFrom="column">
              <wp:posOffset>-304800</wp:posOffset>
            </wp:positionH>
            <wp:positionV relativeFrom="paragraph">
              <wp:posOffset>0</wp:posOffset>
            </wp:positionV>
            <wp:extent cx="1943100" cy="481330"/>
            <wp:effectExtent l="0" t="0" r="0" b="0"/>
            <wp:wrapTight wrapText="bothSides">
              <wp:wrapPolygon edited="0">
                <wp:start x="0" y="0"/>
                <wp:lineTo x="0" y="20517"/>
                <wp:lineTo x="21388" y="20517"/>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481330"/>
                    </a:xfrm>
                    <a:prstGeom prst="rect">
                      <a:avLst/>
                    </a:prstGeom>
                    <a:noFill/>
                  </pic:spPr>
                </pic:pic>
              </a:graphicData>
            </a:graphic>
            <wp14:sizeRelH relativeFrom="page">
              <wp14:pctWidth>0</wp14:pctWidth>
            </wp14:sizeRelH>
            <wp14:sizeRelV relativeFrom="page">
              <wp14:pctHeight>0</wp14:pctHeight>
            </wp14:sizeRelV>
          </wp:anchor>
        </w:drawing>
      </w:r>
    </w:p>
    <w:p w14:paraId="6C82C5FE" w14:textId="77777777" w:rsidR="00F800D9" w:rsidRPr="005A1C5D" w:rsidRDefault="00F800D9" w:rsidP="005A1C5D">
      <w:pPr>
        <w:pStyle w:val="Header"/>
        <w:tabs>
          <w:tab w:val="clear" w:pos="4320"/>
          <w:tab w:val="clear" w:pos="8640"/>
        </w:tabs>
        <w:rPr>
          <w:rFonts w:ascii="Calibri" w:hAnsi="Calibri"/>
          <w:sz w:val="22"/>
          <w:szCs w:val="22"/>
        </w:rPr>
      </w:pPr>
    </w:p>
    <w:p w14:paraId="6FF28932" w14:textId="77777777" w:rsidR="00F800D9" w:rsidRDefault="00F800D9" w:rsidP="005A1C5D">
      <w:pPr>
        <w:ind w:right="-540"/>
        <w:jc w:val="center"/>
        <w:rPr>
          <w:rFonts w:ascii="Calibri" w:hAnsi="Calibri"/>
          <w:sz w:val="44"/>
          <w:szCs w:val="44"/>
        </w:rPr>
      </w:pPr>
    </w:p>
    <w:p w14:paraId="468640F8" w14:textId="77777777" w:rsidR="00F800D9" w:rsidRPr="005A1C5D" w:rsidRDefault="00F800D9" w:rsidP="005A1C5D">
      <w:pPr>
        <w:ind w:right="-540"/>
        <w:jc w:val="center"/>
        <w:rPr>
          <w:rFonts w:ascii="Calibri" w:hAnsi="Calibri"/>
          <w:sz w:val="44"/>
          <w:szCs w:val="44"/>
          <w:u w:val="single"/>
        </w:rPr>
      </w:pPr>
      <w:r w:rsidRPr="005A1C5D">
        <w:rPr>
          <w:rFonts w:ascii="Calibri" w:hAnsi="Calibri"/>
          <w:sz w:val="44"/>
          <w:szCs w:val="44"/>
        </w:rPr>
        <w:t>Job Description</w:t>
      </w:r>
    </w:p>
    <w:p w14:paraId="27774309" w14:textId="77777777" w:rsidR="00F800D9" w:rsidRPr="005A1C5D" w:rsidRDefault="00F800D9" w:rsidP="005A1C5D">
      <w:pPr>
        <w:pBdr>
          <w:bottom w:val="single" w:sz="12" w:space="1" w:color="auto"/>
        </w:pBdr>
        <w:ind w:right="-540" w:hanging="540"/>
        <w:rPr>
          <w:rFonts w:ascii="Calibri" w:hAnsi="Calibri"/>
          <w:sz w:val="22"/>
          <w:szCs w:val="22"/>
        </w:rPr>
      </w:pPr>
    </w:p>
    <w:p w14:paraId="25537B0D" w14:textId="77777777" w:rsidR="00F800D9" w:rsidRDefault="00F800D9" w:rsidP="005A1C5D">
      <w:pPr>
        <w:ind w:right="-540"/>
        <w:rPr>
          <w:rFonts w:ascii="Calibri" w:hAnsi="Calibri"/>
          <w:sz w:val="28"/>
          <w:szCs w:val="28"/>
        </w:rPr>
      </w:pPr>
    </w:p>
    <w:p w14:paraId="0EA45FD7" w14:textId="77777777" w:rsidR="00F800D9" w:rsidRPr="009B139A" w:rsidRDefault="00F800D9" w:rsidP="005A1C5D">
      <w:pPr>
        <w:spacing w:line="360" w:lineRule="auto"/>
        <w:ind w:right="-540"/>
        <w:rPr>
          <w:rFonts w:ascii="Calibri" w:hAnsi="Calibri"/>
          <w:sz w:val="24"/>
          <w:szCs w:val="24"/>
        </w:rPr>
      </w:pPr>
      <w:r w:rsidRPr="009B139A">
        <w:rPr>
          <w:rFonts w:ascii="Calibri" w:hAnsi="Calibri"/>
          <w:b/>
          <w:sz w:val="24"/>
          <w:szCs w:val="24"/>
        </w:rPr>
        <w:t>JOB TITLE</w:t>
      </w:r>
      <w:r w:rsidRPr="009B139A">
        <w:rPr>
          <w:rFonts w:ascii="Calibri" w:hAnsi="Calibri"/>
          <w:b/>
          <w:sz w:val="24"/>
          <w:szCs w:val="24"/>
        </w:rPr>
        <w:tab/>
      </w:r>
      <w:r w:rsidRPr="009B139A">
        <w:rPr>
          <w:rFonts w:ascii="Calibri" w:hAnsi="Calibri"/>
          <w:b/>
          <w:sz w:val="24"/>
          <w:szCs w:val="24"/>
        </w:rPr>
        <w:tab/>
      </w:r>
      <w:r w:rsidRPr="009B139A">
        <w:rPr>
          <w:rFonts w:ascii="Calibri" w:hAnsi="Calibri"/>
          <w:bCs/>
          <w:sz w:val="28"/>
          <w:szCs w:val="28"/>
        </w:rPr>
        <w:t xml:space="preserve">ACCOUNT </w:t>
      </w:r>
      <w:r>
        <w:rPr>
          <w:rFonts w:ascii="Calibri" w:hAnsi="Calibri"/>
          <w:bCs/>
          <w:sz w:val="28"/>
          <w:szCs w:val="28"/>
        </w:rPr>
        <w:t>MANAGER</w:t>
      </w:r>
      <w:r>
        <w:rPr>
          <w:rFonts w:ascii="Calibri" w:hAnsi="Calibri"/>
          <w:bCs/>
          <w:sz w:val="28"/>
          <w:szCs w:val="28"/>
        </w:rPr>
        <w:tab/>
      </w:r>
      <w:r w:rsidRPr="009B139A">
        <w:rPr>
          <w:rFonts w:ascii="Calibri" w:hAnsi="Calibri"/>
          <w:b/>
          <w:sz w:val="28"/>
          <w:szCs w:val="28"/>
        </w:rPr>
        <w:tab/>
      </w:r>
      <w:r w:rsidRPr="009B139A">
        <w:rPr>
          <w:rFonts w:ascii="Calibri" w:hAnsi="Calibri"/>
          <w:b/>
          <w:sz w:val="24"/>
          <w:szCs w:val="24"/>
        </w:rPr>
        <w:tab/>
      </w:r>
      <w:r w:rsidRPr="009B139A">
        <w:rPr>
          <w:rFonts w:ascii="Calibri" w:hAnsi="Calibri"/>
          <w:sz w:val="24"/>
          <w:szCs w:val="24"/>
        </w:rPr>
        <w:tab/>
      </w:r>
    </w:p>
    <w:p w14:paraId="52FD84D6" w14:textId="77777777" w:rsidR="00F800D9" w:rsidRPr="0028221D" w:rsidRDefault="00F800D9" w:rsidP="009B139A">
      <w:pPr>
        <w:spacing w:line="360" w:lineRule="auto"/>
        <w:ind w:right="-540"/>
        <w:rPr>
          <w:rFonts w:ascii="Calibri" w:hAnsi="Calibri"/>
          <w:sz w:val="24"/>
          <w:szCs w:val="24"/>
        </w:rPr>
      </w:pPr>
      <w:r w:rsidRPr="009B139A">
        <w:rPr>
          <w:rFonts w:ascii="Calibri" w:hAnsi="Calibri"/>
          <w:b/>
          <w:sz w:val="24"/>
          <w:szCs w:val="24"/>
        </w:rPr>
        <w:t>CLASSIFICATION</w:t>
      </w:r>
      <w:r w:rsidRPr="009B139A">
        <w:rPr>
          <w:rFonts w:ascii="Calibri" w:hAnsi="Calibri"/>
          <w:b/>
          <w:sz w:val="24"/>
          <w:szCs w:val="24"/>
        </w:rPr>
        <w:tab/>
      </w:r>
      <w:r w:rsidRPr="009B139A">
        <w:rPr>
          <w:rFonts w:ascii="Calibri" w:hAnsi="Calibri"/>
          <w:sz w:val="24"/>
          <w:szCs w:val="24"/>
        </w:rPr>
        <w:t>Exempt</w:t>
      </w:r>
      <w:r w:rsidRPr="009B139A">
        <w:rPr>
          <w:rFonts w:ascii="Calibri" w:hAnsi="Calibri"/>
          <w:sz w:val="24"/>
          <w:szCs w:val="24"/>
        </w:rPr>
        <w:tab/>
      </w:r>
    </w:p>
    <w:p w14:paraId="62DDD564" w14:textId="527942F3" w:rsidR="00F800D9" w:rsidRPr="0028221D" w:rsidRDefault="00F800D9" w:rsidP="009B139A">
      <w:pPr>
        <w:spacing w:line="360" w:lineRule="auto"/>
        <w:ind w:right="-540"/>
        <w:rPr>
          <w:rFonts w:ascii="Calibri" w:hAnsi="Calibri"/>
          <w:b/>
          <w:sz w:val="24"/>
          <w:szCs w:val="24"/>
        </w:rPr>
      </w:pPr>
      <w:r w:rsidRPr="009B139A">
        <w:rPr>
          <w:rFonts w:ascii="Calibri" w:hAnsi="Calibri"/>
          <w:b/>
          <w:sz w:val="24"/>
          <w:szCs w:val="24"/>
        </w:rPr>
        <w:t>REPORTS TO</w:t>
      </w:r>
      <w:r w:rsidRPr="009B139A">
        <w:rPr>
          <w:rFonts w:ascii="Calibri" w:hAnsi="Calibri"/>
          <w:sz w:val="24"/>
          <w:szCs w:val="24"/>
        </w:rPr>
        <w:tab/>
      </w:r>
      <w:r w:rsidRPr="009B139A">
        <w:rPr>
          <w:rFonts w:ascii="Calibri" w:hAnsi="Calibri"/>
          <w:sz w:val="24"/>
          <w:szCs w:val="24"/>
        </w:rPr>
        <w:tab/>
      </w:r>
      <w:r w:rsidR="005F0C61">
        <w:rPr>
          <w:rFonts w:ascii="Calibri" w:hAnsi="Calibri"/>
          <w:sz w:val="24"/>
          <w:szCs w:val="24"/>
        </w:rPr>
        <w:t>Vice President – Sales and Business Development</w:t>
      </w:r>
      <w:bookmarkStart w:id="0" w:name="_GoBack"/>
      <w:bookmarkEnd w:id="0"/>
      <w:r w:rsidRPr="009B139A">
        <w:rPr>
          <w:rFonts w:ascii="Calibri" w:hAnsi="Calibri"/>
          <w:sz w:val="24"/>
          <w:szCs w:val="24"/>
        </w:rPr>
        <w:tab/>
      </w:r>
      <w:r>
        <w:rPr>
          <w:rFonts w:ascii="Calibri" w:hAnsi="Calibri"/>
          <w:sz w:val="24"/>
          <w:szCs w:val="24"/>
        </w:rPr>
        <w:tab/>
      </w:r>
    </w:p>
    <w:p w14:paraId="73503A63" w14:textId="77777777" w:rsidR="00F800D9" w:rsidRPr="005A1C5D" w:rsidRDefault="00F800D9">
      <w:pPr>
        <w:pBdr>
          <w:bottom w:val="single" w:sz="12" w:space="1" w:color="auto"/>
        </w:pBdr>
        <w:ind w:right="-540" w:hanging="540"/>
        <w:rPr>
          <w:rFonts w:ascii="Calibri" w:hAnsi="Calibri"/>
          <w:sz w:val="22"/>
          <w:szCs w:val="22"/>
        </w:rPr>
      </w:pPr>
    </w:p>
    <w:p w14:paraId="67DCD8BB" w14:textId="77777777" w:rsidR="00F800D9" w:rsidRPr="007A5B57" w:rsidRDefault="00F800D9">
      <w:pPr>
        <w:rPr>
          <w:rFonts w:ascii="Calibri" w:hAnsi="Calibri"/>
          <w:sz w:val="22"/>
          <w:szCs w:val="22"/>
        </w:rPr>
      </w:pPr>
    </w:p>
    <w:p w14:paraId="1E736603" w14:textId="77777777" w:rsidR="00F800D9" w:rsidRDefault="00F800D9">
      <w:pPr>
        <w:rPr>
          <w:rFonts w:ascii="Calibri" w:hAnsi="Calibri"/>
        </w:rPr>
      </w:pPr>
      <w:r w:rsidRPr="005A1C5D">
        <w:rPr>
          <w:rFonts w:ascii="Calibri" w:hAnsi="Calibri"/>
          <w:b/>
        </w:rPr>
        <w:t>POSITION PURPOSE</w:t>
      </w:r>
    </w:p>
    <w:p w14:paraId="4C1D4007" w14:textId="77777777" w:rsidR="00F800D9" w:rsidRPr="00004D8D" w:rsidRDefault="00F800D9">
      <w:pPr>
        <w:rPr>
          <w:rFonts w:ascii="Calibri" w:hAnsi="Calibri"/>
          <w:b/>
        </w:rPr>
      </w:pPr>
    </w:p>
    <w:p w14:paraId="192E3C90" w14:textId="77777777" w:rsidR="00F800D9" w:rsidRPr="001B0F63" w:rsidRDefault="00F800D9" w:rsidP="001B0F63">
      <w:pPr>
        <w:rPr>
          <w:rFonts w:ascii="Calibri" w:hAnsi="Calibri"/>
        </w:rPr>
      </w:pPr>
      <w:r w:rsidRPr="001B0F63">
        <w:rPr>
          <w:rFonts w:ascii="Calibri" w:hAnsi="Calibri"/>
        </w:rPr>
        <w:t>Account Managers are responsible for opening new accounts, providing appropriate service levels to accounts assigned to them, generating profitable business from them while ensuring their satisfaction with Guernsey’s programs and performance relative to their purchases of products and services.</w:t>
      </w:r>
    </w:p>
    <w:p w14:paraId="1DD628FF" w14:textId="77777777" w:rsidR="00F800D9" w:rsidRPr="00004D8D" w:rsidRDefault="00F800D9">
      <w:pPr>
        <w:rPr>
          <w:rFonts w:ascii="Calibri" w:hAnsi="Calibri"/>
        </w:rPr>
      </w:pPr>
    </w:p>
    <w:p w14:paraId="3BEF7975" w14:textId="77777777" w:rsidR="00F800D9" w:rsidRDefault="00F800D9" w:rsidP="00054437">
      <w:pPr>
        <w:pStyle w:val="Heading1"/>
        <w:jc w:val="left"/>
        <w:rPr>
          <w:rFonts w:ascii="Calibri" w:hAnsi="Calibri"/>
          <w:sz w:val="20"/>
        </w:rPr>
      </w:pPr>
      <w:r>
        <w:rPr>
          <w:rFonts w:ascii="Calibri" w:hAnsi="Calibri"/>
          <w:sz w:val="20"/>
        </w:rPr>
        <w:t>DUTIES AND RESPONSIBILITIES</w:t>
      </w:r>
    </w:p>
    <w:p w14:paraId="6D134788" w14:textId="77777777" w:rsidR="00F800D9" w:rsidRPr="00004D8D" w:rsidRDefault="00F800D9" w:rsidP="001B0F63">
      <w:pPr>
        <w:rPr>
          <w:rFonts w:ascii="Calibri" w:hAnsi="Calibri"/>
        </w:rPr>
      </w:pPr>
    </w:p>
    <w:p w14:paraId="401ED21D" w14:textId="7A38264A" w:rsidR="00F800D9" w:rsidRPr="00BA5AB2" w:rsidRDefault="00F800D9" w:rsidP="00DA7206">
      <w:pPr>
        <w:numPr>
          <w:ilvl w:val="0"/>
          <w:numId w:val="15"/>
        </w:numPr>
        <w:rPr>
          <w:rFonts w:ascii="Calibri" w:hAnsi="Calibri"/>
        </w:rPr>
      </w:pPr>
      <w:r w:rsidRPr="00BA5AB2">
        <w:rPr>
          <w:rFonts w:ascii="Calibri" w:hAnsi="Calibri"/>
        </w:rPr>
        <w:t>Meet, or exceed, sales and profit objectives for all products and services as established by sales management</w:t>
      </w:r>
    </w:p>
    <w:p w14:paraId="5721D593" w14:textId="77777777" w:rsidR="00DA7206" w:rsidRPr="00BA5AB2" w:rsidRDefault="00DA7206" w:rsidP="00DA7206">
      <w:pPr>
        <w:rPr>
          <w:rFonts w:ascii="Calibri" w:hAnsi="Calibri"/>
        </w:rPr>
      </w:pPr>
    </w:p>
    <w:p w14:paraId="796F7567" w14:textId="6D55C3D4" w:rsidR="00F800D9" w:rsidRPr="00BA5AB2" w:rsidRDefault="00F800D9" w:rsidP="005C0901">
      <w:pPr>
        <w:numPr>
          <w:ilvl w:val="0"/>
          <w:numId w:val="15"/>
        </w:numPr>
        <w:rPr>
          <w:rFonts w:ascii="Calibri" w:hAnsi="Calibri"/>
        </w:rPr>
      </w:pPr>
      <w:r w:rsidRPr="00BA5AB2">
        <w:rPr>
          <w:rFonts w:ascii="Calibri" w:hAnsi="Calibri"/>
        </w:rPr>
        <w:t>Open new accounts to increase business (sales and gross profit) each year.</w:t>
      </w:r>
    </w:p>
    <w:p w14:paraId="43F7EC93" w14:textId="77777777" w:rsidR="00F800D9" w:rsidRPr="00BA5AB2" w:rsidRDefault="00F800D9" w:rsidP="001B0F63">
      <w:pPr>
        <w:rPr>
          <w:rFonts w:ascii="Calibri" w:hAnsi="Calibri"/>
        </w:rPr>
      </w:pPr>
    </w:p>
    <w:p w14:paraId="193B9C7F" w14:textId="32DAF49A" w:rsidR="00F800D9" w:rsidRPr="00BA5AB2" w:rsidRDefault="00F800D9" w:rsidP="005C0901">
      <w:pPr>
        <w:numPr>
          <w:ilvl w:val="0"/>
          <w:numId w:val="15"/>
        </w:numPr>
        <w:rPr>
          <w:rFonts w:ascii="Calibri" w:hAnsi="Calibri"/>
        </w:rPr>
      </w:pPr>
      <w:r w:rsidRPr="00BA5AB2">
        <w:rPr>
          <w:rFonts w:ascii="Calibri" w:hAnsi="Calibri"/>
        </w:rPr>
        <w:t>Retain current accounts and work with them to generate additional profitable business.</w:t>
      </w:r>
    </w:p>
    <w:p w14:paraId="1EEF667E" w14:textId="77777777" w:rsidR="00F800D9" w:rsidRPr="00BA5AB2" w:rsidRDefault="00F800D9" w:rsidP="001B0F63">
      <w:pPr>
        <w:rPr>
          <w:rFonts w:ascii="Calibri" w:hAnsi="Calibri"/>
        </w:rPr>
      </w:pPr>
    </w:p>
    <w:p w14:paraId="55BB73FF" w14:textId="77777777" w:rsidR="00BB334A" w:rsidRPr="00BA5AB2" w:rsidRDefault="00F800D9" w:rsidP="00BB334A">
      <w:pPr>
        <w:numPr>
          <w:ilvl w:val="0"/>
          <w:numId w:val="15"/>
        </w:numPr>
        <w:rPr>
          <w:rFonts w:ascii="Calibri" w:hAnsi="Calibri"/>
        </w:rPr>
      </w:pPr>
      <w:r w:rsidRPr="00BA5AB2">
        <w:rPr>
          <w:rFonts w:ascii="Calibri" w:hAnsi="Calibri"/>
        </w:rPr>
        <w:t>Provide appropriate levels of service to your assigned accounts resulting in a high level of customer satisfaction.</w:t>
      </w:r>
      <w:r w:rsidR="00BB334A" w:rsidRPr="00BA5AB2">
        <w:rPr>
          <w:rFonts w:ascii="Calibri" w:hAnsi="Calibri"/>
        </w:rPr>
        <w:t xml:space="preserve">  Maintain an in depth understanding of each account’s requirements and take appropriate action to ensure that they are met to the customer’s satisfaction.  </w:t>
      </w:r>
    </w:p>
    <w:p w14:paraId="613BA5A5" w14:textId="135DD54E" w:rsidR="00F800D9" w:rsidRPr="00BA5AB2" w:rsidRDefault="00F800D9" w:rsidP="00BB334A">
      <w:pPr>
        <w:ind w:left="360"/>
        <w:rPr>
          <w:rFonts w:ascii="Calibri" w:hAnsi="Calibri"/>
        </w:rPr>
      </w:pPr>
    </w:p>
    <w:p w14:paraId="0ABB36A1" w14:textId="3486ADDF" w:rsidR="00F800D9" w:rsidRPr="00BA5AB2" w:rsidRDefault="00B20616" w:rsidP="005C0901">
      <w:pPr>
        <w:numPr>
          <w:ilvl w:val="0"/>
          <w:numId w:val="15"/>
        </w:numPr>
        <w:rPr>
          <w:rFonts w:ascii="Calibri" w:hAnsi="Calibri"/>
        </w:rPr>
      </w:pPr>
      <w:r w:rsidRPr="00BA5AB2">
        <w:rPr>
          <w:rFonts w:ascii="Calibri" w:hAnsi="Calibri"/>
          <w:b/>
          <w:bCs/>
        </w:rPr>
        <w:t>Actively engage</w:t>
      </w:r>
      <w:r w:rsidRPr="00BA5AB2">
        <w:rPr>
          <w:rFonts w:ascii="Calibri" w:hAnsi="Calibri"/>
        </w:rPr>
        <w:t xml:space="preserve"> </w:t>
      </w:r>
      <w:r w:rsidR="00F800D9" w:rsidRPr="00BA5AB2">
        <w:rPr>
          <w:rFonts w:ascii="Calibri" w:hAnsi="Calibri"/>
        </w:rPr>
        <w:t>customers assigned to you through current technologies and respond to their inquiries and requirements in a timely fashion, to include the ability to make site visits per customer need or company directive.</w:t>
      </w:r>
    </w:p>
    <w:p w14:paraId="4B2B7257" w14:textId="77777777" w:rsidR="00F800D9" w:rsidRPr="00BA5AB2" w:rsidRDefault="00F800D9" w:rsidP="008C0997">
      <w:pPr>
        <w:ind w:left="360"/>
        <w:rPr>
          <w:rFonts w:ascii="Calibri" w:hAnsi="Calibri"/>
        </w:rPr>
      </w:pPr>
    </w:p>
    <w:p w14:paraId="5CCE41C1" w14:textId="3FB3C4B2" w:rsidR="00F800D9" w:rsidRPr="00BA5AB2" w:rsidRDefault="00F800D9" w:rsidP="005C0901">
      <w:pPr>
        <w:numPr>
          <w:ilvl w:val="0"/>
          <w:numId w:val="15"/>
        </w:numPr>
        <w:rPr>
          <w:rFonts w:ascii="Calibri" w:hAnsi="Calibri"/>
        </w:rPr>
      </w:pPr>
      <w:r w:rsidRPr="00BA5AB2">
        <w:rPr>
          <w:rFonts w:ascii="Calibri" w:hAnsi="Calibri"/>
        </w:rPr>
        <w:t xml:space="preserve">Develop and maintain a thorough understanding of company products offerings, </w:t>
      </w:r>
      <w:r w:rsidR="00BA5AB2" w:rsidRPr="00BA5AB2">
        <w:rPr>
          <w:rFonts w:ascii="Calibri" w:hAnsi="Calibri"/>
        </w:rPr>
        <w:t>services,</w:t>
      </w:r>
      <w:r w:rsidRPr="00BA5AB2">
        <w:rPr>
          <w:rFonts w:ascii="Calibri" w:hAnsi="Calibri"/>
        </w:rPr>
        <w:t xml:space="preserve"> and resources available to satisfy customer requirements.  Continually incorporate these into each customer’s program to best meet their specific needs.  </w:t>
      </w:r>
    </w:p>
    <w:p w14:paraId="6FBD7442" w14:textId="77777777" w:rsidR="00F800D9" w:rsidRPr="00BA5AB2" w:rsidRDefault="00F800D9" w:rsidP="00D26B36">
      <w:pPr>
        <w:pStyle w:val="ListParagraph"/>
        <w:rPr>
          <w:rFonts w:ascii="Calibri" w:hAnsi="Calibri"/>
        </w:rPr>
      </w:pPr>
    </w:p>
    <w:p w14:paraId="18FE7EB4" w14:textId="35C5CBC3" w:rsidR="00BB334A" w:rsidRPr="00BA5AB2" w:rsidRDefault="00F800D9" w:rsidP="00BA5AB2">
      <w:pPr>
        <w:numPr>
          <w:ilvl w:val="0"/>
          <w:numId w:val="15"/>
        </w:numPr>
        <w:rPr>
          <w:rFonts w:ascii="Calibri" w:hAnsi="Calibri"/>
        </w:rPr>
      </w:pPr>
      <w:r w:rsidRPr="00BA5AB2">
        <w:rPr>
          <w:rFonts w:ascii="Calibri" w:hAnsi="Calibri"/>
        </w:rPr>
        <w:t>Maintain an understanding and competency in Guernsey proprietary technologies (</w:t>
      </w:r>
      <w:r w:rsidR="00BA5AB2" w:rsidRPr="00BA5AB2">
        <w:rPr>
          <w:rFonts w:ascii="Calibri" w:hAnsi="Calibri"/>
        </w:rPr>
        <w:t>e.g.,</w:t>
      </w:r>
      <w:r w:rsidRPr="00BA5AB2">
        <w:rPr>
          <w:rFonts w:ascii="Calibri" w:hAnsi="Calibri"/>
        </w:rPr>
        <w:t xml:space="preserve"> Prism, Sales Rep Connect, Guernsey’s online ordering systems) as well as other commonly used technologies (</w:t>
      </w:r>
      <w:r w:rsidR="00BA5AB2" w:rsidRPr="00BA5AB2">
        <w:rPr>
          <w:rFonts w:ascii="Calibri" w:hAnsi="Calibri"/>
        </w:rPr>
        <w:t>e.g.,</w:t>
      </w:r>
      <w:r w:rsidRPr="00BA5AB2">
        <w:rPr>
          <w:rFonts w:ascii="Calibri" w:hAnsi="Calibri"/>
        </w:rPr>
        <w:t xml:space="preserve"> video conferencing, audio visual equipment, social media platforms) and software used in business (Microsoft Word, Excel, PowerPoint).</w:t>
      </w:r>
    </w:p>
    <w:p w14:paraId="7D2AEF44" w14:textId="77777777" w:rsidR="00F800D9" w:rsidRPr="00BA5AB2" w:rsidRDefault="00F800D9" w:rsidP="001B0F63">
      <w:pPr>
        <w:rPr>
          <w:rFonts w:ascii="Calibri" w:hAnsi="Calibri"/>
        </w:rPr>
      </w:pPr>
    </w:p>
    <w:p w14:paraId="71C6708F" w14:textId="77777777" w:rsidR="00F800D9" w:rsidRPr="00BA5AB2" w:rsidRDefault="00F800D9" w:rsidP="005C0901">
      <w:pPr>
        <w:numPr>
          <w:ilvl w:val="0"/>
          <w:numId w:val="15"/>
        </w:numPr>
        <w:rPr>
          <w:rFonts w:ascii="Calibri" w:hAnsi="Calibri"/>
        </w:rPr>
      </w:pPr>
      <w:r w:rsidRPr="00BA5AB2">
        <w:rPr>
          <w:rFonts w:ascii="Calibri" w:hAnsi="Calibri"/>
        </w:rPr>
        <w:t>Perform all aspects of the job as assigned by management in a timely manner.</w:t>
      </w:r>
    </w:p>
    <w:p w14:paraId="64D90CFE" w14:textId="77777777" w:rsidR="00F800D9" w:rsidRPr="00BA5AB2" w:rsidRDefault="00F800D9" w:rsidP="001B0F63">
      <w:pPr>
        <w:rPr>
          <w:rFonts w:ascii="Calibri" w:hAnsi="Calibri"/>
        </w:rPr>
      </w:pPr>
    </w:p>
    <w:p w14:paraId="05675FDD" w14:textId="77777777" w:rsidR="00F800D9" w:rsidRPr="00BA5AB2" w:rsidRDefault="00F800D9" w:rsidP="00187B32">
      <w:pPr>
        <w:numPr>
          <w:ilvl w:val="0"/>
          <w:numId w:val="16"/>
        </w:numPr>
        <w:rPr>
          <w:rFonts w:ascii="Calibri" w:hAnsi="Calibri"/>
        </w:rPr>
      </w:pPr>
      <w:r w:rsidRPr="00BA5AB2">
        <w:rPr>
          <w:rFonts w:ascii="Calibri" w:hAnsi="Calibri"/>
        </w:rPr>
        <w:t>Understand the company policies and procedures and adhere to them.</w:t>
      </w:r>
    </w:p>
    <w:p w14:paraId="69D55642" w14:textId="77777777" w:rsidR="00F800D9" w:rsidRPr="00BA5AB2" w:rsidRDefault="00F800D9" w:rsidP="001B0F63">
      <w:pPr>
        <w:rPr>
          <w:rFonts w:ascii="Calibri" w:hAnsi="Calibri"/>
        </w:rPr>
      </w:pPr>
    </w:p>
    <w:p w14:paraId="30F29182" w14:textId="794FE421" w:rsidR="007D56CC" w:rsidRPr="00BA5AB2" w:rsidRDefault="00F800D9" w:rsidP="00187B32">
      <w:pPr>
        <w:numPr>
          <w:ilvl w:val="0"/>
          <w:numId w:val="16"/>
        </w:numPr>
        <w:rPr>
          <w:rFonts w:ascii="Calibri" w:hAnsi="Calibri"/>
        </w:rPr>
      </w:pPr>
      <w:r w:rsidRPr="00BA5AB2">
        <w:rPr>
          <w:rFonts w:ascii="Calibri" w:hAnsi="Calibri"/>
        </w:rPr>
        <w:t xml:space="preserve">Interact with </w:t>
      </w:r>
      <w:r w:rsidR="00BB334A" w:rsidRPr="00BA5AB2">
        <w:rPr>
          <w:rFonts w:ascii="Calibri" w:hAnsi="Calibri"/>
        </w:rPr>
        <w:t xml:space="preserve">colleagues and clients </w:t>
      </w:r>
      <w:r w:rsidRPr="00BA5AB2">
        <w:rPr>
          <w:rFonts w:ascii="Calibri" w:hAnsi="Calibri"/>
        </w:rPr>
        <w:t>in a professional, respectful, and courteous manner</w:t>
      </w:r>
      <w:r w:rsidR="00BB334A" w:rsidRPr="00BA5AB2">
        <w:rPr>
          <w:rFonts w:ascii="Calibri" w:hAnsi="Calibri"/>
        </w:rPr>
        <w:t>…and adhere to code of conduct as outlined in company handbook.</w:t>
      </w:r>
    </w:p>
    <w:p w14:paraId="64C4ECEF" w14:textId="77777777" w:rsidR="007D56CC" w:rsidRPr="00BA5AB2" w:rsidRDefault="007D56CC" w:rsidP="007D56CC">
      <w:pPr>
        <w:pStyle w:val="ListParagraph"/>
        <w:rPr>
          <w:rFonts w:ascii="Calibri" w:hAnsi="Calibri"/>
        </w:rPr>
      </w:pPr>
    </w:p>
    <w:p w14:paraId="543F7F77" w14:textId="71C27C51" w:rsidR="00F800D9" w:rsidRPr="00BA5AB2" w:rsidRDefault="00F800D9" w:rsidP="00187B32">
      <w:pPr>
        <w:numPr>
          <w:ilvl w:val="0"/>
          <w:numId w:val="16"/>
        </w:numPr>
        <w:rPr>
          <w:rFonts w:ascii="Calibri" w:hAnsi="Calibri"/>
        </w:rPr>
      </w:pPr>
      <w:r w:rsidRPr="00BA5AB2">
        <w:rPr>
          <w:rFonts w:ascii="Calibri" w:hAnsi="Calibri"/>
        </w:rPr>
        <w:t>Attend meetings and training sessions as directed by management.</w:t>
      </w:r>
    </w:p>
    <w:p w14:paraId="2309CA47" w14:textId="77777777" w:rsidR="00F800D9" w:rsidRPr="00004D8D" w:rsidRDefault="00F800D9" w:rsidP="001B0F63">
      <w:pPr>
        <w:rPr>
          <w:rFonts w:ascii="Calibri" w:hAnsi="Calibri"/>
        </w:rPr>
      </w:pPr>
    </w:p>
    <w:p w14:paraId="49A1DBA9" w14:textId="77777777" w:rsidR="00F800D9" w:rsidRPr="00004D8D" w:rsidRDefault="00F800D9" w:rsidP="001F4584">
      <w:pPr>
        <w:rPr>
          <w:rFonts w:ascii="Calibri" w:hAnsi="Calibri"/>
        </w:rPr>
      </w:pPr>
      <w:r w:rsidRPr="00004D8D">
        <w:rPr>
          <w:rFonts w:ascii="Calibri" w:hAnsi="Calibri"/>
        </w:rPr>
        <w:t xml:space="preserve">NOTE:  This job description is meant to serve as a guideline </w:t>
      </w:r>
      <w:r>
        <w:rPr>
          <w:rFonts w:ascii="Calibri" w:hAnsi="Calibri"/>
        </w:rPr>
        <w:t>for</w:t>
      </w:r>
      <w:r w:rsidRPr="00004D8D">
        <w:rPr>
          <w:rFonts w:ascii="Calibri" w:hAnsi="Calibri"/>
        </w:rPr>
        <w:t xml:space="preserve"> the general tasks of position.  Other </w:t>
      </w:r>
      <w:r>
        <w:rPr>
          <w:rFonts w:ascii="Calibri" w:hAnsi="Calibri"/>
        </w:rPr>
        <w:t>tasks and responsibilities</w:t>
      </w:r>
      <w:r w:rsidRPr="00004D8D">
        <w:rPr>
          <w:rFonts w:ascii="Calibri" w:hAnsi="Calibri"/>
        </w:rPr>
        <w:t xml:space="preserve"> may also </w:t>
      </w:r>
      <w:r>
        <w:rPr>
          <w:rFonts w:ascii="Calibri" w:hAnsi="Calibri"/>
        </w:rPr>
        <w:t>be required</w:t>
      </w:r>
      <w:r w:rsidRPr="00004D8D">
        <w:rPr>
          <w:rFonts w:ascii="Calibri" w:hAnsi="Calibri"/>
        </w:rPr>
        <w:t xml:space="preserve"> as assigned.  </w:t>
      </w:r>
    </w:p>
    <w:p w14:paraId="6174C260" w14:textId="77777777" w:rsidR="00F800D9" w:rsidRDefault="00F800D9">
      <w:pPr>
        <w:rPr>
          <w:rFonts w:ascii="Calibri" w:hAnsi="Calibri"/>
          <w:b/>
        </w:rPr>
      </w:pPr>
    </w:p>
    <w:p w14:paraId="5751D0DD" w14:textId="77777777" w:rsidR="00F800D9" w:rsidRPr="005A1C5D" w:rsidRDefault="00F800D9">
      <w:pPr>
        <w:rPr>
          <w:rFonts w:ascii="Calibri" w:hAnsi="Calibri"/>
        </w:rPr>
      </w:pPr>
      <w:r w:rsidRPr="005A1C5D">
        <w:rPr>
          <w:rFonts w:ascii="Calibri" w:hAnsi="Calibri"/>
          <w:b/>
        </w:rPr>
        <w:t>KNOWLEDGE, SKILLS, AND ABILITIES</w:t>
      </w:r>
    </w:p>
    <w:p w14:paraId="78C68F04" w14:textId="77777777" w:rsidR="00F800D9" w:rsidRPr="005A1C5D" w:rsidRDefault="00F800D9">
      <w:pPr>
        <w:rPr>
          <w:rFonts w:ascii="Calibri" w:hAnsi="Calibri"/>
        </w:rPr>
      </w:pPr>
    </w:p>
    <w:p w14:paraId="74697965" w14:textId="77777777" w:rsidR="00F800D9" w:rsidRPr="005A1C5D" w:rsidRDefault="00F800D9">
      <w:pPr>
        <w:numPr>
          <w:ilvl w:val="0"/>
          <w:numId w:val="11"/>
        </w:numPr>
        <w:rPr>
          <w:rFonts w:ascii="Calibri" w:hAnsi="Calibri"/>
        </w:rPr>
      </w:pPr>
      <w:r w:rsidRPr="005A1C5D">
        <w:rPr>
          <w:rFonts w:ascii="Calibri" w:hAnsi="Calibri"/>
        </w:rPr>
        <w:t>Willingness to meet new people and establish rapport quickly</w:t>
      </w:r>
    </w:p>
    <w:p w14:paraId="0D631C18" w14:textId="77777777" w:rsidR="00F800D9" w:rsidRPr="005A1C5D" w:rsidRDefault="00F800D9">
      <w:pPr>
        <w:numPr>
          <w:ilvl w:val="0"/>
          <w:numId w:val="11"/>
        </w:numPr>
        <w:rPr>
          <w:rFonts w:ascii="Calibri" w:hAnsi="Calibri"/>
        </w:rPr>
      </w:pPr>
      <w:r w:rsidRPr="005A1C5D">
        <w:rPr>
          <w:rFonts w:ascii="Calibri" w:hAnsi="Calibri"/>
        </w:rPr>
        <w:t>Excellent customer service skills (friendly, courteous</w:t>
      </w:r>
      <w:r>
        <w:rPr>
          <w:rFonts w:ascii="Calibri" w:hAnsi="Calibri"/>
        </w:rPr>
        <w:t>,</w:t>
      </w:r>
      <w:r w:rsidRPr="005A1C5D">
        <w:rPr>
          <w:rFonts w:ascii="Calibri" w:hAnsi="Calibri"/>
        </w:rPr>
        <w:t xml:space="preserve"> helpful)</w:t>
      </w:r>
    </w:p>
    <w:p w14:paraId="2E3976B3" w14:textId="77777777" w:rsidR="00F800D9" w:rsidRPr="005A1C5D" w:rsidRDefault="00F800D9">
      <w:pPr>
        <w:numPr>
          <w:ilvl w:val="0"/>
          <w:numId w:val="7"/>
        </w:numPr>
        <w:rPr>
          <w:rFonts w:ascii="Calibri" w:hAnsi="Calibri"/>
        </w:rPr>
      </w:pPr>
      <w:r w:rsidRPr="005A1C5D">
        <w:rPr>
          <w:rFonts w:ascii="Calibri" w:hAnsi="Calibri"/>
        </w:rPr>
        <w:t xml:space="preserve">Computer proficiency and aptitude to operate commonly used </w:t>
      </w:r>
      <w:r>
        <w:rPr>
          <w:rFonts w:ascii="Calibri" w:hAnsi="Calibri"/>
        </w:rPr>
        <w:t>technologies</w:t>
      </w:r>
    </w:p>
    <w:p w14:paraId="6D8B6A6C" w14:textId="77777777" w:rsidR="00F800D9" w:rsidRPr="005A1C5D" w:rsidRDefault="00F800D9">
      <w:pPr>
        <w:numPr>
          <w:ilvl w:val="0"/>
          <w:numId w:val="8"/>
        </w:numPr>
        <w:rPr>
          <w:rFonts w:ascii="Calibri" w:hAnsi="Calibri"/>
        </w:rPr>
      </w:pPr>
      <w:r w:rsidRPr="005A1C5D">
        <w:rPr>
          <w:rFonts w:ascii="Calibri" w:hAnsi="Calibri"/>
        </w:rPr>
        <w:t xml:space="preserve">Ability to work effectively in a team environment with colleagues </w:t>
      </w:r>
    </w:p>
    <w:p w14:paraId="187E9052" w14:textId="77777777" w:rsidR="00F800D9" w:rsidRPr="005A1C5D" w:rsidRDefault="00F800D9">
      <w:pPr>
        <w:numPr>
          <w:ilvl w:val="0"/>
          <w:numId w:val="8"/>
        </w:numPr>
        <w:rPr>
          <w:rFonts w:ascii="Calibri" w:hAnsi="Calibri"/>
        </w:rPr>
      </w:pPr>
      <w:r w:rsidRPr="005A1C5D">
        <w:rPr>
          <w:rFonts w:ascii="Calibri" w:hAnsi="Calibri"/>
        </w:rPr>
        <w:t>Ability to effectively plan and set priorities to reach goals</w:t>
      </w:r>
    </w:p>
    <w:p w14:paraId="4A736099" w14:textId="77777777" w:rsidR="00F800D9" w:rsidRPr="005A1C5D" w:rsidRDefault="00F800D9">
      <w:pPr>
        <w:numPr>
          <w:ilvl w:val="0"/>
          <w:numId w:val="8"/>
        </w:numPr>
        <w:rPr>
          <w:rFonts w:ascii="Calibri" w:hAnsi="Calibri"/>
        </w:rPr>
      </w:pPr>
      <w:r w:rsidRPr="005A1C5D">
        <w:rPr>
          <w:rFonts w:ascii="Calibri" w:hAnsi="Calibri"/>
        </w:rPr>
        <w:t>Strong analytical skills and attention to detail</w:t>
      </w:r>
    </w:p>
    <w:p w14:paraId="474D9A02" w14:textId="77777777" w:rsidR="00F800D9" w:rsidRPr="005A1C5D" w:rsidRDefault="00F800D9">
      <w:pPr>
        <w:numPr>
          <w:ilvl w:val="0"/>
          <w:numId w:val="8"/>
        </w:numPr>
        <w:rPr>
          <w:rFonts w:ascii="Calibri" w:hAnsi="Calibri"/>
        </w:rPr>
      </w:pPr>
      <w:r w:rsidRPr="005A1C5D">
        <w:rPr>
          <w:rFonts w:ascii="Calibri" w:hAnsi="Calibri"/>
        </w:rPr>
        <w:t xml:space="preserve">Excellent communication and organization skills </w:t>
      </w:r>
    </w:p>
    <w:p w14:paraId="071A230F" w14:textId="77777777" w:rsidR="00F800D9" w:rsidRDefault="00F800D9">
      <w:pPr>
        <w:numPr>
          <w:ilvl w:val="0"/>
          <w:numId w:val="8"/>
        </w:numPr>
        <w:rPr>
          <w:rFonts w:ascii="Calibri" w:hAnsi="Calibri"/>
        </w:rPr>
      </w:pPr>
      <w:r w:rsidRPr="005A1C5D">
        <w:rPr>
          <w:rFonts w:ascii="Calibri" w:hAnsi="Calibri"/>
        </w:rPr>
        <w:t>Full understanding of company policies and procedures</w:t>
      </w:r>
    </w:p>
    <w:p w14:paraId="10BFB23F" w14:textId="667F4AF0" w:rsidR="00F800D9" w:rsidRPr="007D56CC" w:rsidRDefault="00F800D9">
      <w:pPr>
        <w:numPr>
          <w:ilvl w:val="0"/>
          <w:numId w:val="8"/>
        </w:numPr>
        <w:rPr>
          <w:rFonts w:ascii="Calibri" w:hAnsi="Calibri"/>
        </w:rPr>
      </w:pPr>
      <w:r w:rsidRPr="007D56CC">
        <w:rPr>
          <w:rFonts w:ascii="Calibri" w:hAnsi="Calibri"/>
        </w:rPr>
        <w:t xml:space="preserve">Ability to travel to company meetings, functions, </w:t>
      </w:r>
      <w:r w:rsidR="00BA5AB2" w:rsidRPr="007D56CC">
        <w:rPr>
          <w:rFonts w:ascii="Calibri" w:hAnsi="Calibri"/>
        </w:rPr>
        <w:t>events,</w:t>
      </w:r>
      <w:r w:rsidRPr="007D56CC">
        <w:rPr>
          <w:rFonts w:ascii="Calibri" w:hAnsi="Calibri"/>
        </w:rPr>
        <w:t xml:space="preserve"> and offices at various geographic locations</w:t>
      </w:r>
    </w:p>
    <w:p w14:paraId="2525CC6B" w14:textId="77777777" w:rsidR="00F800D9" w:rsidRPr="003130B7" w:rsidRDefault="00F800D9" w:rsidP="003130B7">
      <w:pPr>
        <w:rPr>
          <w:rFonts w:ascii="Calibri" w:hAnsi="Calibri"/>
          <w:highlight w:val="yellow"/>
        </w:rPr>
      </w:pPr>
    </w:p>
    <w:p w14:paraId="361FDAD2" w14:textId="77777777" w:rsidR="00F800D9" w:rsidRPr="005A1C5D" w:rsidRDefault="00F800D9">
      <w:pPr>
        <w:ind w:left="-540" w:firstLine="540"/>
        <w:rPr>
          <w:rFonts w:ascii="Calibri" w:hAnsi="Calibri"/>
        </w:rPr>
      </w:pPr>
      <w:r w:rsidRPr="005A1C5D">
        <w:rPr>
          <w:rFonts w:ascii="Calibri" w:hAnsi="Calibri"/>
          <w:b/>
        </w:rPr>
        <w:t>PHYSICAL DEMANDS</w:t>
      </w:r>
    </w:p>
    <w:p w14:paraId="7F1A7BBC" w14:textId="77777777" w:rsidR="00F800D9" w:rsidRPr="005A1C5D" w:rsidRDefault="00F800D9">
      <w:pPr>
        <w:ind w:left="-540"/>
        <w:rPr>
          <w:rFonts w:ascii="Calibri" w:hAnsi="Calibri"/>
        </w:rPr>
      </w:pPr>
    </w:p>
    <w:p w14:paraId="3609C625" w14:textId="77777777" w:rsidR="00F800D9" w:rsidRPr="005A1C5D" w:rsidRDefault="00F800D9">
      <w:pPr>
        <w:rPr>
          <w:rFonts w:ascii="Calibri" w:hAnsi="Calibri"/>
        </w:rPr>
      </w:pPr>
      <w:r w:rsidRPr="005A1C5D">
        <w:rPr>
          <w:rFonts w:ascii="Calibri" w:hAnsi="Calibri"/>
        </w:rPr>
        <w:t>The physical demands described here are representative of those that must be met by an employee to successfully perform the essential functions of this position.  Reasonable accommodations may be made to enable individuals with disabilities to perform the essential functions.</w:t>
      </w:r>
    </w:p>
    <w:p w14:paraId="3003542E" w14:textId="77777777" w:rsidR="00F800D9" w:rsidRPr="005A1C5D" w:rsidRDefault="00F800D9">
      <w:pPr>
        <w:ind w:left="-540"/>
        <w:rPr>
          <w:rFonts w:ascii="Calibri" w:hAnsi="Calibri"/>
        </w:rPr>
      </w:pPr>
    </w:p>
    <w:p w14:paraId="0AC14148" w14:textId="07A86699" w:rsidR="00F800D9" w:rsidRPr="005A1C5D" w:rsidRDefault="00F800D9">
      <w:pPr>
        <w:rPr>
          <w:rFonts w:ascii="Calibri" w:hAnsi="Calibri"/>
        </w:rPr>
      </w:pPr>
      <w:r w:rsidRPr="005A1C5D">
        <w:rPr>
          <w:rFonts w:ascii="Calibri" w:hAnsi="Calibri"/>
        </w:rPr>
        <w:t>The employee is regularly required to use hands and fingers to operate a computer keyboard; reach with hands and arms; talk or hear</w:t>
      </w:r>
      <w:r w:rsidR="007D56CC" w:rsidRPr="007D56CC">
        <w:rPr>
          <w:rFonts w:ascii="Calibri" w:hAnsi="Calibri"/>
        </w:rPr>
        <w:t xml:space="preserve">, </w:t>
      </w:r>
      <w:r w:rsidRPr="007D56CC">
        <w:rPr>
          <w:rFonts w:ascii="Calibri" w:hAnsi="Calibri"/>
        </w:rPr>
        <w:t>stand</w:t>
      </w:r>
      <w:r w:rsidR="007D56CC" w:rsidRPr="007D56CC">
        <w:rPr>
          <w:rFonts w:ascii="Calibri" w:hAnsi="Calibri"/>
        </w:rPr>
        <w:t>,</w:t>
      </w:r>
      <w:r w:rsidRPr="007D56CC">
        <w:rPr>
          <w:rFonts w:ascii="Calibri" w:hAnsi="Calibri"/>
        </w:rPr>
        <w:t xml:space="preserve"> </w:t>
      </w:r>
      <w:r w:rsidR="00BA5AB2" w:rsidRPr="007D56CC">
        <w:rPr>
          <w:rFonts w:ascii="Calibri" w:hAnsi="Calibri"/>
        </w:rPr>
        <w:t>walk,</w:t>
      </w:r>
      <w:r w:rsidR="007D56CC" w:rsidRPr="007D56CC">
        <w:rPr>
          <w:rFonts w:ascii="Calibri" w:hAnsi="Calibri"/>
        </w:rPr>
        <w:t xml:space="preserve"> </w:t>
      </w:r>
      <w:r w:rsidRPr="007D56CC">
        <w:rPr>
          <w:rFonts w:ascii="Calibri" w:hAnsi="Calibri"/>
        </w:rPr>
        <w:t>and sit.  The job includes extensive use of close vision to endure long periods of time looking at a computer monitor and working with paperwork.  The job also includes frequently moving to and from Guernsey offices and traveling to customer</w:t>
      </w:r>
      <w:r w:rsidRPr="005A1C5D">
        <w:rPr>
          <w:rFonts w:ascii="Calibri" w:hAnsi="Calibri"/>
        </w:rPr>
        <w:t xml:space="preserve"> locations.</w:t>
      </w:r>
    </w:p>
    <w:p w14:paraId="32F20F18" w14:textId="77777777" w:rsidR="00F800D9" w:rsidRPr="005A1C5D" w:rsidRDefault="00F800D9">
      <w:pPr>
        <w:rPr>
          <w:rFonts w:ascii="Calibri" w:hAnsi="Calibri"/>
        </w:rPr>
      </w:pPr>
    </w:p>
    <w:p w14:paraId="0B39DE71" w14:textId="77777777" w:rsidR="00F800D9" w:rsidRPr="005A1C5D" w:rsidRDefault="00F800D9">
      <w:pPr>
        <w:rPr>
          <w:rFonts w:ascii="Calibri" w:hAnsi="Calibri"/>
        </w:rPr>
      </w:pPr>
      <w:r w:rsidRPr="005A1C5D">
        <w:rPr>
          <w:rFonts w:ascii="Calibri" w:hAnsi="Calibri"/>
          <w:b/>
        </w:rPr>
        <w:t>RESPONSIBILTY AND DECISION-MAKING AUTHORITY</w:t>
      </w:r>
    </w:p>
    <w:p w14:paraId="46175CE8" w14:textId="77777777" w:rsidR="00F800D9" w:rsidRPr="005A1C5D" w:rsidRDefault="00F800D9">
      <w:pPr>
        <w:ind w:left="-540"/>
        <w:rPr>
          <w:rFonts w:ascii="Calibri" w:hAnsi="Calibri"/>
        </w:rPr>
      </w:pPr>
    </w:p>
    <w:p w14:paraId="0954118B" w14:textId="77777777" w:rsidR="00F800D9" w:rsidRPr="005A1C5D" w:rsidRDefault="00F800D9">
      <w:pPr>
        <w:pStyle w:val="BodyTextIndent"/>
        <w:ind w:left="0"/>
        <w:rPr>
          <w:rFonts w:ascii="Calibri" w:hAnsi="Calibri"/>
        </w:rPr>
      </w:pPr>
      <w:r w:rsidRPr="005A1C5D">
        <w:rPr>
          <w:rFonts w:ascii="Calibri" w:hAnsi="Calibri"/>
        </w:rPr>
        <w:t xml:space="preserve">The employee is empowered to satisfy customer needs by assigning resources and services to them that fall within the scope of those we regularly make available to our customer base.  Extraordinary commitments of resources must be approved by </w:t>
      </w:r>
      <w:smartTag w:uri="urn:schemas-microsoft-com:office:smarttags" w:element="place">
        <w:r w:rsidRPr="005A1C5D">
          <w:rPr>
            <w:rFonts w:ascii="Calibri" w:hAnsi="Calibri"/>
          </w:rPr>
          <w:t>Guernsey</w:t>
        </w:r>
      </w:smartTag>
      <w:r w:rsidRPr="005A1C5D">
        <w:rPr>
          <w:rFonts w:ascii="Calibri" w:hAnsi="Calibri"/>
        </w:rPr>
        <w:t xml:space="preserve"> management prior to offering to the customer.</w:t>
      </w:r>
    </w:p>
    <w:p w14:paraId="7931AC21" w14:textId="77777777" w:rsidR="00F800D9" w:rsidRPr="005A1C5D" w:rsidRDefault="00F800D9">
      <w:pPr>
        <w:rPr>
          <w:rFonts w:ascii="Calibri" w:hAnsi="Calibri"/>
        </w:rPr>
      </w:pPr>
    </w:p>
    <w:p w14:paraId="01A55565" w14:textId="77777777" w:rsidR="00F800D9" w:rsidRPr="005A1C5D" w:rsidRDefault="00F800D9">
      <w:pPr>
        <w:rPr>
          <w:rFonts w:ascii="Calibri" w:hAnsi="Calibri"/>
        </w:rPr>
      </w:pPr>
      <w:r w:rsidRPr="005A1C5D">
        <w:rPr>
          <w:rFonts w:ascii="Calibri" w:hAnsi="Calibri"/>
          <w:b/>
        </w:rPr>
        <w:t>WORKING RELATIONSHIPS</w:t>
      </w:r>
    </w:p>
    <w:p w14:paraId="3EC9AA48" w14:textId="77777777" w:rsidR="00F800D9" w:rsidRPr="005A1C5D" w:rsidRDefault="00F800D9">
      <w:pPr>
        <w:rPr>
          <w:rFonts w:ascii="Calibri" w:hAnsi="Calibri"/>
        </w:rPr>
      </w:pPr>
    </w:p>
    <w:p w14:paraId="59965489" w14:textId="77777777" w:rsidR="00F800D9" w:rsidRPr="005A1C5D" w:rsidRDefault="00F800D9">
      <w:pPr>
        <w:rPr>
          <w:rFonts w:ascii="Calibri" w:hAnsi="Calibri"/>
        </w:rPr>
      </w:pPr>
      <w:r w:rsidRPr="005A1C5D">
        <w:rPr>
          <w:rFonts w:ascii="Calibri" w:hAnsi="Calibri"/>
        </w:rPr>
        <w:t xml:space="preserve">The employee will </w:t>
      </w:r>
      <w:r>
        <w:rPr>
          <w:rFonts w:ascii="Calibri" w:hAnsi="Calibri"/>
        </w:rPr>
        <w:t xml:space="preserve">work with the customer service staff, and members of other departments, </w:t>
      </w:r>
      <w:r w:rsidRPr="005A1C5D">
        <w:rPr>
          <w:rFonts w:ascii="Calibri" w:hAnsi="Calibri"/>
        </w:rPr>
        <w:t xml:space="preserve">who will provide them and their </w:t>
      </w:r>
      <w:r>
        <w:rPr>
          <w:rFonts w:ascii="Calibri" w:hAnsi="Calibri"/>
        </w:rPr>
        <w:t>clients</w:t>
      </w:r>
      <w:r w:rsidRPr="005A1C5D">
        <w:rPr>
          <w:rFonts w:ascii="Calibri" w:hAnsi="Calibri"/>
        </w:rPr>
        <w:t xml:space="preserve"> </w:t>
      </w:r>
      <w:r>
        <w:rPr>
          <w:rFonts w:ascii="Calibri" w:hAnsi="Calibri"/>
        </w:rPr>
        <w:t xml:space="preserve">with </w:t>
      </w:r>
      <w:r w:rsidRPr="005A1C5D">
        <w:rPr>
          <w:rFonts w:ascii="Calibri" w:hAnsi="Calibri"/>
        </w:rPr>
        <w:t xml:space="preserve">support.  In addition, the employee will report directly to a member of the </w:t>
      </w:r>
      <w:smartTag w:uri="urn:schemas-microsoft-com:office:smarttags" w:element="place">
        <w:r w:rsidRPr="005A1C5D">
          <w:rPr>
            <w:rFonts w:ascii="Calibri" w:hAnsi="Calibri"/>
          </w:rPr>
          <w:t>Guernsey</w:t>
        </w:r>
      </w:smartTag>
      <w:r w:rsidRPr="005A1C5D">
        <w:rPr>
          <w:rFonts w:ascii="Calibri" w:hAnsi="Calibri"/>
        </w:rPr>
        <w:t xml:space="preserve"> sales management team, depending on the office to which they are assigned.</w:t>
      </w:r>
    </w:p>
    <w:p w14:paraId="773602E7" w14:textId="77777777" w:rsidR="00F800D9" w:rsidRPr="005A1C5D" w:rsidRDefault="00F800D9">
      <w:pPr>
        <w:rPr>
          <w:rFonts w:ascii="Calibri" w:hAnsi="Calibri"/>
        </w:rPr>
      </w:pPr>
    </w:p>
    <w:p w14:paraId="6E1A50C6" w14:textId="77777777" w:rsidR="00F800D9" w:rsidRPr="005A1C5D" w:rsidRDefault="00F800D9">
      <w:pPr>
        <w:rPr>
          <w:rFonts w:ascii="Calibri" w:hAnsi="Calibri"/>
        </w:rPr>
      </w:pPr>
      <w:r w:rsidRPr="005A1C5D">
        <w:rPr>
          <w:rFonts w:ascii="Calibri" w:hAnsi="Calibri"/>
          <w:b/>
        </w:rPr>
        <w:t>OTHER REQUIREMENTS</w:t>
      </w:r>
    </w:p>
    <w:p w14:paraId="0299BBB0" w14:textId="77777777" w:rsidR="00F800D9" w:rsidRPr="005A1C5D" w:rsidRDefault="00F800D9">
      <w:pPr>
        <w:rPr>
          <w:rFonts w:ascii="Calibri" w:hAnsi="Calibri"/>
        </w:rPr>
      </w:pPr>
    </w:p>
    <w:p w14:paraId="5EC1F6DF" w14:textId="77777777" w:rsidR="00F800D9" w:rsidRPr="005A1C5D" w:rsidRDefault="00F800D9">
      <w:pPr>
        <w:rPr>
          <w:rFonts w:ascii="Calibri" w:hAnsi="Calibri"/>
        </w:rPr>
      </w:pPr>
      <w:r w:rsidRPr="005A1C5D">
        <w:rPr>
          <w:rFonts w:ascii="Calibri" w:hAnsi="Calibri"/>
        </w:rPr>
        <w:t>Transportation – The employee must have the means to visit customer site locations throughout their geographic area of emphasis to meet customer and company expectations.</w:t>
      </w:r>
    </w:p>
    <w:p w14:paraId="5228C219" w14:textId="77777777" w:rsidR="00F800D9" w:rsidRPr="005A1C5D" w:rsidRDefault="00F800D9">
      <w:pPr>
        <w:rPr>
          <w:rFonts w:ascii="Calibri" w:hAnsi="Calibri"/>
        </w:rPr>
      </w:pPr>
    </w:p>
    <w:p w14:paraId="00AB17F2" w14:textId="77777777" w:rsidR="00F800D9" w:rsidRPr="005A1C5D" w:rsidRDefault="00F800D9">
      <w:pPr>
        <w:rPr>
          <w:rFonts w:ascii="Calibri" w:hAnsi="Calibri"/>
        </w:rPr>
      </w:pPr>
      <w:r w:rsidRPr="005A1C5D">
        <w:rPr>
          <w:rFonts w:ascii="Calibri" w:hAnsi="Calibri"/>
        </w:rPr>
        <w:t>Communication – The employee must be accessible by phone</w:t>
      </w:r>
      <w:r>
        <w:rPr>
          <w:rFonts w:ascii="Calibri" w:hAnsi="Calibri"/>
        </w:rPr>
        <w:t xml:space="preserve">, email and all commonly used devices and platforms </w:t>
      </w:r>
      <w:r w:rsidRPr="005A1C5D">
        <w:rPr>
          <w:rFonts w:ascii="Calibri" w:hAnsi="Calibri"/>
        </w:rPr>
        <w:t xml:space="preserve">to provide a responsive level of service to their customers.  </w:t>
      </w:r>
    </w:p>
    <w:p w14:paraId="3EC250BE" w14:textId="77777777" w:rsidR="00F800D9" w:rsidRDefault="00F800D9">
      <w:pPr>
        <w:rPr>
          <w:rFonts w:ascii="Calibri" w:hAnsi="Calibri"/>
        </w:rPr>
      </w:pPr>
    </w:p>
    <w:p w14:paraId="3FA05AD9" w14:textId="77777777" w:rsidR="00F800D9" w:rsidRPr="00004D8D" w:rsidRDefault="00F800D9">
      <w:pPr>
        <w:rPr>
          <w:rFonts w:ascii="Calibri" w:hAnsi="Calibri"/>
        </w:rPr>
      </w:pPr>
    </w:p>
    <w:p w14:paraId="05CA0343" w14:textId="77777777" w:rsidR="00F800D9" w:rsidRPr="00004D8D" w:rsidRDefault="00F800D9">
      <w:pPr>
        <w:rPr>
          <w:rFonts w:ascii="Calibri" w:hAnsi="Calibri"/>
        </w:rPr>
      </w:pPr>
    </w:p>
    <w:p w14:paraId="31EBDF4F" w14:textId="77777777" w:rsidR="00F800D9" w:rsidRPr="00004D8D" w:rsidRDefault="00F800D9">
      <w:pPr>
        <w:pStyle w:val="Heading3"/>
        <w:rPr>
          <w:rFonts w:ascii="Calibri" w:hAnsi="Calibri"/>
          <w:sz w:val="20"/>
        </w:rPr>
      </w:pPr>
      <w:r w:rsidRPr="00004D8D">
        <w:rPr>
          <w:rFonts w:ascii="Calibri" w:hAnsi="Calibri"/>
          <w:sz w:val="20"/>
        </w:rPr>
        <w:t>Employee Signature:  _____________________________</w:t>
      </w:r>
      <w:r w:rsidRPr="00004D8D">
        <w:rPr>
          <w:rFonts w:ascii="Calibri" w:hAnsi="Calibri"/>
          <w:sz w:val="20"/>
        </w:rPr>
        <w:tab/>
      </w:r>
      <w:r w:rsidRPr="00004D8D">
        <w:rPr>
          <w:rFonts w:ascii="Calibri" w:hAnsi="Calibri"/>
          <w:sz w:val="20"/>
        </w:rPr>
        <w:tab/>
        <w:t>Date: _______________________</w:t>
      </w:r>
    </w:p>
    <w:p w14:paraId="40E2957E" w14:textId="77777777" w:rsidR="00F800D9" w:rsidRPr="00004D8D" w:rsidRDefault="00F800D9">
      <w:pPr>
        <w:rPr>
          <w:rFonts w:ascii="Calibri" w:hAnsi="Calibri"/>
        </w:rPr>
      </w:pPr>
    </w:p>
    <w:p w14:paraId="100A8813" w14:textId="77777777" w:rsidR="00F800D9" w:rsidRPr="00004D8D" w:rsidRDefault="00F800D9">
      <w:pPr>
        <w:rPr>
          <w:rFonts w:ascii="Calibri" w:hAnsi="Calibri"/>
        </w:rPr>
      </w:pPr>
    </w:p>
    <w:p w14:paraId="7F12EBFC" w14:textId="77777777" w:rsidR="00F800D9" w:rsidRPr="00004D8D" w:rsidRDefault="00F800D9">
      <w:pPr>
        <w:rPr>
          <w:rFonts w:ascii="Calibri" w:hAnsi="Calibri"/>
        </w:rPr>
      </w:pPr>
      <w:r w:rsidRPr="00004D8D">
        <w:rPr>
          <w:rFonts w:ascii="Calibri" w:hAnsi="Calibri"/>
        </w:rPr>
        <w:t>Manager: _______________________________________</w:t>
      </w:r>
      <w:r>
        <w:rPr>
          <w:rFonts w:ascii="Calibri" w:hAnsi="Calibri"/>
        </w:rPr>
        <w:tab/>
      </w:r>
      <w:r>
        <w:rPr>
          <w:rFonts w:ascii="Calibri" w:hAnsi="Calibri"/>
        </w:rPr>
        <w:tab/>
      </w:r>
      <w:r w:rsidRPr="00004D8D">
        <w:rPr>
          <w:rFonts w:ascii="Calibri" w:hAnsi="Calibri"/>
        </w:rPr>
        <w:t>Date: _______________________</w:t>
      </w:r>
    </w:p>
    <w:sectPr w:rsidR="00F800D9" w:rsidRPr="00004D8D" w:rsidSect="00672FD4">
      <w:headerReference w:type="default" r:id="rId9"/>
      <w:footerReference w:type="even" r:id="rId10"/>
      <w:footerReference w:type="default" r:id="rId11"/>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B259A" w14:textId="77777777" w:rsidR="00507B82" w:rsidRDefault="00507B82">
      <w:r>
        <w:separator/>
      </w:r>
    </w:p>
  </w:endnote>
  <w:endnote w:type="continuationSeparator" w:id="0">
    <w:p w14:paraId="4434983E" w14:textId="77777777" w:rsidR="00507B82" w:rsidRDefault="0050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2157" w14:textId="77777777" w:rsidR="00F800D9" w:rsidRDefault="00F800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6AF6FF" w14:textId="77777777" w:rsidR="00F800D9" w:rsidRDefault="00F80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718C" w14:textId="77777777" w:rsidR="00F800D9" w:rsidRPr="0028221D" w:rsidRDefault="00F800D9" w:rsidP="003C6617">
    <w:pPr>
      <w:pStyle w:val="Footer"/>
      <w:rPr>
        <w:rFonts w:ascii="Calibri" w:hAnsi="Calibri" w:cs="Calibri"/>
      </w:rPr>
    </w:pPr>
    <w:r>
      <w:rPr>
        <w:rFonts w:ascii="Calibri" w:hAnsi="Calibri" w:cs="Calibri"/>
        <w:bCs/>
      </w:rPr>
      <w:t>r</w:t>
    </w:r>
    <w:r w:rsidRPr="0028221D">
      <w:rPr>
        <w:rFonts w:ascii="Calibri" w:hAnsi="Calibri" w:cs="Calibri"/>
        <w:bCs/>
      </w:rPr>
      <w:t>ev</w:t>
    </w:r>
    <w:r w:rsidRPr="0028221D">
      <w:rPr>
        <w:rFonts w:ascii="Calibri" w:hAnsi="Calibri" w:cs="Calibri"/>
        <w:b/>
      </w:rPr>
      <w:t xml:space="preserve"> -</w:t>
    </w:r>
    <w:r w:rsidRPr="0028221D">
      <w:rPr>
        <w:rFonts w:ascii="Calibri" w:hAnsi="Calibri" w:cs="Calibri"/>
      </w:rPr>
      <w:t xml:space="preserve"> May 2020                                                    </w:t>
    </w:r>
    <w:r>
      <w:rPr>
        <w:rFonts w:ascii="Calibri" w:hAnsi="Calibri" w:cs="Calibri"/>
      </w:rPr>
      <w:t xml:space="preserve">       </w:t>
    </w:r>
    <w:r w:rsidRPr="0028221D">
      <w:rPr>
        <w:rFonts w:ascii="Calibri" w:hAnsi="Calibri" w:cs="Calibri"/>
      </w:rPr>
      <w:t xml:space="preserve">                  </w:t>
    </w:r>
    <w:r w:rsidRPr="0028221D">
      <w:rPr>
        <w:rFonts w:ascii="Calibri" w:hAnsi="Calibri" w:cs="Calibri"/>
      </w:rPr>
      <w:fldChar w:fldCharType="begin"/>
    </w:r>
    <w:r w:rsidRPr="0028221D">
      <w:rPr>
        <w:rFonts w:ascii="Calibri" w:hAnsi="Calibri" w:cs="Calibri"/>
      </w:rPr>
      <w:instrText xml:space="preserve"> PAGE   \* MERGEFORMAT </w:instrText>
    </w:r>
    <w:r w:rsidRPr="0028221D">
      <w:rPr>
        <w:rFonts w:ascii="Calibri" w:hAnsi="Calibri" w:cs="Calibri"/>
      </w:rPr>
      <w:fldChar w:fldCharType="separate"/>
    </w:r>
    <w:r w:rsidR="00002529">
      <w:rPr>
        <w:rFonts w:ascii="Calibri" w:hAnsi="Calibri" w:cs="Calibri"/>
        <w:noProof/>
      </w:rPr>
      <w:t>2</w:t>
    </w:r>
    <w:r w:rsidRPr="0028221D">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AD827" w14:textId="77777777" w:rsidR="00507B82" w:rsidRDefault="00507B82">
      <w:r>
        <w:separator/>
      </w:r>
    </w:p>
  </w:footnote>
  <w:footnote w:type="continuationSeparator" w:id="0">
    <w:p w14:paraId="54F9ACF5" w14:textId="77777777" w:rsidR="00507B82" w:rsidRDefault="0050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DADB" w14:textId="77777777" w:rsidR="00F800D9" w:rsidRDefault="00F800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7F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A2D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D158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667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E81019"/>
    <w:multiLevelType w:val="singleLevel"/>
    <w:tmpl w:val="0409000F"/>
    <w:lvl w:ilvl="0">
      <w:start w:val="1"/>
      <w:numFmt w:val="decimal"/>
      <w:lvlText w:val="%1."/>
      <w:lvlJc w:val="left"/>
      <w:pPr>
        <w:ind w:left="360" w:hanging="360"/>
      </w:pPr>
      <w:rPr>
        <w:rFonts w:cs="Times New Roman"/>
      </w:rPr>
    </w:lvl>
  </w:abstractNum>
  <w:abstractNum w:abstractNumId="5" w15:restartNumberingAfterBreak="0">
    <w:nsid w:val="2C777BB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3CFB2674"/>
    <w:multiLevelType w:val="hybridMultilevel"/>
    <w:tmpl w:val="F516F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8E3739"/>
    <w:multiLevelType w:val="hybridMultilevel"/>
    <w:tmpl w:val="A1E44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DF7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3706E8"/>
    <w:multiLevelType w:val="hybridMultilevel"/>
    <w:tmpl w:val="48A0936A"/>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B91D6F"/>
    <w:multiLevelType w:val="hybridMultilevel"/>
    <w:tmpl w:val="A19441F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DFD3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6972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C15628"/>
    <w:multiLevelType w:val="hybridMultilevel"/>
    <w:tmpl w:val="1C0C4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2E7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6E3310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
  </w:num>
  <w:num w:numId="3">
    <w:abstractNumId w:val="3"/>
  </w:num>
  <w:num w:numId="4">
    <w:abstractNumId w:val="8"/>
  </w:num>
  <w:num w:numId="5">
    <w:abstractNumId w:val="14"/>
  </w:num>
  <w:num w:numId="6">
    <w:abstractNumId w:val="5"/>
  </w:num>
  <w:num w:numId="7">
    <w:abstractNumId w:val="11"/>
  </w:num>
  <w:num w:numId="8">
    <w:abstractNumId w:val="12"/>
  </w:num>
  <w:num w:numId="9">
    <w:abstractNumId w:val="2"/>
  </w:num>
  <w:num w:numId="10">
    <w:abstractNumId w:val="4"/>
  </w:num>
  <w:num w:numId="11">
    <w:abstractNumId w:val="0"/>
  </w:num>
  <w:num w:numId="12">
    <w:abstractNumId w:val="6"/>
  </w:num>
  <w:num w:numId="13">
    <w:abstractNumId w:val="9"/>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8D"/>
    <w:rsid w:val="00002529"/>
    <w:rsid w:val="00004D8D"/>
    <w:rsid w:val="0000683B"/>
    <w:rsid w:val="00014827"/>
    <w:rsid w:val="00054437"/>
    <w:rsid w:val="00055E0C"/>
    <w:rsid w:val="0005693B"/>
    <w:rsid w:val="00175B5D"/>
    <w:rsid w:val="00187B32"/>
    <w:rsid w:val="00193E2D"/>
    <w:rsid w:val="001A1258"/>
    <w:rsid w:val="001B0F63"/>
    <w:rsid w:val="001D2EC5"/>
    <w:rsid w:val="001F4584"/>
    <w:rsid w:val="002039D5"/>
    <w:rsid w:val="0028221D"/>
    <w:rsid w:val="002949CA"/>
    <w:rsid w:val="002B381F"/>
    <w:rsid w:val="003130B7"/>
    <w:rsid w:val="003C143D"/>
    <w:rsid w:val="003C6617"/>
    <w:rsid w:val="003E0BC7"/>
    <w:rsid w:val="0040640C"/>
    <w:rsid w:val="00464913"/>
    <w:rsid w:val="00491745"/>
    <w:rsid w:val="00507B82"/>
    <w:rsid w:val="00575194"/>
    <w:rsid w:val="00594B08"/>
    <w:rsid w:val="005A1C5D"/>
    <w:rsid w:val="005C0901"/>
    <w:rsid w:val="005F0C61"/>
    <w:rsid w:val="00655F08"/>
    <w:rsid w:val="00656966"/>
    <w:rsid w:val="00672FD4"/>
    <w:rsid w:val="007A5B57"/>
    <w:rsid w:val="007D56CC"/>
    <w:rsid w:val="008408CC"/>
    <w:rsid w:val="008542FF"/>
    <w:rsid w:val="008923A8"/>
    <w:rsid w:val="008974AB"/>
    <w:rsid w:val="008C0997"/>
    <w:rsid w:val="00975202"/>
    <w:rsid w:val="009B139A"/>
    <w:rsid w:val="00A41570"/>
    <w:rsid w:val="00A5756A"/>
    <w:rsid w:val="00A57D45"/>
    <w:rsid w:val="00AA3DE7"/>
    <w:rsid w:val="00AD5046"/>
    <w:rsid w:val="00B20616"/>
    <w:rsid w:val="00B4735E"/>
    <w:rsid w:val="00B576D5"/>
    <w:rsid w:val="00B94416"/>
    <w:rsid w:val="00BA5AB2"/>
    <w:rsid w:val="00BB334A"/>
    <w:rsid w:val="00BD25E8"/>
    <w:rsid w:val="00BE77CF"/>
    <w:rsid w:val="00C36DBE"/>
    <w:rsid w:val="00C46F97"/>
    <w:rsid w:val="00C83E23"/>
    <w:rsid w:val="00CE778D"/>
    <w:rsid w:val="00D26B08"/>
    <w:rsid w:val="00D26B36"/>
    <w:rsid w:val="00D41FF1"/>
    <w:rsid w:val="00DA7206"/>
    <w:rsid w:val="00DB1F64"/>
    <w:rsid w:val="00DC7A1F"/>
    <w:rsid w:val="00E57A83"/>
    <w:rsid w:val="00EB43A6"/>
    <w:rsid w:val="00EF42E5"/>
    <w:rsid w:val="00F513AF"/>
    <w:rsid w:val="00F60BCC"/>
    <w:rsid w:val="00F61C81"/>
    <w:rsid w:val="00F62B21"/>
    <w:rsid w:val="00F70D21"/>
    <w:rsid w:val="00F800D9"/>
    <w:rsid w:val="00FF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78E0593C"/>
  <w15:docId w15:val="{ADC3433C-47C9-45CF-BC1B-E18533F7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FD4"/>
    <w:rPr>
      <w:sz w:val="20"/>
      <w:szCs w:val="20"/>
    </w:rPr>
  </w:style>
  <w:style w:type="paragraph" w:styleId="Heading1">
    <w:name w:val="heading 1"/>
    <w:basedOn w:val="Normal"/>
    <w:next w:val="Normal"/>
    <w:link w:val="Heading1Char"/>
    <w:uiPriority w:val="99"/>
    <w:qFormat/>
    <w:rsid w:val="00672FD4"/>
    <w:pPr>
      <w:keepNext/>
      <w:jc w:val="center"/>
      <w:outlineLvl w:val="0"/>
    </w:pPr>
    <w:rPr>
      <w:b/>
      <w:sz w:val="52"/>
    </w:rPr>
  </w:style>
  <w:style w:type="paragraph" w:styleId="Heading3">
    <w:name w:val="heading 3"/>
    <w:basedOn w:val="Normal"/>
    <w:next w:val="Normal"/>
    <w:link w:val="Heading3Char"/>
    <w:uiPriority w:val="99"/>
    <w:qFormat/>
    <w:rsid w:val="00672FD4"/>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4437"/>
    <w:rPr>
      <w:rFonts w:cs="Times New Roman"/>
      <w:b/>
      <w:sz w:val="52"/>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Header">
    <w:name w:val="header"/>
    <w:basedOn w:val="Normal"/>
    <w:link w:val="HeaderChar"/>
    <w:uiPriority w:val="99"/>
    <w:semiHidden/>
    <w:rsid w:val="00672FD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672FD4"/>
    <w:pPr>
      <w:tabs>
        <w:tab w:val="center" w:pos="4320"/>
        <w:tab w:val="right" w:pos="8640"/>
      </w:tabs>
    </w:pPr>
  </w:style>
  <w:style w:type="character" w:customStyle="1" w:styleId="FooterChar">
    <w:name w:val="Footer Char"/>
    <w:basedOn w:val="DefaultParagraphFont"/>
    <w:link w:val="Footer"/>
    <w:uiPriority w:val="99"/>
    <w:locked/>
    <w:rsid w:val="005A1C5D"/>
    <w:rPr>
      <w:rFonts w:cs="Times New Roman"/>
    </w:rPr>
  </w:style>
  <w:style w:type="character" w:styleId="Strong">
    <w:name w:val="Strong"/>
    <w:basedOn w:val="DefaultParagraphFont"/>
    <w:uiPriority w:val="99"/>
    <w:qFormat/>
    <w:rsid w:val="00672FD4"/>
    <w:rPr>
      <w:rFonts w:cs="Times New Roman"/>
      <w:b/>
    </w:rPr>
  </w:style>
  <w:style w:type="character" w:styleId="PageNumber">
    <w:name w:val="page number"/>
    <w:basedOn w:val="DefaultParagraphFont"/>
    <w:uiPriority w:val="99"/>
    <w:semiHidden/>
    <w:rsid w:val="00672FD4"/>
    <w:rPr>
      <w:rFonts w:cs="Times New Roman"/>
    </w:rPr>
  </w:style>
  <w:style w:type="paragraph" w:styleId="BalloonText">
    <w:name w:val="Balloon Text"/>
    <w:basedOn w:val="Normal"/>
    <w:link w:val="BalloonTextChar"/>
    <w:uiPriority w:val="99"/>
    <w:semiHidden/>
    <w:rsid w:val="00672FD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Indent">
    <w:name w:val="Body Text Indent"/>
    <w:basedOn w:val="Normal"/>
    <w:link w:val="BodyTextIndentChar"/>
    <w:uiPriority w:val="99"/>
    <w:semiHidden/>
    <w:rsid w:val="00672FD4"/>
    <w:pPr>
      <w:ind w:left="-54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ListParagraph">
    <w:name w:val="List Paragraph"/>
    <w:basedOn w:val="Normal"/>
    <w:uiPriority w:val="99"/>
    <w:qFormat/>
    <w:rsid w:val="00DC7A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27547">
      <w:marLeft w:val="0"/>
      <w:marRight w:val="0"/>
      <w:marTop w:val="0"/>
      <w:marBottom w:val="0"/>
      <w:divBdr>
        <w:top w:val="none" w:sz="0" w:space="0" w:color="auto"/>
        <w:left w:val="none" w:sz="0" w:space="0" w:color="auto"/>
        <w:bottom w:val="none" w:sz="0" w:space="0" w:color="auto"/>
        <w:right w:val="none" w:sz="0" w:space="0" w:color="auto"/>
      </w:divBdr>
    </w:div>
    <w:div w:id="368527549">
      <w:marLeft w:val="0"/>
      <w:marRight w:val="0"/>
      <w:marTop w:val="0"/>
      <w:marBottom w:val="0"/>
      <w:divBdr>
        <w:top w:val="none" w:sz="0" w:space="0" w:color="auto"/>
        <w:left w:val="none" w:sz="0" w:space="0" w:color="auto"/>
        <w:bottom w:val="none" w:sz="0" w:space="0" w:color="auto"/>
        <w:right w:val="none" w:sz="0" w:space="0" w:color="auto"/>
      </w:divBdr>
      <w:divsChild>
        <w:div w:id="368527545">
          <w:marLeft w:val="0"/>
          <w:marRight w:val="0"/>
          <w:marTop w:val="0"/>
          <w:marBottom w:val="0"/>
          <w:divBdr>
            <w:top w:val="none" w:sz="0" w:space="0" w:color="auto"/>
            <w:left w:val="none" w:sz="0" w:space="0" w:color="auto"/>
            <w:bottom w:val="none" w:sz="0" w:space="0" w:color="auto"/>
            <w:right w:val="none" w:sz="0" w:space="0" w:color="auto"/>
          </w:divBdr>
        </w:div>
        <w:div w:id="368527546">
          <w:marLeft w:val="0"/>
          <w:marRight w:val="0"/>
          <w:marTop w:val="0"/>
          <w:marBottom w:val="0"/>
          <w:divBdr>
            <w:top w:val="none" w:sz="0" w:space="0" w:color="auto"/>
            <w:left w:val="none" w:sz="0" w:space="0" w:color="auto"/>
            <w:bottom w:val="none" w:sz="0" w:space="0" w:color="auto"/>
            <w:right w:val="none" w:sz="0" w:space="0" w:color="auto"/>
          </w:divBdr>
        </w:div>
        <w:div w:id="368527548">
          <w:marLeft w:val="0"/>
          <w:marRight w:val="0"/>
          <w:marTop w:val="0"/>
          <w:marBottom w:val="0"/>
          <w:divBdr>
            <w:top w:val="none" w:sz="0" w:space="0" w:color="auto"/>
            <w:left w:val="none" w:sz="0" w:space="0" w:color="auto"/>
            <w:bottom w:val="none" w:sz="0" w:space="0" w:color="auto"/>
            <w:right w:val="none" w:sz="0" w:space="0" w:color="auto"/>
          </w:divBdr>
        </w:div>
        <w:div w:id="368527550">
          <w:marLeft w:val="0"/>
          <w:marRight w:val="0"/>
          <w:marTop w:val="0"/>
          <w:marBottom w:val="0"/>
          <w:divBdr>
            <w:top w:val="none" w:sz="0" w:space="0" w:color="auto"/>
            <w:left w:val="none" w:sz="0" w:space="0" w:color="auto"/>
            <w:bottom w:val="none" w:sz="0" w:space="0" w:color="auto"/>
            <w:right w:val="none" w:sz="0" w:space="0" w:color="auto"/>
          </w:divBdr>
        </w:div>
        <w:div w:id="368527551">
          <w:marLeft w:val="0"/>
          <w:marRight w:val="0"/>
          <w:marTop w:val="0"/>
          <w:marBottom w:val="0"/>
          <w:divBdr>
            <w:top w:val="none" w:sz="0" w:space="0" w:color="auto"/>
            <w:left w:val="none" w:sz="0" w:space="0" w:color="auto"/>
            <w:bottom w:val="none" w:sz="0" w:space="0" w:color="auto"/>
            <w:right w:val="none" w:sz="0" w:space="0" w:color="auto"/>
          </w:divBdr>
        </w:div>
        <w:div w:id="368527552">
          <w:marLeft w:val="0"/>
          <w:marRight w:val="0"/>
          <w:marTop w:val="0"/>
          <w:marBottom w:val="0"/>
          <w:divBdr>
            <w:top w:val="none" w:sz="0" w:space="0" w:color="auto"/>
            <w:left w:val="none" w:sz="0" w:space="0" w:color="auto"/>
            <w:bottom w:val="none" w:sz="0" w:space="0" w:color="auto"/>
            <w:right w:val="none" w:sz="0" w:space="0" w:color="auto"/>
          </w:divBdr>
        </w:div>
        <w:div w:id="36852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5AA9-1FE0-4280-8F3D-566E0672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MEMO</vt:lpstr>
    </vt:vector>
  </TitlesOfParts>
  <Company>Xerox Corporation</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Cynthia McBride</dc:creator>
  <cp:lastModifiedBy>Angela Crain</cp:lastModifiedBy>
  <cp:revision>2</cp:revision>
  <cp:lastPrinted>2021-01-19T14:19:00Z</cp:lastPrinted>
  <dcterms:created xsi:type="dcterms:W3CDTF">2026-02-23T19:19:00Z</dcterms:created>
  <dcterms:modified xsi:type="dcterms:W3CDTF">2026-02-23T19:19:00Z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1017272139</vt:i4>
  </property>
  <property fmtid="{D5CDD505-2E9C-101B-9397-08002B2CF9AE}" pid="3" name="_EmailSubject">
    <vt:lpwstr>Account Exec Job Descrip...</vt:lpwstr>
  </property>
  <property fmtid="{D5CDD505-2E9C-101B-9397-08002B2CF9AE}" pid="4" name="_AuthorEmail">
    <vt:lpwstr>gthrall@guernseyop.com</vt:lpwstr>
  </property>
  <property fmtid="{D5CDD505-2E9C-101B-9397-08002B2CF9AE}" pid="5" name="_AuthorEmailDisplayName">
    <vt:lpwstr>Gordon Thrall</vt:lpwstr>
  </property>
  <property fmtid="{D5CDD505-2E9C-101B-9397-08002B2CF9AE}" pid="6" name="_PreviousAdHocReviewCycleID">
    <vt:i4>-1137507107</vt:i4>
  </property>
  <property fmtid="{D5CDD505-2E9C-101B-9397-08002B2CF9AE}" pid="7" name="_ReviewingToolsShownOnce">
    <vt:lpwstr/>
  </property>
</Properties>
</file>