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7909" w14:textId="67B01C41" w:rsidR="00E133BB" w:rsidRDefault="00E133BB" w:rsidP="00E133BB">
      <w:pPr>
        <w:jc w:val="center"/>
      </w:pPr>
      <w:r>
        <w:t>Position Description</w:t>
      </w:r>
    </w:p>
    <w:p w14:paraId="02626935" w14:textId="0354DC84" w:rsidR="000D0E3A" w:rsidRDefault="00E133BB">
      <w:r w:rsidRPr="00E133BB">
        <w:t>Department of Psychology, California State University, Long Beach, announces a tenure-track position at the Assistant Professor level to begin in Fall 2026 in Cognitive Psychology. Requirements include a Ph.D. in Cognitive Psychology or a closely related field, evidence of teaching at the college level, an active program of research, and peer-reviewed publications. Duties include teaching in the specialty area, conducting research incorporating students, and participating in service. For a complete position description with instructions on how to apply, visit  </w:t>
      </w:r>
      <w:hyperlink r:id="rId4" w:tooltip="Original URL: https://careers.pageuppeople.com/873/lb/en-us/job/550552/assistant-professor-of-cognitive-psychology. Click or tap if you trust this link." w:history="1">
        <w:r w:rsidRPr="00E133BB">
          <w:rPr>
            <w:rStyle w:val="Hyperlink"/>
          </w:rPr>
          <w:t>https://careers.pageuppeople.com/873/lb/en-us/job/550552/assistant-professor-of-cognitive-psychology</w:t>
        </w:r>
      </w:hyperlink>
      <w:r w:rsidRPr="00E133BB">
        <w:t>. Application review </w:t>
      </w:r>
      <w:r w:rsidRPr="00E133BB">
        <w:rPr>
          <w:u w:val="single"/>
        </w:rPr>
        <w:t>begins on October 1, 2025</w:t>
      </w:r>
      <w:r w:rsidRPr="00E133BB">
        <w:t>, and ends when position is filled. Please reach out to Dr. Dan Chiappe, Search Committee Co-Chair, at </w:t>
      </w:r>
      <w:hyperlink r:id="rId5" w:tooltip="mailto:dan.chiappe@csulb.edu" w:history="1">
        <w:r w:rsidRPr="00E133BB">
          <w:rPr>
            <w:rStyle w:val="Hyperlink"/>
          </w:rPr>
          <w:t>dan.chiappe@csulb.edu</w:t>
        </w:r>
      </w:hyperlink>
      <w:r w:rsidRPr="00E133BB">
        <w:t> with any questions about the position.</w:t>
      </w:r>
    </w:p>
    <w:p w14:paraId="7F040C4D" w14:textId="77777777" w:rsidR="00A675A6" w:rsidRDefault="00E133BB">
      <w:r>
        <w:t xml:space="preserve">All university programs and activities are open and available to all regardless of race, sex, color, ethnicity, or national origin. Consistent with CSU’s Nondiscrimination Policy, as well as state and federal law, CSULB provides equal opportunity in education and employment without unlawful discrimination or preferential treatment based on race, sex, color, ethnicity or national origin. To access CSULB’s full statement of Equal Opportunity and Excellence in Education and Employment, please visit </w:t>
      </w:r>
      <w:hyperlink r:id="rId6" w:history="1">
        <w:r w:rsidRPr="00E133BB">
          <w:rPr>
            <w:rStyle w:val="Hyperlink"/>
          </w:rPr>
          <w:t>Equity &amp; C</w:t>
        </w:r>
        <w:r w:rsidRPr="00E133BB">
          <w:rPr>
            <w:rStyle w:val="Hyperlink"/>
          </w:rPr>
          <w:t>ompliance</w:t>
        </w:r>
      </w:hyperlink>
    </w:p>
    <w:p w14:paraId="2369345E" w14:textId="3B386EEB" w:rsidR="00E133BB" w:rsidRDefault="00E133BB">
      <w:r>
        <w:t xml:space="preserve"> </w:t>
      </w:r>
    </w:p>
    <w:sectPr w:rsidR="00E13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BB"/>
    <w:rsid w:val="000048D5"/>
    <w:rsid w:val="000D0E3A"/>
    <w:rsid w:val="00234982"/>
    <w:rsid w:val="00252376"/>
    <w:rsid w:val="006F4A32"/>
    <w:rsid w:val="00A675A6"/>
    <w:rsid w:val="00E1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5E8A"/>
  <w15:chartTrackingRefBased/>
  <w15:docId w15:val="{FF47B6F7-307F-4271-AE55-0F211DDE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3BB"/>
    <w:rPr>
      <w:rFonts w:eastAsiaTheme="majorEastAsia" w:cstheme="majorBidi"/>
      <w:color w:val="272727" w:themeColor="text1" w:themeTint="D8"/>
    </w:rPr>
  </w:style>
  <w:style w:type="paragraph" w:styleId="Title">
    <w:name w:val="Title"/>
    <w:basedOn w:val="Normal"/>
    <w:next w:val="Normal"/>
    <w:link w:val="TitleChar"/>
    <w:uiPriority w:val="10"/>
    <w:qFormat/>
    <w:rsid w:val="00E13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3BB"/>
    <w:pPr>
      <w:spacing w:before="160"/>
      <w:jc w:val="center"/>
    </w:pPr>
    <w:rPr>
      <w:i/>
      <w:iCs/>
      <w:color w:val="404040" w:themeColor="text1" w:themeTint="BF"/>
    </w:rPr>
  </w:style>
  <w:style w:type="character" w:customStyle="1" w:styleId="QuoteChar">
    <w:name w:val="Quote Char"/>
    <w:basedOn w:val="DefaultParagraphFont"/>
    <w:link w:val="Quote"/>
    <w:uiPriority w:val="29"/>
    <w:rsid w:val="00E133BB"/>
    <w:rPr>
      <w:i/>
      <w:iCs/>
      <w:color w:val="404040" w:themeColor="text1" w:themeTint="BF"/>
    </w:rPr>
  </w:style>
  <w:style w:type="paragraph" w:styleId="ListParagraph">
    <w:name w:val="List Paragraph"/>
    <w:basedOn w:val="Normal"/>
    <w:uiPriority w:val="34"/>
    <w:qFormat/>
    <w:rsid w:val="00E133BB"/>
    <w:pPr>
      <w:ind w:left="720"/>
      <w:contextualSpacing/>
    </w:pPr>
  </w:style>
  <w:style w:type="character" w:styleId="IntenseEmphasis">
    <w:name w:val="Intense Emphasis"/>
    <w:basedOn w:val="DefaultParagraphFont"/>
    <w:uiPriority w:val="21"/>
    <w:qFormat/>
    <w:rsid w:val="00E133BB"/>
    <w:rPr>
      <w:i/>
      <w:iCs/>
      <w:color w:val="0F4761" w:themeColor="accent1" w:themeShade="BF"/>
    </w:rPr>
  </w:style>
  <w:style w:type="paragraph" w:styleId="IntenseQuote">
    <w:name w:val="Intense Quote"/>
    <w:basedOn w:val="Normal"/>
    <w:next w:val="Normal"/>
    <w:link w:val="IntenseQuoteChar"/>
    <w:uiPriority w:val="30"/>
    <w:qFormat/>
    <w:rsid w:val="00E13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3BB"/>
    <w:rPr>
      <w:i/>
      <w:iCs/>
      <w:color w:val="0F4761" w:themeColor="accent1" w:themeShade="BF"/>
    </w:rPr>
  </w:style>
  <w:style w:type="character" w:styleId="IntenseReference">
    <w:name w:val="Intense Reference"/>
    <w:basedOn w:val="DefaultParagraphFont"/>
    <w:uiPriority w:val="32"/>
    <w:qFormat/>
    <w:rsid w:val="00E133BB"/>
    <w:rPr>
      <w:b/>
      <w:bCs/>
      <w:smallCaps/>
      <w:color w:val="0F4761" w:themeColor="accent1" w:themeShade="BF"/>
      <w:spacing w:val="5"/>
    </w:rPr>
  </w:style>
  <w:style w:type="character" w:styleId="Hyperlink">
    <w:name w:val="Hyperlink"/>
    <w:basedOn w:val="DefaultParagraphFont"/>
    <w:uiPriority w:val="99"/>
    <w:unhideWhenUsed/>
    <w:rsid w:val="00E133BB"/>
    <w:rPr>
      <w:color w:val="467886" w:themeColor="hyperlink"/>
      <w:u w:val="single"/>
    </w:rPr>
  </w:style>
  <w:style w:type="character" w:styleId="UnresolvedMention">
    <w:name w:val="Unresolved Mention"/>
    <w:basedOn w:val="DefaultParagraphFont"/>
    <w:uiPriority w:val="99"/>
    <w:semiHidden/>
    <w:unhideWhenUsed/>
    <w:rsid w:val="00E133BB"/>
    <w:rPr>
      <w:color w:val="605E5C"/>
      <w:shd w:val="clear" w:color="auto" w:fill="E1DFDD"/>
    </w:rPr>
  </w:style>
  <w:style w:type="character" w:styleId="FollowedHyperlink">
    <w:name w:val="FollowedHyperlink"/>
    <w:basedOn w:val="DefaultParagraphFont"/>
    <w:uiPriority w:val="99"/>
    <w:semiHidden/>
    <w:unhideWhenUsed/>
    <w:rsid w:val="00A675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ulb.edu/equity-compliance/csu-non-discrimination-statement" TargetMode="External"/><Relationship Id="rId5" Type="http://schemas.openxmlformats.org/officeDocument/2006/relationships/hyperlink" Target="mailto:dan.chiappe@csulb.edu" TargetMode="External"/><Relationship Id="rId4" Type="http://schemas.openxmlformats.org/officeDocument/2006/relationships/hyperlink" Target="https://nam12.safelinks.protection.outlook.com/?url=https%3A%2F%2Fcareers.pageuppeople.com%2F873%2Flb%2Fen-us%2Fjob%2F550552%2Fassistant-professor-of-cognitive-psychology&amp;data=05%7C02%7CDan.Chiappe%40csulb.edu%7C133dc9fbad474acb749408ddd5dc91e7%7Cd175679bacd34644be82af041982977a%7C0%7C0%7C638901865548571196%7CUnknown%7CTWFpbGZsb3d8eyJFbXB0eU1hcGkiOnRydWUsIlYiOiIwLjAuMDAwMCIsIlAiOiJXaW4zMiIsIkFOIjoiTWFpbCIsIldUIjoyfQ%3D%3D%7C0%7C%7C%7C&amp;sdata=8TswYyxJ8CU0THO3D6ezWFefyZAbh2NajJGPsnRgRI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Chiappe</dc:creator>
  <cp:keywords/>
  <dc:description/>
  <cp:lastModifiedBy>Dan Chiappe</cp:lastModifiedBy>
  <cp:revision>1</cp:revision>
  <dcterms:created xsi:type="dcterms:W3CDTF">2025-08-08T22:09:00Z</dcterms:created>
  <dcterms:modified xsi:type="dcterms:W3CDTF">2025-08-08T22:20:00Z</dcterms:modified>
</cp:coreProperties>
</file>