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5DA8" w14:textId="77777777" w:rsidR="002A4BD4" w:rsidRPr="007A7CF0" w:rsidRDefault="002A4BD4" w:rsidP="002A4BD4">
      <w:pPr>
        <w:pBdr>
          <w:bottom w:val="single" w:sz="12" w:space="1" w:color="auto"/>
        </w:pBdr>
        <w:ind w:right="-360" w:firstLine="720"/>
        <w:jc w:val="right"/>
        <w:rPr>
          <w:smallCaps/>
          <w:sz w:val="44"/>
          <w:szCs w:val="44"/>
        </w:rPr>
      </w:pPr>
      <w:r w:rsidRPr="007A7CF0">
        <w:rPr>
          <w:noProof/>
        </w:rPr>
        <w:drawing>
          <wp:anchor distT="0" distB="0" distL="114300" distR="114300" simplePos="0" relativeHeight="251659264" behindDoc="0" locked="0" layoutInCell="1" allowOverlap="1" wp14:anchorId="321B61C2" wp14:editId="5F8226C4">
            <wp:simplePos x="0" y="0"/>
            <wp:positionH relativeFrom="column">
              <wp:posOffset>-389890</wp:posOffset>
            </wp:positionH>
            <wp:positionV relativeFrom="paragraph">
              <wp:posOffset>-130810</wp:posOffset>
            </wp:positionV>
            <wp:extent cx="876300" cy="1051560"/>
            <wp:effectExtent l="19050" t="0" r="0" b="0"/>
            <wp:wrapNone/>
            <wp:docPr id="2" name="Picture 1" descr="C:\Users\dtoups.SVDP\Desktop\SVDP Logos B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ups.SVDP\Desktop\SVDP Logos Best.jpg"/>
                    <pic:cNvPicPr>
                      <a:picLocks noChangeAspect="1" noChangeArrowheads="1"/>
                    </pic:cNvPicPr>
                  </pic:nvPicPr>
                  <pic:blipFill>
                    <a:blip r:embed="rId8" cstate="print"/>
                    <a:srcRect/>
                    <a:stretch>
                      <a:fillRect/>
                    </a:stretch>
                  </pic:blipFill>
                  <pic:spPr bwMode="auto">
                    <a:xfrm>
                      <a:off x="0" y="0"/>
                      <a:ext cx="876300" cy="1051560"/>
                    </a:xfrm>
                    <a:prstGeom prst="rect">
                      <a:avLst/>
                    </a:prstGeom>
                    <a:noFill/>
                    <a:ln w="9525">
                      <a:noFill/>
                      <a:miter lim="800000"/>
                      <a:headEnd/>
                      <a:tailEnd/>
                    </a:ln>
                  </pic:spPr>
                </pic:pic>
              </a:graphicData>
            </a:graphic>
          </wp:anchor>
        </w:drawing>
      </w:r>
      <w:r w:rsidRPr="007A7CF0">
        <w:rPr>
          <w:smallCaps/>
          <w:sz w:val="44"/>
          <w:szCs w:val="44"/>
        </w:rPr>
        <w:t xml:space="preserve">St. Vincent de Paul Regional Seminary </w:t>
      </w:r>
    </w:p>
    <w:p w14:paraId="4664D557" w14:textId="77777777" w:rsidR="002A4BD4" w:rsidRPr="007A7CF0" w:rsidRDefault="002A4BD4" w:rsidP="002A4BD4">
      <w:pPr>
        <w:ind w:right="-360" w:firstLine="720"/>
        <w:jc w:val="right"/>
      </w:pPr>
      <w:r w:rsidRPr="007A7CF0">
        <w:t>10701 South Military Trail ~ Boynton Beach, Florida 33436-4899</w:t>
      </w:r>
    </w:p>
    <w:p w14:paraId="071E3139" w14:textId="2D5736EB" w:rsidR="002A4BD4" w:rsidRPr="007A7CF0" w:rsidRDefault="002A4BD4" w:rsidP="002A4BD4">
      <w:pPr>
        <w:ind w:right="-360" w:firstLine="720"/>
        <w:jc w:val="right"/>
      </w:pPr>
      <w:r w:rsidRPr="007A7CF0">
        <w:t>Tel: 561.732.4424 ~ Fax: 561.737.2205</w:t>
      </w:r>
    </w:p>
    <w:p w14:paraId="1A78BD31" w14:textId="77777777" w:rsidR="002A4BD4" w:rsidRPr="007A7CF0" w:rsidRDefault="002A4BD4" w:rsidP="003B5DDD">
      <w:pPr>
        <w:ind w:right="-720"/>
      </w:pPr>
    </w:p>
    <w:p w14:paraId="60206D21" w14:textId="17ECDBA6" w:rsidR="002A4BD4" w:rsidRPr="007A7CF0" w:rsidRDefault="002A4BD4" w:rsidP="003B5DDD">
      <w:pPr>
        <w:ind w:right="-720"/>
      </w:pPr>
    </w:p>
    <w:p w14:paraId="74B333DC" w14:textId="745A3B77" w:rsidR="008C4486" w:rsidRPr="007A7CF0" w:rsidRDefault="008C4486" w:rsidP="003B5DDD">
      <w:pPr>
        <w:ind w:right="-720"/>
      </w:pPr>
    </w:p>
    <w:p w14:paraId="44A836F2" w14:textId="77777777" w:rsidR="008C4486" w:rsidRPr="007A7CF0" w:rsidRDefault="008C4486" w:rsidP="003B5DDD">
      <w:pPr>
        <w:ind w:right="-720"/>
      </w:pPr>
    </w:p>
    <w:p w14:paraId="7CD62165" w14:textId="3B73B8A8" w:rsidR="002A4BD4" w:rsidRPr="007A7CF0" w:rsidRDefault="002A4BD4" w:rsidP="002A4BD4">
      <w:pPr>
        <w:ind w:right="-720"/>
        <w:jc w:val="center"/>
        <w:rPr>
          <w:sz w:val="32"/>
          <w:szCs w:val="32"/>
        </w:rPr>
      </w:pPr>
      <w:r w:rsidRPr="007A7CF0">
        <w:rPr>
          <w:sz w:val="32"/>
          <w:szCs w:val="32"/>
        </w:rPr>
        <w:t xml:space="preserve">Job </w:t>
      </w:r>
      <w:r w:rsidR="001E5D29">
        <w:rPr>
          <w:sz w:val="32"/>
          <w:szCs w:val="32"/>
        </w:rPr>
        <w:t>Posting</w:t>
      </w:r>
    </w:p>
    <w:p w14:paraId="504317C6" w14:textId="5E44D4B7" w:rsidR="002A4BD4" w:rsidRPr="007A7CF0" w:rsidRDefault="002A4BD4" w:rsidP="002A4BD4">
      <w:pPr>
        <w:ind w:right="-720"/>
        <w:jc w:val="center"/>
        <w:rPr>
          <w:sz w:val="32"/>
          <w:szCs w:val="32"/>
        </w:rPr>
      </w:pPr>
    </w:p>
    <w:p w14:paraId="11A155DD" w14:textId="77777777" w:rsidR="002A4BD4" w:rsidRPr="007A7CF0" w:rsidRDefault="002A4BD4" w:rsidP="002A4BD4">
      <w:pPr>
        <w:ind w:right="-720"/>
        <w:jc w:val="center"/>
        <w:rPr>
          <w:sz w:val="32"/>
          <w:szCs w:val="32"/>
        </w:rPr>
      </w:pPr>
    </w:p>
    <w:p w14:paraId="77FA3D60" w14:textId="5AAF8320" w:rsidR="002316E5" w:rsidRPr="007A7CF0" w:rsidRDefault="002316E5" w:rsidP="003B5DDD">
      <w:pPr>
        <w:ind w:right="-720"/>
      </w:pPr>
      <w:r w:rsidRPr="007A7CF0">
        <w:t>TITLE OF POSITION:</w:t>
      </w:r>
      <w:r w:rsidRPr="007A7CF0">
        <w:tab/>
      </w:r>
      <w:r w:rsidR="0001071E">
        <w:t xml:space="preserve">Assistant </w:t>
      </w:r>
      <w:r w:rsidR="004E7BD8" w:rsidRPr="007A7CF0">
        <w:t>Registrar</w:t>
      </w:r>
    </w:p>
    <w:p w14:paraId="56118F13" w14:textId="77777777" w:rsidR="002316E5" w:rsidRPr="007A7CF0" w:rsidRDefault="002316E5" w:rsidP="002316E5">
      <w:pPr>
        <w:ind w:right="-720"/>
      </w:pPr>
    </w:p>
    <w:p w14:paraId="7AAAA7D6" w14:textId="330FCD8C" w:rsidR="002316E5" w:rsidRPr="007A7CF0" w:rsidRDefault="002316E5" w:rsidP="00230352">
      <w:pPr>
        <w:ind w:left="2880" w:right="-720" w:hanging="2880"/>
      </w:pPr>
      <w:r w:rsidRPr="007A7CF0">
        <w:t>REPORT</w:t>
      </w:r>
      <w:r w:rsidR="00230352" w:rsidRPr="007A7CF0">
        <w:t>S TO:</w:t>
      </w:r>
      <w:r w:rsidR="00230352" w:rsidRPr="007A7CF0">
        <w:tab/>
      </w:r>
      <w:r w:rsidR="004E7BD8" w:rsidRPr="007A7CF0">
        <w:t>Academic Dean</w:t>
      </w:r>
    </w:p>
    <w:p w14:paraId="7FF5B812" w14:textId="77777777" w:rsidR="002316E5" w:rsidRPr="007A7CF0" w:rsidRDefault="002316E5" w:rsidP="002316E5">
      <w:pPr>
        <w:ind w:right="-720"/>
      </w:pPr>
    </w:p>
    <w:p w14:paraId="10A38A25" w14:textId="2D547D3D" w:rsidR="00A36465" w:rsidRPr="007A7CF0" w:rsidRDefault="00A36465" w:rsidP="004E7BD8">
      <w:pPr>
        <w:ind w:left="2880" w:hanging="2880"/>
      </w:pPr>
      <w:r w:rsidRPr="007A7CF0">
        <w:t>FUNCTION:</w:t>
      </w:r>
      <w:r w:rsidRPr="007A7CF0">
        <w:tab/>
      </w:r>
      <w:r w:rsidR="004E7BD8" w:rsidRPr="007A7CF0">
        <w:t xml:space="preserve">Responsible for </w:t>
      </w:r>
      <w:r w:rsidR="0001071E">
        <w:t>assisting with all functions of the Academic Office, under the supervision of the Registrar</w:t>
      </w:r>
    </w:p>
    <w:p w14:paraId="6CF76DCD" w14:textId="77777777" w:rsidR="00691999" w:rsidRPr="007A7CF0" w:rsidRDefault="00691999" w:rsidP="00A36465">
      <w:pPr>
        <w:ind w:left="2880" w:right="-720" w:hanging="2880"/>
      </w:pPr>
    </w:p>
    <w:p w14:paraId="6B3C52CC" w14:textId="42C66032" w:rsidR="002316E5" w:rsidRPr="007A7CF0" w:rsidRDefault="000E6B28" w:rsidP="00A36465">
      <w:pPr>
        <w:ind w:right="-720"/>
      </w:pPr>
      <w:r w:rsidRPr="007A7CF0">
        <w:t xml:space="preserve">FLSA </w:t>
      </w:r>
      <w:r w:rsidR="00691999" w:rsidRPr="007A7CF0">
        <w:t>STATUS:</w:t>
      </w:r>
      <w:r w:rsidR="00691999" w:rsidRPr="007A7CF0">
        <w:tab/>
      </w:r>
      <w:r w:rsidR="00691999" w:rsidRPr="007A7CF0">
        <w:tab/>
        <w:t>Exempt</w:t>
      </w:r>
    </w:p>
    <w:p w14:paraId="044149BC" w14:textId="77777777" w:rsidR="00D47FDD" w:rsidRPr="007A7CF0" w:rsidRDefault="00D47FDD" w:rsidP="00A36465">
      <w:pPr>
        <w:ind w:right="-720"/>
      </w:pPr>
    </w:p>
    <w:p w14:paraId="09C962AD" w14:textId="20325A29" w:rsidR="002316E5" w:rsidRPr="007A7CF0" w:rsidRDefault="00D47FDD" w:rsidP="008C4486">
      <w:pPr>
        <w:ind w:right="-720"/>
      </w:pPr>
      <w:r w:rsidRPr="007A7CF0">
        <w:t>SCHEDULE:</w:t>
      </w:r>
      <w:r w:rsidRPr="007A7CF0">
        <w:tab/>
      </w:r>
      <w:r w:rsidRPr="007A7CF0">
        <w:tab/>
      </w:r>
      <w:r w:rsidRPr="007A7CF0">
        <w:tab/>
        <w:t>Monday</w:t>
      </w:r>
      <w:r w:rsidR="0001071E">
        <w:t>–</w:t>
      </w:r>
      <w:r w:rsidRPr="007A7CF0">
        <w:t>Friday, 9:00 am</w:t>
      </w:r>
      <w:r w:rsidR="0001071E">
        <w:t>–</w:t>
      </w:r>
      <w:r w:rsidRPr="007A7CF0">
        <w:t>5:00 pm</w:t>
      </w:r>
    </w:p>
    <w:p w14:paraId="61A19646" w14:textId="5339CB36" w:rsidR="008C4486" w:rsidRPr="007A7CF0" w:rsidRDefault="008C4486" w:rsidP="008C4486">
      <w:pPr>
        <w:ind w:right="-720"/>
      </w:pPr>
    </w:p>
    <w:p w14:paraId="6B35BF24" w14:textId="5866F99B" w:rsidR="008C4486" w:rsidRPr="001E5D29" w:rsidRDefault="001E5D29" w:rsidP="008C4486">
      <w:pPr>
        <w:ind w:right="-720"/>
      </w:pPr>
      <w:r>
        <w:t>SALARY:</w:t>
      </w:r>
      <w:r>
        <w:tab/>
      </w:r>
      <w:r>
        <w:tab/>
      </w:r>
      <w:r>
        <w:tab/>
        <w:t>B</w:t>
      </w:r>
      <w:r w:rsidRPr="001E5D29">
        <w:t>ased on qualifications and experience</w:t>
      </w:r>
    </w:p>
    <w:p w14:paraId="0139E6D3" w14:textId="77777777" w:rsidR="001E5D29" w:rsidRPr="007A7CF0" w:rsidRDefault="001E5D29" w:rsidP="008C4486">
      <w:pPr>
        <w:ind w:right="-720"/>
      </w:pPr>
    </w:p>
    <w:p w14:paraId="0DDB40C5" w14:textId="77777777" w:rsidR="00691999" w:rsidRPr="007A7CF0" w:rsidRDefault="00691999" w:rsidP="00A6101D">
      <w:pPr>
        <w:spacing w:after="120"/>
        <w:rPr>
          <w:u w:val="single"/>
        </w:rPr>
      </w:pPr>
      <w:r w:rsidRPr="007A7CF0">
        <w:rPr>
          <w:u w:val="single"/>
        </w:rPr>
        <w:t>Summary:</w:t>
      </w:r>
    </w:p>
    <w:p w14:paraId="5FF1571A" w14:textId="05D2043C" w:rsidR="000530D6" w:rsidRDefault="000530D6" w:rsidP="008C4486">
      <w:r>
        <w:t>The person occupying this</w:t>
      </w:r>
      <w:r w:rsidR="00691999" w:rsidRPr="007A7CF0">
        <w:t xml:space="preserve"> position </w:t>
      </w:r>
      <w:r>
        <w:t>will be trained to effectively perform all the duties and functions of the Registrar and Assistant to the Academic Dean, with the possibility of advancement. Duties and functions include the following:</w:t>
      </w:r>
    </w:p>
    <w:p w14:paraId="2BC3CB2A" w14:textId="2A7585D6" w:rsidR="008C4486" w:rsidRPr="007A7CF0" w:rsidRDefault="008C4486" w:rsidP="008C4486"/>
    <w:p w14:paraId="51B1AB86" w14:textId="29041CAC" w:rsidR="004E7BD8" w:rsidRDefault="004E7BD8" w:rsidP="00A50674">
      <w:pPr>
        <w:pStyle w:val="ListParagraph"/>
        <w:numPr>
          <w:ilvl w:val="0"/>
          <w:numId w:val="17"/>
        </w:numPr>
        <w:shd w:val="clear" w:color="auto" w:fill="FFFFFF"/>
        <w:spacing w:after="120"/>
      </w:pPr>
      <w:r w:rsidRPr="007A7CF0">
        <w:t>Maintain and secure academic records for all current and former students.</w:t>
      </w:r>
    </w:p>
    <w:p w14:paraId="1DCCC37C" w14:textId="166CF207" w:rsidR="00A50674" w:rsidRDefault="00A50674" w:rsidP="00A50674">
      <w:pPr>
        <w:pStyle w:val="ListParagraph"/>
        <w:numPr>
          <w:ilvl w:val="0"/>
          <w:numId w:val="17"/>
        </w:numPr>
        <w:shd w:val="clear" w:color="auto" w:fill="FFFFFF"/>
        <w:spacing w:after="120"/>
      </w:pPr>
      <w:r>
        <w:t>Maintain and secure records and files for all current and former faculty.</w:t>
      </w:r>
    </w:p>
    <w:p w14:paraId="093CCEAB" w14:textId="6C8DC01F" w:rsidR="001C687F" w:rsidRDefault="001C687F" w:rsidP="00A50674">
      <w:pPr>
        <w:pStyle w:val="ListParagraph"/>
        <w:numPr>
          <w:ilvl w:val="0"/>
          <w:numId w:val="17"/>
        </w:numPr>
        <w:shd w:val="clear" w:color="auto" w:fill="FFFFFF"/>
        <w:spacing w:after="120"/>
      </w:pPr>
      <w:r>
        <w:t xml:space="preserve">Maintain information concerning all academic programs, including but not limited to, course schedules, grade reports, comprehensive examinations, and the annual </w:t>
      </w:r>
      <w:r>
        <w:rPr>
          <w:i/>
          <w:iCs/>
        </w:rPr>
        <w:t>Seminary Catalog</w:t>
      </w:r>
      <w:r>
        <w:t>.</w:t>
      </w:r>
    </w:p>
    <w:p w14:paraId="0F41A44B" w14:textId="15104D57" w:rsidR="00A50674" w:rsidRPr="007A7CF0" w:rsidRDefault="001C687F" w:rsidP="00A50674">
      <w:pPr>
        <w:pStyle w:val="ListParagraph"/>
        <w:numPr>
          <w:ilvl w:val="0"/>
          <w:numId w:val="17"/>
        </w:numPr>
        <w:shd w:val="clear" w:color="auto" w:fill="FFFFFF"/>
        <w:spacing w:after="120"/>
      </w:pPr>
      <w:r>
        <w:t>P</w:t>
      </w:r>
      <w:r w:rsidR="00A50674">
        <w:t xml:space="preserve">rovide </w:t>
      </w:r>
      <w:r>
        <w:t xml:space="preserve">information concerning academic programs </w:t>
      </w:r>
      <w:r w:rsidR="00A50674">
        <w:t>to faculty, students, and sponsoring institutions</w:t>
      </w:r>
      <w:r>
        <w:t xml:space="preserve"> on a regular basis.</w:t>
      </w:r>
    </w:p>
    <w:p w14:paraId="3E68B625" w14:textId="62105E72" w:rsidR="004E7BD8" w:rsidRPr="007A7CF0" w:rsidRDefault="00A50674" w:rsidP="00C13DA9">
      <w:pPr>
        <w:pStyle w:val="ListParagraph"/>
        <w:numPr>
          <w:ilvl w:val="0"/>
          <w:numId w:val="17"/>
        </w:numPr>
      </w:pPr>
      <w:r>
        <w:t>Provide reports concerning academic programs to other departments and reporting authorities for assessment and accreditation purposes.</w:t>
      </w:r>
    </w:p>
    <w:p w14:paraId="5FA4DA65" w14:textId="7BCDFC3F" w:rsidR="001C687F" w:rsidRPr="007A7CF0" w:rsidRDefault="001C687F" w:rsidP="001C687F">
      <w:pPr>
        <w:pStyle w:val="ListParagraph"/>
        <w:numPr>
          <w:ilvl w:val="0"/>
          <w:numId w:val="17"/>
        </w:numPr>
      </w:pPr>
      <w:r>
        <w:t>Act as recording secretary for various committees</w:t>
      </w:r>
      <w:r w:rsidR="00A72552">
        <w:t>.</w:t>
      </w:r>
    </w:p>
    <w:p w14:paraId="2F2426D6" w14:textId="0E49F76A" w:rsidR="001C687F" w:rsidRDefault="001C687F" w:rsidP="001C687F">
      <w:pPr>
        <w:pStyle w:val="ListParagraph"/>
        <w:numPr>
          <w:ilvl w:val="0"/>
          <w:numId w:val="17"/>
        </w:numPr>
      </w:pPr>
      <w:r>
        <w:t>Prepare tuition invoices for all nonresident students.</w:t>
      </w:r>
    </w:p>
    <w:p w14:paraId="67D7472D" w14:textId="4BEBC652" w:rsidR="001C687F" w:rsidRPr="007A7CF0" w:rsidRDefault="001C687F" w:rsidP="001C687F">
      <w:pPr>
        <w:pStyle w:val="ListParagraph"/>
        <w:numPr>
          <w:ilvl w:val="0"/>
          <w:numId w:val="17"/>
        </w:numPr>
      </w:pPr>
      <w:r>
        <w:t>Assist with the orientation process for the various academic programs.</w:t>
      </w:r>
    </w:p>
    <w:p w14:paraId="6D34AA45" w14:textId="77777777" w:rsidR="001C687F" w:rsidRPr="007A7CF0" w:rsidRDefault="001C687F" w:rsidP="001C687F">
      <w:pPr>
        <w:pStyle w:val="ListParagraph"/>
        <w:numPr>
          <w:ilvl w:val="0"/>
          <w:numId w:val="17"/>
        </w:numPr>
      </w:pPr>
      <w:r w:rsidRPr="007A7CF0">
        <w:t xml:space="preserve">Prepare </w:t>
      </w:r>
      <w:r>
        <w:t xml:space="preserve">for opening academic exercises and </w:t>
      </w:r>
      <w:r w:rsidRPr="007A7CF0">
        <w:t xml:space="preserve">commencement </w:t>
      </w:r>
      <w:r>
        <w:t>exercises annually.</w:t>
      </w:r>
    </w:p>
    <w:p w14:paraId="5896B380" w14:textId="1AC25D13" w:rsidR="001C687F" w:rsidRPr="007A7CF0" w:rsidRDefault="001C687F" w:rsidP="001C687F">
      <w:pPr>
        <w:pStyle w:val="ListParagraph"/>
        <w:numPr>
          <w:ilvl w:val="0"/>
          <w:numId w:val="17"/>
        </w:numPr>
      </w:pPr>
      <w:r w:rsidRPr="007A7CF0">
        <w:t>Administer the course evaluation program</w:t>
      </w:r>
      <w:r>
        <w:t>.</w:t>
      </w:r>
    </w:p>
    <w:p w14:paraId="6DCD9EEE" w14:textId="77777777" w:rsidR="001C687F" w:rsidRPr="007A7CF0" w:rsidRDefault="001C687F" w:rsidP="001C687F">
      <w:pPr>
        <w:pStyle w:val="ListParagraph"/>
        <w:numPr>
          <w:ilvl w:val="0"/>
          <w:numId w:val="17"/>
        </w:numPr>
      </w:pPr>
      <w:r w:rsidRPr="007A7CF0">
        <w:t>Compile the annual Admissions Review report.</w:t>
      </w:r>
    </w:p>
    <w:p w14:paraId="273EDA50" w14:textId="15D349F2" w:rsidR="00A50674" w:rsidRDefault="00A50674" w:rsidP="00C13DA9">
      <w:pPr>
        <w:pStyle w:val="ListParagraph"/>
        <w:numPr>
          <w:ilvl w:val="0"/>
          <w:numId w:val="17"/>
        </w:numPr>
      </w:pPr>
      <w:r>
        <w:t>Assist in the administration of the Financial Aid Program.</w:t>
      </w:r>
    </w:p>
    <w:p w14:paraId="39256FBA" w14:textId="21F04D8D" w:rsidR="006E5D4E" w:rsidRPr="007A7CF0" w:rsidRDefault="006E5D4E" w:rsidP="00A50674">
      <w:pPr>
        <w:pStyle w:val="ListParagraph"/>
        <w:numPr>
          <w:ilvl w:val="0"/>
          <w:numId w:val="17"/>
        </w:numPr>
      </w:pPr>
      <w:r w:rsidRPr="007A7CF0">
        <w:t>Maintain Veterans Administration files (GI Bill) and submit tuition reports</w:t>
      </w:r>
      <w:r w:rsidR="00A50674">
        <w:t xml:space="preserve"> and </w:t>
      </w:r>
      <w:r w:rsidR="001C687F">
        <w:t xml:space="preserve">the </w:t>
      </w:r>
      <w:r w:rsidRPr="007A7CF0">
        <w:t>academic catalog and related documentation to Veterans Administration annually or as needed.</w:t>
      </w:r>
    </w:p>
    <w:p w14:paraId="2791C73B" w14:textId="483562B7" w:rsidR="00A72552" w:rsidRDefault="00004A8A" w:rsidP="00A72552">
      <w:pPr>
        <w:pStyle w:val="ListParagraph"/>
        <w:numPr>
          <w:ilvl w:val="0"/>
          <w:numId w:val="17"/>
        </w:numPr>
      </w:pPr>
      <w:r w:rsidRPr="007A7CF0">
        <w:lastRenderedPageBreak/>
        <w:t xml:space="preserve">Attend SACRAO, FACRAO and FDVA (Florida Department of Veterans Affairs) </w:t>
      </w:r>
      <w:r w:rsidR="00006D4A">
        <w:t>c</w:t>
      </w:r>
      <w:r w:rsidRPr="007A7CF0">
        <w:t>onferences/</w:t>
      </w:r>
      <w:r w:rsidR="00006D4A">
        <w:t>t</w:t>
      </w:r>
      <w:r w:rsidRPr="007A7CF0">
        <w:t>raining</w:t>
      </w:r>
      <w:r w:rsidR="006E5D4E">
        <w:t xml:space="preserve"> as appropriate</w:t>
      </w:r>
      <w:r w:rsidR="007A7CF0">
        <w:t>.</w:t>
      </w:r>
    </w:p>
    <w:p w14:paraId="3B2B3382" w14:textId="1E94FA2D" w:rsidR="00434121" w:rsidRDefault="00FF6B8D" w:rsidP="00A72552">
      <w:pPr>
        <w:pStyle w:val="ListParagraph"/>
        <w:numPr>
          <w:ilvl w:val="0"/>
          <w:numId w:val="17"/>
        </w:numPr>
      </w:pPr>
      <w:r w:rsidRPr="007A7CF0">
        <w:t>Other duties as assigned.</w:t>
      </w:r>
    </w:p>
    <w:p w14:paraId="544E5EB9" w14:textId="77777777" w:rsidR="00A72552" w:rsidRPr="000530D6" w:rsidRDefault="00A72552" w:rsidP="00A72552"/>
    <w:p w14:paraId="7B8D3D3D" w14:textId="2006AD18" w:rsidR="00DB68B6" w:rsidRPr="007A7CF0" w:rsidRDefault="00DB68B6" w:rsidP="007A7CF0">
      <w:pPr>
        <w:spacing w:after="120"/>
      </w:pPr>
      <w:r w:rsidRPr="007A7CF0">
        <w:rPr>
          <w:u w:val="single"/>
        </w:rPr>
        <w:t>Qualifications</w:t>
      </w:r>
      <w:r w:rsidRPr="007A7CF0">
        <w:t>:</w:t>
      </w:r>
    </w:p>
    <w:p w14:paraId="0945BBF6" w14:textId="4FCED307" w:rsidR="00004A8A" w:rsidRPr="007A7CF0" w:rsidRDefault="00EF7028" w:rsidP="00C13DA9">
      <w:pPr>
        <w:pStyle w:val="ListParagraph"/>
        <w:numPr>
          <w:ilvl w:val="0"/>
          <w:numId w:val="12"/>
        </w:numPr>
      </w:pPr>
      <w:r>
        <w:t>Bachelor’s</w:t>
      </w:r>
      <w:r w:rsidR="00004A8A" w:rsidRPr="007A7CF0">
        <w:t xml:space="preserve"> Degree</w:t>
      </w:r>
      <w:r>
        <w:t xml:space="preserve"> or higher from an accredited institution of higher education</w:t>
      </w:r>
      <w:r w:rsidR="00004A8A" w:rsidRPr="007A7CF0">
        <w:t>.</w:t>
      </w:r>
    </w:p>
    <w:p w14:paraId="53487C18" w14:textId="621E800D" w:rsidR="00004A8A" w:rsidRPr="007A7CF0" w:rsidRDefault="00004A8A" w:rsidP="00C13DA9">
      <w:pPr>
        <w:pStyle w:val="ListParagraph"/>
        <w:numPr>
          <w:ilvl w:val="0"/>
          <w:numId w:val="12"/>
        </w:numPr>
      </w:pPr>
      <w:r w:rsidRPr="007A7CF0">
        <w:t>5+ years of administrative experience</w:t>
      </w:r>
      <w:r w:rsidR="00EF7028">
        <w:t>, preferably</w:t>
      </w:r>
      <w:r w:rsidRPr="007A7CF0">
        <w:t xml:space="preserve"> in </w:t>
      </w:r>
      <w:r w:rsidR="00EF7028">
        <w:t>an</w:t>
      </w:r>
      <w:r w:rsidRPr="007A7CF0">
        <w:t xml:space="preserve"> education</w:t>
      </w:r>
      <w:r w:rsidR="00EF7028">
        <w:t>al environment</w:t>
      </w:r>
      <w:r w:rsidRPr="007A7CF0">
        <w:t>.</w:t>
      </w:r>
    </w:p>
    <w:p w14:paraId="1ECD999C" w14:textId="6877B7E3" w:rsidR="00004A8A" w:rsidRPr="007A7CF0" w:rsidRDefault="00004A8A" w:rsidP="00C13DA9">
      <w:pPr>
        <w:pStyle w:val="ListParagraph"/>
        <w:numPr>
          <w:ilvl w:val="0"/>
          <w:numId w:val="12"/>
        </w:numPr>
      </w:pPr>
      <w:r w:rsidRPr="007A7CF0">
        <w:t xml:space="preserve">Demonstrated experience and proficiency in </w:t>
      </w:r>
      <w:r w:rsidR="00434121" w:rsidRPr="007A7CF0">
        <w:t xml:space="preserve">relevant academic software, which may include </w:t>
      </w:r>
      <w:r w:rsidRPr="007A7CF0">
        <w:t xml:space="preserve">Gradpro (student information system), Webconnect (student registration system), Canvas (learning management system), </w:t>
      </w:r>
      <w:r w:rsidR="00514D36" w:rsidRPr="007A7CF0">
        <w:t>EvaluationKit</w:t>
      </w:r>
      <w:r w:rsidR="00434121" w:rsidRPr="007A7CF0">
        <w:t xml:space="preserve"> (course evaluation system) or the ability to achieve proficiency in such systems within 3 months</w:t>
      </w:r>
      <w:r w:rsidRPr="007A7CF0">
        <w:t>.</w:t>
      </w:r>
    </w:p>
    <w:p w14:paraId="6633F34E" w14:textId="56310DF9" w:rsidR="00434121" w:rsidRPr="007A7CF0" w:rsidRDefault="00434121" w:rsidP="00C13DA9">
      <w:pPr>
        <w:numPr>
          <w:ilvl w:val="0"/>
          <w:numId w:val="12"/>
        </w:numPr>
      </w:pPr>
      <w:r w:rsidRPr="007A7CF0">
        <w:t xml:space="preserve">Demonstrated, proficient use of various computer and web-based programs to complete assigned duties. Strong proficiency with </w:t>
      </w:r>
      <w:r w:rsidR="00EF7028">
        <w:t xml:space="preserve">the </w:t>
      </w:r>
      <w:r w:rsidRPr="007A7CF0">
        <w:t xml:space="preserve">Microsoft </w:t>
      </w:r>
      <w:r w:rsidR="00EF7028">
        <w:t>Office Suite</w:t>
      </w:r>
      <w:r w:rsidRPr="007A7CF0">
        <w:t xml:space="preserve"> is required. Proficiency using </w:t>
      </w:r>
      <w:r w:rsidR="00EF7028">
        <w:t>web browsers,</w:t>
      </w:r>
      <w:r w:rsidRPr="007A7CF0">
        <w:t xml:space="preserve"> Adobe Acrobat, and additional programs is expected, or the ability to achieve proficiency in these programs within 3 months.</w:t>
      </w:r>
    </w:p>
    <w:p w14:paraId="508AB6EF" w14:textId="77777777" w:rsidR="00004A8A" w:rsidRPr="007A7CF0" w:rsidRDefault="00004A8A" w:rsidP="00C13DA9">
      <w:pPr>
        <w:pStyle w:val="ListParagraph"/>
        <w:numPr>
          <w:ilvl w:val="0"/>
          <w:numId w:val="12"/>
        </w:numPr>
      </w:pPr>
      <w:r w:rsidRPr="007A7CF0">
        <w:t>Ability and desire to work in collaboration with staff, students and faculty.</w:t>
      </w:r>
    </w:p>
    <w:p w14:paraId="7498D0AD" w14:textId="77777777" w:rsidR="00004A8A" w:rsidRPr="007A7CF0" w:rsidRDefault="00004A8A" w:rsidP="00C13DA9">
      <w:pPr>
        <w:pStyle w:val="ListParagraph"/>
        <w:numPr>
          <w:ilvl w:val="0"/>
          <w:numId w:val="12"/>
        </w:numPr>
      </w:pPr>
      <w:r w:rsidRPr="007A7CF0">
        <w:t>Committed to using sound judgment and confidentiality relating to student and faculty files.</w:t>
      </w:r>
    </w:p>
    <w:p w14:paraId="528B0FC6" w14:textId="0E4E0332" w:rsidR="00D05220" w:rsidRPr="007A7CF0" w:rsidRDefault="00D05220" w:rsidP="00C13DA9">
      <w:pPr>
        <w:numPr>
          <w:ilvl w:val="0"/>
          <w:numId w:val="12"/>
        </w:numPr>
      </w:pPr>
      <w:r w:rsidRPr="007A7CF0">
        <w:t xml:space="preserve">Highly understandable </w:t>
      </w:r>
      <w:r w:rsidR="00452E08" w:rsidRPr="007A7CF0">
        <w:t xml:space="preserve">spoken </w:t>
      </w:r>
      <w:r w:rsidR="00D47FDD" w:rsidRPr="007A7CF0">
        <w:t xml:space="preserve">English is required. Bilingual in Spanish is </w:t>
      </w:r>
      <w:r w:rsidR="00EF7028">
        <w:t>preferred</w:t>
      </w:r>
      <w:r w:rsidRPr="007A7CF0">
        <w:t>.</w:t>
      </w:r>
    </w:p>
    <w:p w14:paraId="7237FF46" w14:textId="5A1D8ED4" w:rsidR="00B57784" w:rsidRPr="007A7CF0" w:rsidRDefault="00B57784" w:rsidP="00C13DA9">
      <w:pPr>
        <w:pStyle w:val="ListParagraph"/>
        <w:numPr>
          <w:ilvl w:val="0"/>
          <w:numId w:val="12"/>
        </w:numPr>
        <w:shd w:val="clear" w:color="auto" w:fill="FFFFFF"/>
        <w:spacing w:before="100" w:beforeAutospacing="1" w:after="100" w:afterAutospacing="1"/>
        <w:rPr>
          <w:color w:val="000000"/>
        </w:rPr>
      </w:pPr>
      <w:r w:rsidRPr="007A7CF0">
        <w:rPr>
          <w:color w:val="000000"/>
        </w:rPr>
        <w:t>Commitment to service</w:t>
      </w:r>
      <w:r w:rsidR="00004A8A" w:rsidRPr="007A7CF0">
        <w:rPr>
          <w:color w:val="000000"/>
        </w:rPr>
        <w:t xml:space="preserve"> and the seminary’s mission</w:t>
      </w:r>
      <w:r w:rsidRPr="007A7CF0">
        <w:rPr>
          <w:color w:val="000000"/>
        </w:rPr>
        <w:t>.</w:t>
      </w:r>
    </w:p>
    <w:p w14:paraId="6F4BA089" w14:textId="77777777" w:rsidR="002630CF" w:rsidRPr="007A7CF0" w:rsidRDefault="002630CF" w:rsidP="00C13DA9">
      <w:pPr>
        <w:pStyle w:val="ListParagraph"/>
        <w:numPr>
          <w:ilvl w:val="0"/>
          <w:numId w:val="12"/>
        </w:numPr>
        <w:shd w:val="clear" w:color="auto" w:fill="FFFFFF"/>
        <w:spacing w:before="100" w:beforeAutospacing="1" w:after="100" w:afterAutospacing="1"/>
        <w:rPr>
          <w:color w:val="000000"/>
        </w:rPr>
      </w:pPr>
      <w:r w:rsidRPr="007A7CF0">
        <w:rPr>
          <w:color w:val="000000"/>
        </w:rPr>
        <w:t>Possession of current Florida state driver’s license.</w:t>
      </w:r>
    </w:p>
    <w:p w14:paraId="22EE55A0" w14:textId="51F78B92" w:rsidR="008C4486" w:rsidRPr="00461E0E" w:rsidRDefault="00476DB1" w:rsidP="008C4486">
      <w:pPr>
        <w:pStyle w:val="ListParagraph"/>
        <w:numPr>
          <w:ilvl w:val="0"/>
          <w:numId w:val="12"/>
        </w:numPr>
        <w:shd w:val="clear" w:color="auto" w:fill="FFFFFF"/>
        <w:rPr>
          <w:color w:val="000000"/>
        </w:rPr>
      </w:pPr>
      <w:r w:rsidRPr="007A7CF0">
        <w:rPr>
          <w:color w:val="000000"/>
        </w:rPr>
        <w:t>Position requires completing a successful</w:t>
      </w:r>
      <w:r w:rsidR="00EE3C16" w:rsidRPr="007A7CF0">
        <w:rPr>
          <w:color w:val="000000"/>
        </w:rPr>
        <w:t xml:space="preserve"> a background/criminal screening and driver’s license check. It also requires re-screening on a periodic basis.</w:t>
      </w:r>
    </w:p>
    <w:p w14:paraId="500D6B51" w14:textId="77777777" w:rsidR="008C4486" w:rsidRPr="007A7CF0" w:rsidRDefault="008C4486" w:rsidP="008C4486"/>
    <w:p w14:paraId="6C04DB51" w14:textId="5FC6F707" w:rsidR="00AD6D0E" w:rsidRPr="00461E0E" w:rsidRDefault="00AD6D0E" w:rsidP="00461E0E">
      <w:pPr>
        <w:rPr>
          <w:u w:val="single"/>
        </w:rPr>
      </w:pPr>
    </w:p>
    <w:p w14:paraId="3F5A8CDA" w14:textId="77777777" w:rsidR="008C4486" w:rsidRPr="007A7CF0" w:rsidRDefault="008C4486" w:rsidP="008C4486"/>
    <w:p w14:paraId="6161D631" w14:textId="77777777" w:rsidR="00CA0A41" w:rsidRPr="007A7CF0" w:rsidRDefault="00CA0A41" w:rsidP="008C4486">
      <w:pPr>
        <w:ind w:left="360"/>
        <w:rPr>
          <w:sz w:val="18"/>
          <w:szCs w:val="18"/>
        </w:rPr>
      </w:pPr>
    </w:p>
    <w:sectPr w:rsidR="00CA0A41" w:rsidRPr="007A7CF0" w:rsidSect="008C4486">
      <w:footerReference w:type="default" r:id="rId9"/>
      <w:pgSz w:w="12240" w:h="15840"/>
      <w:pgMar w:top="900" w:right="1440" w:bottom="1260" w:left="1440" w:header="72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E2E6" w14:textId="77777777" w:rsidR="003F2A8B" w:rsidRDefault="003F2A8B" w:rsidP="00362D47">
      <w:r>
        <w:separator/>
      </w:r>
    </w:p>
  </w:endnote>
  <w:endnote w:type="continuationSeparator" w:id="0">
    <w:p w14:paraId="1EF4B88A" w14:textId="77777777" w:rsidR="003F2A8B" w:rsidRDefault="003F2A8B" w:rsidP="0036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71D8" w14:textId="46635091" w:rsidR="00BB3BC4" w:rsidRPr="00AD6D0E" w:rsidRDefault="0001071E" w:rsidP="00FF6B8D">
    <w:pPr>
      <w:pStyle w:val="Footer"/>
      <w:pBdr>
        <w:top w:val="thinThickSmallGap" w:sz="24" w:space="1" w:color="622423" w:themeColor="accent2" w:themeShade="7F"/>
      </w:pBdr>
      <w:tabs>
        <w:tab w:val="clear" w:pos="4680"/>
      </w:tabs>
      <w:rPr>
        <w:sz w:val="20"/>
        <w:szCs w:val="20"/>
      </w:rPr>
    </w:pPr>
    <w:r>
      <w:rPr>
        <w:sz w:val="20"/>
        <w:szCs w:val="20"/>
      </w:rPr>
      <w:t>Job Posting–Assistant Registrar</w:t>
    </w:r>
    <w:r w:rsidR="00BB3BC4" w:rsidRPr="00AD6D0E">
      <w:rPr>
        <w:rFonts w:asciiTheme="majorHAnsi" w:hAnsiTheme="majorHAnsi"/>
        <w:sz w:val="20"/>
        <w:szCs w:val="20"/>
      </w:rPr>
      <w:tab/>
      <w:t>Page</w:t>
    </w:r>
    <w:r w:rsidR="003E7500" w:rsidRPr="00AD6D0E">
      <w:rPr>
        <w:rFonts w:asciiTheme="majorHAnsi" w:hAnsiTheme="majorHAnsi"/>
        <w:noProof/>
        <w:sz w:val="20"/>
        <w:szCs w:val="20"/>
      </w:rPr>
      <w:t xml:space="preserve"> </w:t>
    </w:r>
    <w:r w:rsidR="000530D6" w:rsidRPr="000530D6">
      <w:rPr>
        <w:rFonts w:asciiTheme="majorHAnsi" w:hAnsiTheme="majorHAnsi"/>
        <w:noProof/>
        <w:sz w:val="20"/>
        <w:szCs w:val="20"/>
      </w:rPr>
      <w:fldChar w:fldCharType="begin"/>
    </w:r>
    <w:r w:rsidR="000530D6" w:rsidRPr="000530D6">
      <w:rPr>
        <w:rFonts w:asciiTheme="majorHAnsi" w:hAnsiTheme="majorHAnsi"/>
        <w:noProof/>
        <w:sz w:val="20"/>
        <w:szCs w:val="20"/>
      </w:rPr>
      <w:instrText xml:space="preserve"> PAGE   \* MERGEFORMAT </w:instrText>
    </w:r>
    <w:r w:rsidR="000530D6" w:rsidRPr="000530D6">
      <w:rPr>
        <w:rFonts w:asciiTheme="majorHAnsi" w:hAnsiTheme="majorHAnsi"/>
        <w:noProof/>
        <w:sz w:val="20"/>
        <w:szCs w:val="20"/>
      </w:rPr>
      <w:fldChar w:fldCharType="separate"/>
    </w:r>
    <w:r w:rsidR="000530D6" w:rsidRPr="000530D6">
      <w:rPr>
        <w:rFonts w:asciiTheme="majorHAnsi" w:hAnsiTheme="majorHAnsi"/>
        <w:noProof/>
        <w:sz w:val="20"/>
        <w:szCs w:val="20"/>
      </w:rPr>
      <w:t>1</w:t>
    </w:r>
    <w:r w:rsidR="000530D6" w:rsidRPr="000530D6">
      <w:rPr>
        <w:rFonts w:asciiTheme="majorHAnsi" w:hAnsiTheme="majorHAnsi"/>
        <w:noProof/>
        <w:sz w:val="20"/>
        <w:szCs w:val="20"/>
      </w:rPr>
      <w:fldChar w:fldCharType="end"/>
    </w:r>
  </w:p>
  <w:p w14:paraId="077853EC" w14:textId="6ECCD14A" w:rsidR="00AD2EC7" w:rsidRPr="00AD6D0E" w:rsidRDefault="00FF6B8D" w:rsidP="00FF6B8D">
    <w:pPr>
      <w:pStyle w:val="Footer"/>
      <w:pBdr>
        <w:top w:val="thinThickSmallGap" w:sz="24" w:space="1" w:color="622423" w:themeColor="accent2" w:themeShade="7F"/>
      </w:pBdr>
      <w:tabs>
        <w:tab w:val="clear" w:pos="4680"/>
      </w:tabs>
      <w:rPr>
        <w:sz w:val="20"/>
        <w:szCs w:val="20"/>
      </w:rPr>
    </w:pPr>
    <w:r>
      <w:rPr>
        <w:sz w:val="20"/>
        <w:szCs w:val="20"/>
      </w:rPr>
      <w:t xml:space="preserve">Rev. </w:t>
    </w:r>
    <w:r w:rsidR="0001071E">
      <w:rPr>
        <w:sz w:val="20"/>
        <w:szCs w:val="20"/>
      </w:rPr>
      <w:t>1.0</w:t>
    </w:r>
    <w:r w:rsidR="00AD6D0E" w:rsidRPr="00AD6D0E">
      <w:rPr>
        <w:sz w:val="20"/>
        <w:szCs w:val="20"/>
      </w:rPr>
      <w:tab/>
    </w:r>
    <w:r w:rsidR="00476DB1" w:rsidRPr="00AD6D0E">
      <w:rPr>
        <w:sz w:val="20"/>
        <w:szCs w:val="20"/>
      </w:rPr>
      <w:t>Document Owner</w:t>
    </w:r>
    <w:r w:rsidR="0001071E">
      <w:rPr>
        <w:sz w:val="20"/>
        <w:szCs w:val="20"/>
      </w:rPr>
      <w:t>–Director of Human Resources</w:t>
    </w:r>
  </w:p>
  <w:p w14:paraId="339C9FD8" w14:textId="5F55D385" w:rsidR="009B6BCA" w:rsidRPr="00AD6D0E" w:rsidRDefault="00AD6D0E" w:rsidP="00FF6B8D">
    <w:pPr>
      <w:pStyle w:val="Footer"/>
      <w:pBdr>
        <w:top w:val="thinThickSmallGap" w:sz="24" w:space="1" w:color="622423" w:themeColor="accent2" w:themeShade="7F"/>
      </w:pBdr>
      <w:tabs>
        <w:tab w:val="clear" w:pos="4680"/>
      </w:tabs>
      <w:rPr>
        <w:sz w:val="20"/>
        <w:szCs w:val="20"/>
      </w:rPr>
    </w:pPr>
    <w:r w:rsidRPr="00AD6D0E">
      <w:rPr>
        <w:sz w:val="20"/>
        <w:szCs w:val="20"/>
      </w:rPr>
      <w:tab/>
    </w:r>
    <w:r w:rsidR="0001071E">
      <w:rPr>
        <w:sz w:val="20"/>
        <w:szCs w:val="20"/>
      </w:rPr>
      <w:t>2-10-26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0AEC" w14:textId="77777777" w:rsidR="003F2A8B" w:rsidRDefault="003F2A8B" w:rsidP="00362D47">
      <w:r>
        <w:separator/>
      </w:r>
    </w:p>
  </w:footnote>
  <w:footnote w:type="continuationSeparator" w:id="0">
    <w:p w14:paraId="2C953A08" w14:textId="77777777" w:rsidR="003F2A8B" w:rsidRDefault="003F2A8B" w:rsidP="0036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829"/>
    <w:multiLevelType w:val="hybridMultilevel"/>
    <w:tmpl w:val="2DD812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EBD"/>
    <w:multiLevelType w:val="hybridMultilevel"/>
    <w:tmpl w:val="51188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874ED"/>
    <w:multiLevelType w:val="hybridMultilevel"/>
    <w:tmpl w:val="E5709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C17"/>
    <w:multiLevelType w:val="hybridMultilevel"/>
    <w:tmpl w:val="08947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F76A2"/>
    <w:multiLevelType w:val="hybridMultilevel"/>
    <w:tmpl w:val="D49C0C54"/>
    <w:lvl w:ilvl="0" w:tplc="0409000F">
      <w:start w:val="1"/>
      <w:numFmt w:val="decimal"/>
      <w:lvlText w:val="%1."/>
      <w:lvlJc w:val="left"/>
      <w:pPr>
        <w:tabs>
          <w:tab w:val="num" w:pos="720"/>
        </w:tabs>
        <w:ind w:left="720" w:hanging="360"/>
      </w:pPr>
    </w:lvl>
    <w:lvl w:ilvl="1" w:tplc="C61EE0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A0F72"/>
    <w:multiLevelType w:val="hybridMultilevel"/>
    <w:tmpl w:val="F86850BA"/>
    <w:lvl w:ilvl="0" w:tplc="5C84CEC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1092E"/>
    <w:multiLevelType w:val="multilevel"/>
    <w:tmpl w:val="024A20C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C4791"/>
    <w:multiLevelType w:val="multilevel"/>
    <w:tmpl w:val="024A20C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75E5E"/>
    <w:multiLevelType w:val="hybridMultilevel"/>
    <w:tmpl w:val="2260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A5B88"/>
    <w:multiLevelType w:val="hybridMultilevel"/>
    <w:tmpl w:val="717C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23DC8"/>
    <w:multiLevelType w:val="hybridMultilevel"/>
    <w:tmpl w:val="EDDA6676"/>
    <w:lvl w:ilvl="0" w:tplc="0409000F">
      <w:start w:val="1"/>
      <w:numFmt w:val="decimal"/>
      <w:lvlText w:val="%1."/>
      <w:lvlJc w:val="left"/>
      <w:pPr>
        <w:tabs>
          <w:tab w:val="num" w:pos="720"/>
        </w:tabs>
        <w:ind w:left="720" w:hanging="360"/>
      </w:pPr>
    </w:lvl>
    <w:lvl w:ilvl="1" w:tplc="C61EE0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4F22FE"/>
    <w:multiLevelType w:val="hybridMultilevel"/>
    <w:tmpl w:val="3FA8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4668B"/>
    <w:multiLevelType w:val="hybridMultilevel"/>
    <w:tmpl w:val="3BE6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636E4"/>
    <w:multiLevelType w:val="hybridMultilevel"/>
    <w:tmpl w:val="180A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94EE3"/>
    <w:multiLevelType w:val="hybridMultilevel"/>
    <w:tmpl w:val="D49C0C54"/>
    <w:lvl w:ilvl="0" w:tplc="0409000F">
      <w:start w:val="1"/>
      <w:numFmt w:val="decimal"/>
      <w:lvlText w:val="%1."/>
      <w:lvlJc w:val="left"/>
      <w:pPr>
        <w:tabs>
          <w:tab w:val="num" w:pos="720"/>
        </w:tabs>
        <w:ind w:left="720" w:hanging="360"/>
      </w:pPr>
    </w:lvl>
    <w:lvl w:ilvl="1" w:tplc="C61EE0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41D16"/>
    <w:multiLevelType w:val="hybridMultilevel"/>
    <w:tmpl w:val="2DDE2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B0B42"/>
    <w:multiLevelType w:val="hybridMultilevel"/>
    <w:tmpl w:val="8862A2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54E8D"/>
    <w:multiLevelType w:val="hybridMultilevel"/>
    <w:tmpl w:val="EF6A5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A3900"/>
    <w:multiLevelType w:val="hybridMultilevel"/>
    <w:tmpl w:val="95568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90144"/>
    <w:multiLevelType w:val="hybridMultilevel"/>
    <w:tmpl w:val="EF6A5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351944">
    <w:abstractNumId w:val="14"/>
  </w:num>
  <w:num w:numId="2" w16cid:durableId="1608004459">
    <w:abstractNumId w:val="5"/>
  </w:num>
  <w:num w:numId="3" w16cid:durableId="1361391709">
    <w:abstractNumId w:val="15"/>
  </w:num>
  <w:num w:numId="4" w16cid:durableId="969747818">
    <w:abstractNumId w:val="17"/>
  </w:num>
  <w:num w:numId="5" w16cid:durableId="999962458">
    <w:abstractNumId w:val="18"/>
  </w:num>
  <w:num w:numId="6" w16cid:durableId="2141458047">
    <w:abstractNumId w:val="16"/>
  </w:num>
  <w:num w:numId="7" w16cid:durableId="2106336942">
    <w:abstractNumId w:val="10"/>
  </w:num>
  <w:num w:numId="8" w16cid:durableId="2094357946">
    <w:abstractNumId w:val="6"/>
  </w:num>
  <w:num w:numId="9" w16cid:durableId="1623074131">
    <w:abstractNumId w:val="9"/>
  </w:num>
  <w:num w:numId="10" w16cid:durableId="1778672371">
    <w:abstractNumId w:val="7"/>
  </w:num>
  <w:num w:numId="11" w16cid:durableId="2089189263">
    <w:abstractNumId w:val="4"/>
  </w:num>
  <w:num w:numId="12" w16cid:durableId="583296229">
    <w:abstractNumId w:val="19"/>
  </w:num>
  <w:num w:numId="13" w16cid:durableId="676883560">
    <w:abstractNumId w:val="13"/>
  </w:num>
  <w:num w:numId="14" w16cid:durableId="77101083">
    <w:abstractNumId w:val="2"/>
  </w:num>
  <w:num w:numId="15" w16cid:durableId="77101379">
    <w:abstractNumId w:val="0"/>
  </w:num>
  <w:num w:numId="16" w16cid:durableId="245042277">
    <w:abstractNumId w:val="1"/>
  </w:num>
  <w:num w:numId="17" w16cid:durableId="1601254582">
    <w:abstractNumId w:val="11"/>
  </w:num>
  <w:num w:numId="18" w16cid:durableId="1033307776">
    <w:abstractNumId w:val="3"/>
  </w:num>
  <w:num w:numId="19" w16cid:durableId="2063405732">
    <w:abstractNumId w:val="8"/>
  </w:num>
  <w:num w:numId="20" w16cid:durableId="217514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E5"/>
    <w:rsid w:val="00004A8A"/>
    <w:rsid w:val="00006D4A"/>
    <w:rsid w:val="0001071E"/>
    <w:rsid w:val="00011F36"/>
    <w:rsid w:val="00012ECA"/>
    <w:rsid w:val="00033016"/>
    <w:rsid w:val="000530D6"/>
    <w:rsid w:val="00071F13"/>
    <w:rsid w:val="00072C56"/>
    <w:rsid w:val="00077185"/>
    <w:rsid w:val="000D4B06"/>
    <w:rsid w:val="000E6B28"/>
    <w:rsid w:val="00114202"/>
    <w:rsid w:val="00125CD3"/>
    <w:rsid w:val="001521A4"/>
    <w:rsid w:val="001A797D"/>
    <w:rsid w:val="001C687F"/>
    <w:rsid w:val="001D7620"/>
    <w:rsid w:val="001E351A"/>
    <w:rsid w:val="001E5D29"/>
    <w:rsid w:val="00206F53"/>
    <w:rsid w:val="00230352"/>
    <w:rsid w:val="002316E5"/>
    <w:rsid w:val="0023551E"/>
    <w:rsid w:val="002524CE"/>
    <w:rsid w:val="002630CF"/>
    <w:rsid w:val="002A0231"/>
    <w:rsid w:val="002A40BE"/>
    <w:rsid w:val="002A4BD4"/>
    <w:rsid w:val="002B13AF"/>
    <w:rsid w:val="002D3AA3"/>
    <w:rsid w:val="002D3E13"/>
    <w:rsid w:val="002E26BF"/>
    <w:rsid w:val="002F7208"/>
    <w:rsid w:val="00330DB7"/>
    <w:rsid w:val="00333569"/>
    <w:rsid w:val="00353171"/>
    <w:rsid w:val="00362D47"/>
    <w:rsid w:val="003A2A56"/>
    <w:rsid w:val="003B1485"/>
    <w:rsid w:val="003B4A45"/>
    <w:rsid w:val="003B5DDD"/>
    <w:rsid w:val="003D37A1"/>
    <w:rsid w:val="003E7500"/>
    <w:rsid w:val="003F2A8B"/>
    <w:rsid w:val="00416AC9"/>
    <w:rsid w:val="00426A0D"/>
    <w:rsid w:val="00433784"/>
    <w:rsid w:val="00434121"/>
    <w:rsid w:val="00452E08"/>
    <w:rsid w:val="0045487D"/>
    <w:rsid w:val="00461E0E"/>
    <w:rsid w:val="00476DB1"/>
    <w:rsid w:val="004A1CE9"/>
    <w:rsid w:val="004A488B"/>
    <w:rsid w:val="004D2710"/>
    <w:rsid w:val="004E7BD8"/>
    <w:rsid w:val="00512A8B"/>
    <w:rsid w:val="00514D36"/>
    <w:rsid w:val="0051707F"/>
    <w:rsid w:val="0052332D"/>
    <w:rsid w:val="00534DFF"/>
    <w:rsid w:val="00550772"/>
    <w:rsid w:val="0056515E"/>
    <w:rsid w:val="005715D0"/>
    <w:rsid w:val="00597CFC"/>
    <w:rsid w:val="005A1D20"/>
    <w:rsid w:val="005A2BA0"/>
    <w:rsid w:val="005A7A51"/>
    <w:rsid w:val="005A7DBE"/>
    <w:rsid w:val="005C56B7"/>
    <w:rsid w:val="005D08A7"/>
    <w:rsid w:val="005D4468"/>
    <w:rsid w:val="005F638C"/>
    <w:rsid w:val="00615B8C"/>
    <w:rsid w:val="00650F1E"/>
    <w:rsid w:val="00654782"/>
    <w:rsid w:val="0066793E"/>
    <w:rsid w:val="00691999"/>
    <w:rsid w:val="00692063"/>
    <w:rsid w:val="00695319"/>
    <w:rsid w:val="006B3DD7"/>
    <w:rsid w:val="006E5D4E"/>
    <w:rsid w:val="006F6062"/>
    <w:rsid w:val="00713332"/>
    <w:rsid w:val="00734F16"/>
    <w:rsid w:val="00750FD1"/>
    <w:rsid w:val="007550CF"/>
    <w:rsid w:val="00760EDE"/>
    <w:rsid w:val="007718D8"/>
    <w:rsid w:val="0077525B"/>
    <w:rsid w:val="00783A10"/>
    <w:rsid w:val="00797E8B"/>
    <w:rsid w:val="007A7CF0"/>
    <w:rsid w:val="007B4C54"/>
    <w:rsid w:val="007D143C"/>
    <w:rsid w:val="007D6557"/>
    <w:rsid w:val="007E1FC5"/>
    <w:rsid w:val="007F4DC0"/>
    <w:rsid w:val="008450CE"/>
    <w:rsid w:val="00847726"/>
    <w:rsid w:val="008631ED"/>
    <w:rsid w:val="00875464"/>
    <w:rsid w:val="00884AEA"/>
    <w:rsid w:val="00896C93"/>
    <w:rsid w:val="008B2EED"/>
    <w:rsid w:val="008C4486"/>
    <w:rsid w:val="008E7603"/>
    <w:rsid w:val="008F6DF5"/>
    <w:rsid w:val="00903668"/>
    <w:rsid w:val="009163AA"/>
    <w:rsid w:val="009246EF"/>
    <w:rsid w:val="009355F8"/>
    <w:rsid w:val="00992CBE"/>
    <w:rsid w:val="009B6BCA"/>
    <w:rsid w:val="009D4501"/>
    <w:rsid w:val="009E616B"/>
    <w:rsid w:val="00A13CCB"/>
    <w:rsid w:val="00A25148"/>
    <w:rsid w:val="00A30E59"/>
    <w:rsid w:val="00A343E8"/>
    <w:rsid w:val="00A36465"/>
    <w:rsid w:val="00A50674"/>
    <w:rsid w:val="00A528A9"/>
    <w:rsid w:val="00A5619F"/>
    <w:rsid w:val="00A6101D"/>
    <w:rsid w:val="00A70387"/>
    <w:rsid w:val="00A72552"/>
    <w:rsid w:val="00AB64CC"/>
    <w:rsid w:val="00AB6779"/>
    <w:rsid w:val="00AC1311"/>
    <w:rsid w:val="00AD2EC7"/>
    <w:rsid w:val="00AD6D0E"/>
    <w:rsid w:val="00AD7A90"/>
    <w:rsid w:val="00B056DA"/>
    <w:rsid w:val="00B370A0"/>
    <w:rsid w:val="00B57784"/>
    <w:rsid w:val="00BB3BC4"/>
    <w:rsid w:val="00BD1A68"/>
    <w:rsid w:val="00BE1BD0"/>
    <w:rsid w:val="00BF6312"/>
    <w:rsid w:val="00C13819"/>
    <w:rsid w:val="00C13DA9"/>
    <w:rsid w:val="00C14388"/>
    <w:rsid w:val="00C15DD3"/>
    <w:rsid w:val="00C16DD7"/>
    <w:rsid w:val="00C41AA7"/>
    <w:rsid w:val="00C526EF"/>
    <w:rsid w:val="00C75E0E"/>
    <w:rsid w:val="00C821C4"/>
    <w:rsid w:val="00CA0A41"/>
    <w:rsid w:val="00CC282B"/>
    <w:rsid w:val="00CC7583"/>
    <w:rsid w:val="00CE6B68"/>
    <w:rsid w:val="00CF7077"/>
    <w:rsid w:val="00CF7E5B"/>
    <w:rsid w:val="00D05220"/>
    <w:rsid w:val="00D309A2"/>
    <w:rsid w:val="00D47FDD"/>
    <w:rsid w:val="00D53FC1"/>
    <w:rsid w:val="00D76562"/>
    <w:rsid w:val="00D92956"/>
    <w:rsid w:val="00DB68B6"/>
    <w:rsid w:val="00DC4860"/>
    <w:rsid w:val="00DC4E51"/>
    <w:rsid w:val="00E0194B"/>
    <w:rsid w:val="00E37F70"/>
    <w:rsid w:val="00E4779E"/>
    <w:rsid w:val="00E62DA3"/>
    <w:rsid w:val="00EA34EA"/>
    <w:rsid w:val="00EB5B9F"/>
    <w:rsid w:val="00EC12F3"/>
    <w:rsid w:val="00EC383D"/>
    <w:rsid w:val="00ED2A93"/>
    <w:rsid w:val="00EE3C16"/>
    <w:rsid w:val="00EF12C3"/>
    <w:rsid w:val="00EF5D68"/>
    <w:rsid w:val="00EF7028"/>
    <w:rsid w:val="00F02006"/>
    <w:rsid w:val="00F07F0C"/>
    <w:rsid w:val="00F405A8"/>
    <w:rsid w:val="00F71BBC"/>
    <w:rsid w:val="00F7602A"/>
    <w:rsid w:val="00FB16B2"/>
    <w:rsid w:val="00FB1B08"/>
    <w:rsid w:val="00FF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B5B14"/>
  <w15:docId w15:val="{0BFDB49D-2B42-427F-8F88-A077E4C3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C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D47"/>
    <w:pPr>
      <w:tabs>
        <w:tab w:val="center" w:pos="4680"/>
        <w:tab w:val="right" w:pos="9360"/>
      </w:tabs>
    </w:pPr>
  </w:style>
  <w:style w:type="character" w:customStyle="1" w:styleId="HeaderChar">
    <w:name w:val="Header Char"/>
    <w:basedOn w:val="DefaultParagraphFont"/>
    <w:link w:val="Header"/>
    <w:uiPriority w:val="99"/>
    <w:rsid w:val="00362D47"/>
    <w:rPr>
      <w:sz w:val="24"/>
      <w:szCs w:val="24"/>
    </w:rPr>
  </w:style>
  <w:style w:type="paragraph" w:styleId="Footer">
    <w:name w:val="footer"/>
    <w:basedOn w:val="Normal"/>
    <w:link w:val="FooterChar"/>
    <w:uiPriority w:val="99"/>
    <w:unhideWhenUsed/>
    <w:rsid w:val="00362D47"/>
    <w:pPr>
      <w:tabs>
        <w:tab w:val="center" w:pos="4680"/>
        <w:tab w:val="right" w:pos="9360"/>
      </w:tabs>
    </w:pPr>
  </w:style>
  <w:style w:type="character" w:customStyle="1" w:styleId="FooterChar">
    <w:name w:val="Footer Char"/>
    <w:basedOn w:val="DefaultParagraphFont"/>
    <w:link w:val="Footer"/>
    <w:uiPriority w:val="99"/>
    <w:rsid w:val="00362D47"/>
    <w:rPr>
      <w:sz w:val="24"/>
      <w:szCs w:val="24"/>
    </w:rPr>
  </w:style>
  <w:style w:type="paragraph" w:styleId="BalloonText">
    <w:name w:val="Balloon Text"/>
    <w:basedOn w:val="Normal"/>
    <w:link w:val="BalloonTextChar"/>
    <w:uiPriority w:val="99"/>
    <w:semiHidden/>
    <w:unhideWhenUsed/>
    <w:rsid w:val="00362D47"/>
    <w:rPr>
      <w:rFonts w:ascii="Tahoma" w:hAnsi="Tahoma" w:cs="Tahoma"/>
      <w:sz w:val="16"/>
      <w:szCs w:val="16"/>
    </w:rPr>
  </w:style>
  <w:style w:type="character" w:customStyle="1" w:styleId="BalloonTextChar">
    <w:name w:val="Balloon Text Char"/>
    <w:basedOn w:val="DefaultParagraphFont"/>
    <w:link w:val="BalloonText"/>
    <w:uiPriority w:val="99"/>
    <w:semiHidden/>
    <w:rsid w:val="00362D47"/>
    <w:rPr>
      <w:rFonts w:ascii="Tahoma" w:hAnsi="Tahoma" w:cs="Tahoma"/>
      <w:sz w:val="16"/>
      <w:szCs w:val="16"/>
    </w:rPr>
  </w:style>
  <w:style w:type="paragraph" w:styleId="Revision">
    <w:name w:val="Revision"/>
    <w:hidden/>
    <w:uiPriority w:val="99"/>
    <w:semiHidden/>
    <w:rsid w:val="0066793E"/>
    <w:rPr>
      <w:sz w:val="24"/>
      <w:szCs w:val="24"/>
    </w:rPr>
  </w:style>
  <w:style w:type="paragraph" w:styleId="ListParagraph">
    <w:name w:val="List Paragraph"/>
    <w:basedOn w:val="Normal"/>
    <w:uiPriority w:val="34"/>
    <w:qFormat/>
    <w:rsid w:val="00B57784"/>
    <w:pPr>
      <w:ind w:left="720"/>
      <w:contextualSpacing/>
    </w:pPr>
  </w:style>
  <w:style w:type="character" w:styleId="CommentReference">
    <w:name w:val="annotation reference"/>
    <w:basedOn w:val="DefaultParagraphFont"/>
    <w:uiPriority w:val="99"/>
    <w:semiHidden/>
    <w:unhideWhenUsed/>
    <w:rsid w:val="0056515E"/>
    <w:rPr>
      <w:sz w:val="16"/>
      <w:szCs w:val="16"/>
    </w:rPr>
  </w:style>
  <w:style w:type="paragraph" w:styleId="CommentText">
    <w:name w:val="annotation text"/>
    <w:basedOn w:val="Normal"/>
    <w:link w:val="CommentTextChar"/>
    <w:uiPriority w:val="99"/>
    <w:semiHidden/>
    <w:unhideWhenUsed/>
    <w:rsid w:val="0056515E"/>
    <w:rPr>
      <w:sz w:val="20"/>
      <w:szCs w:val="20"/>
    </w:rPr>
  </w:style>
  <w:style w:type="character" w:customStyle="1" w:styleId="CommentTextChar">
    <w:name w:val="Comment Text Char"/>
    <w:basedOn w:val="DefaultParagraphFont"/>
    <w:link w:val="CommentText"/>
    <w:uiPriority w:val="99"/>
    <w:semiHidden/>
    <w:rsid w:val="0056515E"/>
  </w:style>
  <w:style w:type="paragraph" w:styleId="CommentSubject">
    <w:name w:val="annotation subject"/>
    <w:basedOn w:val="CommentText"/>
    <w:next w:val="CommentText"/>
    <w:link w:val="CommentSubjectChar"/>
    <w:uiPriority w:val="99"/>
    <w:semiHidden/>
    <w:unhideWhenUsed/>
    <w:rsid w:val="0056515E"/>
    <w:rPr>
      <w:b/>
      <w:bCs/>
    </w:rPr>
  </w:style>
  <w:style w:type="character" w:customStyle="1" w:styleId="CommentSubjectChar">
    <w:name w:val="Comment Subject Char"/>
    <w:basedOn w:val="CommentTextChar"/>
    <w:link w:val="CommentSubject"/>
    <w:uiPriority w:val="99"/>
    <w:semiHidden/>
    <w:rsid w:val="00565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9BF98-FEA0-4318-89B3-E77CAC59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2922</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K. Parker</dc:creator>
  <cp:lastModifiedBy>Alicia Rueff</cp:lastModifiedBy>
  <cp:revision>3</cp:revision>
  <cp:lastPrinted>2026-02-19T21:25:00Z</cp:lastPrinted>
  <dcterms:created xsi:type="dcterms:W3CDTF">2026-02-19T21:24:00Z</dcterms:created>
  <dcterms:modified xsi:type="dcterms:W3CDTF">2026-02-19T21:25:00Z</dcterms:modified>
</cp:coreProperties>
</file>