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AE65" w14:textId="77777777" w:rsidR="002A4A08" w:rsidRDefault="002A4A08" w:rsidP="00F34847">
      <w:pPr>
        <w:rPr>
          <w:rFonts w:ascii="Arial" w:eastAsia="Times New Roman" w:hAnsi="Arial" w:cs="Arial"/>
          <w:b/>
          <w:bCs/>
          <w:color w:val="auto"/>
          <w:sz w:val="22"/>
          <w:szCs w:val="22"/>
        </w:rPr>
      </w:pPr>
    </w:p>
    <w:p w14:paraId="29138FE3" w14:textId="77777777" w:rsidR="002A4A08" w:rsidRDefault="002A4A08" w:rsidP="00F34847">
      <w:pPr>
        <w:rPr>
          <w:rFonts w:ascii="Arial" w:eastAsia="Times New Roman" w:hAnsi="Arial" w:cs="Arial"/>
          <w:b/>
          <w:bCs/>
          <w:color w:val="auto"/>
          <w:sz w:val="22"/>
          <w:szCs w:val="22"/>
        </w:rPr>
      </w:pPr>
    </w:p>
    <w:p w14:paraId="35D67680" w14:textId="0112AEFE" w:rsidR="00F34847" w:rsidRPr="00764F91" w:rsidRDefault="00F34847" w:rsidP="00F34847">
      <w:pPr>
        <w:rPr>
          <w:rFonts w:ascii="Arial" w:eastAsia="Times New Roman" w:hAnsi="Arial" w:cs="Arial"/>
          <w:b/>
          <w:bCs/>
          <w:color w:val="auto"/>
          <w:sz w:val="22"/>
          <w:szCs w:val="22"/>
        </w:rPr>
      </w:pPr>
      <w:r w:rsidRPr="00764F91">
        <w:rPr>
          <w:rFonts w:ascii="Arial" w:eastAsia="Times New Roman" w:hAnsi="Arial" w:cs="Arial"/>
          <w:b/>
          <w:bCs/>
          <w:color w:val="auto"/>
          <w:sz w:val="22"/>
          <w:szCs w:val="22"/>
        </w:rPr>
        <w:t xml:space="preserve">Job Title: </w:t>
      </w:r>
      <w:r w:rsidR="0026470E" w:rsidRPr="00764F91">
        <w:rPr>
          <w:rFonts w:ascii="Arial" w:eastAsia="Times New Roman" w:hAnsi="Arial" w:cs="Arial"/>
          <w:b/>
          <w:bCs/>
          <w:color w:val="auto"/>
          <w:sz w:val="22"/>
          <w:szCs w:val="22"/>
        </w:rPr>
        <w:t xml:space="preserve">Inside Sales </w:t>
      </w:r>
      <w:r w:rsidR="000E080A">
        <w:rPr>
          <w:rFonts w:ascii="Arial" w:eastAsia="Times New Roman" w:hAnsi="Arial" w:cs="Arial"/>
          <w:b/>
          <w:bCs/>
          <w:color w:val="auto"/>
          <w:sz w:val="22"/>
          <w:szCs w:val="22"/>
        </w:rPr>
        <w:t>Representative</w:t>
      </w:r>
    </w:p>
    <w:p w14:paraId="01C9EF51" w14:textId="77777777" w:rsidR="00F34847" w:rsidRPr="00764F91" w:rsidRDefault="00F34847" w:rsidP="00F34847">
      <w:pPr>
        <w:rPr>
          <w:rFonts w:ascii="Arial" w:eastAsia="Times New Roman" w:hAnsi="Arial" w:cs="Arial"/>
          <w:b/>
          <w:bCs/>
          <w:color w:val="auto"/>
          <w:sz w:val="22"/>
          <w:szCs w:val="22"/>
        </w:rPr>
      </w:pPr>
    </w:p>
    <w:p w14:paraId="7F8CEA02" w14:textId="7FDC2F7F" w:rsidR="00F34847" w:rsidRPr="00764F91" w:rsidRDefault="00F34847" w:rsidP="00F34847">
      <w:pPr>
        <w:rPr>
          <w:rFonts w:ascii="Arial" w:eastAsia="Times New Roman" w:hAnsi="Arial" w:cs="Arial"/>
          <w:b/>
          <w:bCs/>
          <w:color w:val="auto"/>
          <w:sz w:val="22"/>
          <w:szCs w:val="22"/>
        </w:rPr>
      </w:pPr>
      <w:r w:rsidRPr="00764F91">
        <w:rPr>
          <w:rFonts w:ascii="Arial" w:eastAsia="Times New Roman" w:hAnsi="Arial" w:cs="Arial"/>
          <w:b/>
          <w:bCs/>
          <w:color w:val="auto"/>
          <w:sz w:val="22"/>
          <w:szCs w:val="22"/>
        </w:rPr>
        <w:t>Our company expects all team members to uphold our core values</w:t>
      </w:r>
      <w:r w:rsidR="00732838" w:rsidRPr="00764F91">
        <w:rPr>
          <w:rFonts w:ascii="Arial" w:eastAsia="Times New Roman" w:hAnsi="Arial" w:cs="Arial"/>
          <w:b/>
          <w:bCs/>
          <w:color w:val="auto"/>
          <w:sz w:val="22"/>
          <w:szCs w:val="22"/>
        </w:rPr>
        <w:t>:</w:t>
      </w:r>
      <w:r w:rsidRPr="00764F91">
        <w:rPr>
          <w:rFonts w:ascii="Arial" w:eastAsia="Times New Roman" w:hAnsi="Arial" w:cs="Arial"/>
          <w:b/>
          <w:bCs/>
          <w:color w:val="auto"/>
          <w:sz w:val="22"/>
          <w:szCs w:val="22"/>
        </w:rPr>
        <w:t xml:space="preserve"> </w:t>
      </w:r>
    </w:p>
    <w:p w14:paraId="3BD6720E" w14:textId="77777777" w:rsidR="001654BB" w:rsidRPr="00764F91" w:rsidRDefault="001654BB" w:rsidP="00F34847">
      <w:pPr>
        <w:rPr>
          <w:rFonts w:ascii="Arial" w:eastAsia="Times New Roman" w:hAnsi="Arial" w:cs="Arial"/>
          <w:b/>
          <w:bCs/>
          <w:color w:val="auto"/>
          <w:sz w:val="22"/>
          <w:szCs w:val="22"/>
        </w:rPr>
      </w:pPr>
    </w:p>
    <w:p w14:paraId="19C6611D" w14:textId="77777777" w:rsidR="001654BB" w:rsidRPr="00764F91" w:rsidRDefault="001654BB" w:rsidP="001654BB">
      <w:pPr>
        <w:rPr>
          <w:rFonts w:ascii="Arial" w:hAnsi="Arial" w:cs="Arial"/>
          <w:color w:val="auto"/>
          <w:sz w:val="22"/>
          <w:szCs w:val="22"/>
        </w:rPr>
      </w:pPr>
      <w:r w:rsidRPr="00764F91">
        <w:rPr>
          <w:rFonts w:ascii="Arial" w:hAnsi="Arial" w:cs="Arial"/>
          <w:b/>
          <w:color w:val="auto"/>
          <w:sz w:val="22"/>
          <w:szCs w:val="22"/>
        </w:rPr>
        <w:t>Safety</w:t>
      </w:r>
      <w:r w:rsidRPr="00764F91">
        <w:rPr>
          <w:rFonts w:ascii="Arial" w:hAnsi="Arial" w:cs="Arial"/>
          <w:color w:val="auto"/>
          <w:sz w:val="22"/>
          <w:szCs w:val="22"/>
        </w:rPr>
        <w:tab/>
      </w:r>
      <w:r w:rsidRPr="00764F91">
        <w:rPr>
          <w:rFonts w:ascii="Arial" w:hAnsi="Arial" w:cs="Arial"/>
          <w:color w:val="auto"/>
          <w:sz w:val="22"/>
          <w:szCs w:val="22"/>
        </w:rPr>
        <w:tab/>
      </w:r>
      <w:r w:rsidRPr="00764F91">
        <w:rPr>
          <w:rFonts w:ascii="Arial" w:hAnsi="Arial" w:cs="Arial"/>
          <w:color w:val="auto"/>
          <w:sz w:val="22"/>
          <w:szCs w:val="22"/>
        </w:rPr>
        <w:tab/>
      </w:r>
      <w:r w:rsidRPr="00764F91">
        <w:rPr>
          <w:rFonts w:ascii="Arial" w:hAnsi="Arial" w:cs="Arial"/>
          <w:color w:val="auto"/>
          <w:sz w:val="22"/>
          <w:szCs w:val="22"/>
        </w:rPr>
        <w:tab/>
      </w:r>
      <w:r w:rsidRPr="000523BE">
        <w:rPr>
          <w:rFonts w:ascii="Arial" w:hAnsi="Arial" w:cs="Arial"/>
          <w:color w:val="auto"/>
          <w:sz w:val="21"/>
          <w:szCs w:val="21"/>
        </w:rPr>
        <w:t>Practice Safety First- Physical, Intellectual, and Emotional - Always!</w:t>
      </w:r>
    </w:p>
    <w:p w14:paraId="6A885D77" w14:textId="77777777" w:rsidR="001654BB" w:rsidRPr="00764F91" w:rsidRDefault="001654BB" w:rsidP="001654BB">
      <w:pPr>
        <w:ind w:left="2880" w:hanging="2880"/>
        <w:contextualSpacing/>
        <w:rPr>
          <w:rFonts w:ascii="Arial" w:hAnsi="Arial" w:cs="Arial"/>
          <w:b/>
          <w:color w:val="auto"/>
          <w:sz w:val="22"/>
          <w:szCs w:val="22"/>
        </w:rPr>
      </w:pPr>
      <w:r w:rsidRPr="00764F91">
        <w:rPr>
          <w:rFonts w:ascii="Arial" w:hAnsi="Arial" w:cs="Arial"/>
          <w:b/>
          <w:color w:val="auto"/>
          <w:sz w:val="22"/>
          <w:szCs w:val="22"/>
        </w:rPr>
        <w:t>Teamwork</w:t>
      </w:r>
      <w:r w:rsidRPr="00764F91">
        <w:rPr>
          <w:rFonts w:ascii="Arial" w:hAnsi="Arial" w:cs="Arial"/>
          <w:b/>
          <w:color w:val="auto"/>
          <w:sz w:val="22"/>
          <w:szCs w:val="22"/>
        </w:rPr>
        <w:tab/>
      </w:r>
      <w:r w:rsidRPr="000523BE">
        <w:rPr>
          <w:rFonts w:ascii="Arial" w:hAnsi="Arial" w:cs="Arial"/>
          <w:color w:val="auto"/>
          <w:sz w:val="21"/>
          <w:szCs w:val="21"/>
        </w:rPr>
        <w:t>Offer help, ask for help, and leverage the strength of our diverse and inclusive team</w:t>
      </w:r>
    </w:p>
    <w:p w14:paraId="0C768676" w14:textId="2CE2586E" w:rsidR="001654BB" w:rsidRPr="00764F91" w:rsidRDefault="001654BB" w:rsidP="001654BB">
      <w:pPr>
        <w:contextualSpacing/>
        <w:rPr>
          <w:rFonts w:ascii="Arial" w:hAnsi="Arial" w:cs="Arial"/>
          <w:b/>
          <w:color w:val="auto"/>
          <w:sz w:val="22"/>
          <w:szCs w:val="22"/>
        </w:rPr>
      </w:pPr>
      <w:r w:rsidRPr="00764F91">
        <w:rPr>
          <w:rFonts w:ascii="Arial" w:hAnsi="Arial" w:cs="Arial"/>
          <w:b/>
          <w:color w:val="auto"/>
          <w:sz w:val="22"/>
          <w:szCs w:val="22"/>
        </w:rPr>
        <w:t>Respect</w:t>
      </w:r>
      <w:r w:rsidRPr="00764F91">
        <w:rPr>
          <w:rFonts w:ascii="Arial" w:hAnsi="Arial" w:cs="Arial"/>
          <w:b/>
          <w:color w:val="auto"/>
          <w:sz w:val="22"/>
          <w:szCs w:val="22"/>
        </w:rPr>
        <w:tab/>
      </w:r>
      <w:r w:rsidRPr="00764F91">
        <w:rPr>
          <w:rFonts w:ascii="Arial" w:hAnsi="Arial" w:cs="Arial"/>
          <w:b/>
          <w:color w:val="auto"/>
          <w:sz w:val="22"/>
          <w:szCs w:val="22"/>
        </w:rPr>
        <w:tab/>
      </w:r>
      <w:r w:rsidRPr="00764F91">
        <w:rPr>
          <w:rFonts w:ascii="Arial" w:hAnsi="Arial" w:cs="Arial"/>
          <w:b/>
          <w:color w:val="auto"/>
          <w:sz w:val="22"/>
          <w:szCs w:val="22"/>
        </w:rPr>
        <w:tab/>
      </w:r>
      <w:r w:rsidRPr="000523BE">
        <w:rPr>
          <w:rFonts w:ascii="Arial" w:hAnsi="Arial" w:cs="Arial"/>
          <w:color w:val="auto"/>
          <w:sz w:val="21"/>
          <w:szCs w:val="21"/>
        </w:rPr>
        <w:t>Treat others as you would like to be treated</w:t>
      </w:r>
    </w:p>
    <w:p w14:paraId="3A110362" w14:textId="02674988" w:rsidR="001654BB" w:rsidRPr="000523BE" w:rsidRDefault="001654BB" w:rsidP="001654BB">
      <w:pPr>
        <w:contextualSpacing/>
        <w:rPr>
          <w:rFonts w:ascii="Arial" w:hAnsi="Arial" w:cs="Arial"/>
          <w:b/>
          <w:color w:val="auto"/>
          <w:sz w:val="21"/>
          <w:szCs w:val="21"/>
        </w:rPr>
      </w:pPr>
      <w:r w:rsidRPr="00764F91">
        <w:rPr>
          <w:rFonts w:ascii="Arial" w:hAnsi="Arial" w:cs="Arial"/>
          <w:b/>
          <w:color w:val="auto"/>
          <w:sz w:val="22"/>
          <w:szCs w:val="22"/>
        </w:rPr>
        <w:t>Accountability</w:t>
      </w:r>
      <w:r w:rsidRPr="00764F91">
        <w:rPr>
          <w:rFonts w:ascii="Arial" w:hAnsi="Arial" w:cs="Arial"/>
          <w:b/>
          <w:color w:val="auto"/>
          <w:sz w:val="22"/>
          <w:szCs w:val="22"/>
        </w:rPr>
        <w:tab/>
      </w:r>
      <w:r w:rsidRPr="00764F91">
        <w:rPr>
          <w:rFonts w:ascii="Arial" w:hAnsi="Arial" w:cs="Arial"/>
          <w:b/>
          <w:color w:val="auto"/>
          <w:sz w:val="22"/>
          <w:szCs w:val="22"/>
        </w:rPr>
        <w:tab/>
      </w:r>
      <w:r w:rsidRPr="000523BE">
        <w:rPr>
          <w:rFonts w:ascii="Arial" w:hAnsi="Arial" w:cs="Arial"/>
          <w:color w:val="auto"/>
          <w:sz w:val="21"/>
          <w:szCs w:val="21"/>
        </w:rPr>
        <w:t>Take responsibility for your actions and your words</w:t>
      </w:r>
    </w:p>
    <w:p w14:paraId="39BB8804" w14:textId="77777777" w:rsidR="001654BB" w:rsidRPr="00764F91" w:rsidRDefault="001654BB" w:rsidP="001654BB">
      <w:pPr>
        <w:contextualSpacing/>
        <w:rPr>
          <w:rFonts w:ascii="Arial" w:hAnsi="Arial" w:cs="Arial"/>
          <w:b/>
          <w:color w:val="auto"/>
          <w:sz w:val="22"/>
          <w:szCs w:val="22"/>
        </w:rPr>
      </w:pPr>
      <w:r w:rsidRPr="00764F91">
        <w:rPr>
          <w:rFonts w:ascii="Arial" w:hAnsi="Arial" w:cs="Arial"/>
          <w:b/>
          <w:color w:val="auto"/>
          <w:sz w:val="22"/>
          <w:szCs w:val="22"/>
        </w:rPr>
        <w:t>Continuous Improvement</w:t>
      </w:r>
      <w:r w:rsidRPr="00764F91">
        <w:rPr>
          <w:rFonts w:ascii="Arial" w:hAnsi="Arial" w:cs="Arial"/>
          <w:b/>
          <w:color w:val="auto"/>
          <w:sz w:val="22"/>
          <w:szCs w:val="22"/>
        </w:rPr>
        <w:tab/>
      </w:r>
      <w:r w:rsidRPr="000523BE">
        <w:rPr>
          <w:rFonts w:ascii="Arial" w:hAnsi="Arial" w:cs="Arial"/>
          <w:color w:val="auto"/>
          <w:sz w:val="21"/>
          <w:szCs w:val="21"/>
        </w:rPr>
        <w:t>Take initiative and strive to do better</w:t>
      </w:r>
    </w:p>
    <w:p w14:paraId="6A5DCAE1" w14:textId="77777777" w:rsidR="001654BB" w:rsidRPr="000523BE" w:rsidRDefault="001654BB" w:rsidP="001654BB">
      <w:pPr>
        <w:ind w:left="2880" w:hanging="2880"/>
        <w:contextualSpacing/>
        <w:rPr>
          <w:rFonts w:ascii="Arial" w:hAnsi="Arial" w:cs="Arial"/>
          <w:b/>
          <w:color w:val="auto"/>
          <w:sz w:val="21"/>
          <w:szCs w:val="21"/>
        </w:rPr>
      </w:pPr>
      <w:r w:rsidRPr="00764F91">
        <w:rPr>
          <w:rFonts w:ascii="Arial" w:hAnsi="Arial" w:cs="Arial"/>
          <w:b/>
          <w:color w:val="auto"/>
          <w:sz w:val="22"/>
          <w:szCs w:val="22"/>
        </w:rPr>
        <w:t>Ethical Behavior</w:t>
      </w:r>
      <w:r w:rsidRPr="00764F91">
        <w:rPr>
          <w:rFonts w:ascii="Arial" w:hAnsi="Arial" w:cs="Arial"/>
          <w:b/>
          <w:color w:val="auto"/>
          <w:sz w:val="22"/>
          <w:szCs w:val="22"/>
        </w:rPr>
        <w:tab/>
      </w:r>
      <w:r w:rsidRPr="000523BE">
        <w:rPr>
          <w:rFonts w:ascii="Arial" w:hAnsi="Arial" w:cs="Arial"/>
          <w:color w:val="auto"/>
          <w:sz w:val="21"/>
          <w:szCs w:val="21"/>
        </w:rPr>
        <w:t>Follow our Code of Ethics and meet our high standard of professional behavior</w:t>
      </w:r>
    </w:p>
    <w:p w14:paraId="6DFC36FE" w14:textId="77777777" w:rsidR="00F34847" w:rsidRPr="00764F91" w:rsidRDefault="00F34847" w:rsidP="00F34847">
      <w:pPr>
        <w:rPr>
          <w:rFonts w:ascii="Arial" w:eastAsia="Times New Roman" w:hAnsi="Arial" w:cs="Arial"/>
          <w:b/>
          <w:bCs/>
          <w:color w:val="auto"/>
          <w:sz w:val="22"/>
          <w:szCs w:val="22"/>
        </w:rPr>
      </w:pPr>
    </w:p>
    <w:p w14:paraId="67E9A108" w14:textId="5855E407" w:rsidR="00AB6824" w:rsidRPr="00AB6824" w:rsidRDefault="00F34847" w:rsidP="00AB6824">
      <w:pPr>
        <w:jc w:val="both"/>
        <w:rPr>
          <w:rFonts w:ascii="Arial" w:eastAsia="Times New Roman" w:hAnsi="Arial" w:cs="Arial"/>
          <w:color w:val="auto"/>
          <w:sz w:val="21"/>
          <w:szCs w:val="21"/>
        </w:rPr>
      </w:pPr>
      <w:r w:rsidRPr="00764F91">
        <w:rPr>
          <w:rFonts w:ascii="Arial" w:eastAsia="Times New Roman" w:hAnsi="Arial" w:cs="Arial"/>
          <w:b/>
          <w:bCs/>
          <w:color w:val="auto"/>
          <w:sz w:val="22"/>
          <w:szCs w:val="22"/>
        </w:rPr>
        <w:t xml:space="preserve">Considerations: </w:t>
      </w:r>
      <w:r w:rsidR="00AB6824" w:rsidRPr="00AB6824">
        <w:rPr>
          <w:rFonts w:ascii="Arial" w:eastAsia="Times New Roman" w:hAnsi="Arial" w:cs="Arial"/>
          <w:color w:val="auto"/>
          <w:sz w:val="21"/>
          <w:szCs w:val="21"/>
        </w:rPr>
        <w:t xml:space="preserve">Chicago Glue &amp; Machine is a leading adhesive and adhesive equipment distributor in the Midwest and one of the largest in the United States. The Inside Sales Business Development Associate plays a critical role in driving growth by managing inbound sales inquiries, developing new business opportunities, </w:t>
      </w:r>
      <w:r w:rsidR="001054B0">
        <w:rPr>
          <w:rFonts w:ascii="Arial" w:eastAsia="Times New Roman" w:hAnsi="Arial" w:cs="Arial"/>
          <w:color w:val="auto"/>
          <w:sz w:val="21"/>
          <w:szCs w:val="21"/>
        </w:rPr>
        <w:t xml:space="preserve">managing existing accounts </w:t>
      </w:r>
      <w:r w:rsidR="00AB6824" w:rsidRPr="00AB6824">
        <w:rPr>
          <w:rFonts w:ascii="Arial" w:eastAsia="Times New Roman" w:hAnsi="Arial" w:cs="Arial"/>
          <w:color w:val="auto"/>
          <w:sz w:val="21"/>
          <w:szCs w:val="21"/>
        </w:rPr>
        <w:t>and supporting outside sales representatives.</w:t>
      </w:r>
    </w:p>
    <w:p w14:paraId="262A9D96" w14:textId="77777777" w:rsidR="00AB6824" w:rsidRPr="000523BE" w:rsidRDefault="00AB6824" w:rsidP="00AB6824">
      <w:pPr>
        <w:jc w:val="both"/>
        <w:rPr>
          <w:rFonts w:ascii="Arial" w:eastAsia="Times New Roman" w:hAnsi="Arial" w:cs="Arial"/>
          <w:color w:val="auto"/>
          <w:sz w:val="21"/>
          <w:szCs w:val="21"/>
        </w:rPr>
      </w:pPr>
    </w:p>
    <w:p w14:paraId="08D39E0E" w14:textId="0BA0780F" w:rsidR="00AB6824" w:rsidRPr="00AB6824" w:rsidRDefault="00AB6824" w:rsidP="00AB6824">
      <w:pPr>
        <w:jc w:val="both"/>
        <w:rPr>
          <w:rFonts w:ascii="Arial" w:eastAsia="Times New Roman" w:hAnsi="Arial" w:cs="Arial"/>
          <w:color w:val="auto"/>
          <w:sz w:val="21"/>
          <w:szCs w:val="21"/>
        </w:rPr>
      </w:pPr>
      <w:r w:rsidRPr="00AB6824">
        <w:rPr>
          <w:rFonts w:ascii="Arial" w:eastAsia="Times New Roman" w:hAnsi="Arial" w:cs="Arial"/>
          <w:color w:val="auto"/>
          <w:sz w:val="21"/>
          <w:szCs w:val="21"/>
        </w:rPr>
        <w:t>This role serves as a primary point of contact for prospects and customers who can be supported remotely. Success in this position requires strong communication skills, disciplined CRM usage, curiosity about customer operations, and the ability to connect customer needs with CGM solutions.</w:t>
      </w:r>
    </w:p>
    <w:p w14:paraId="4EF62755" w14:textId="77777777" w:rsidR="00AB6824" w:rsidRPr="000523BE" w:rsidRDefault="00AB6824" w:rsidP="00732838">
      <w:pPr>
        <w:jc w:val="both"/>
        <w:rPr>
          <w:rFonts w:ascii="Arial" w:eastAsia="Times New Roman" w:hAnsi="Arial" w:cs="Arial"/>
          <w:b/>
          <w:bCs/>
          <w:color w:val="auto"/>
          <w:sz w:val="21"/>
          <w:szCs w:val="21"/>
        </w:rPr>
      </w:pPr>
    </w:p>
    <w:p w14:paraId="7C13B9EE" w14:textId="77777777" w:rsidR="00AB6824" w:rsidRPr="00AB6824" w:rsidRDefault="00AB6824" w:rsidP="00AB6824">
      <w:pPr>
        <w:jc w:val="both"/>
        <w:rPr>
          <w:rFonts w:ascii="Arial" w:eastAsia="Times New Roman" w:hAnsi="Arial" w:cs="Arial"/>
          <w:color w:val="auto"/>
          <w:sz w:val="21"/>
          <w:szCs w:val="21"/>
        </w:rPr>
      </w:pPr>
      <w:r w:rsidRPr="00AB6824">
        <w:rPr>
          <w:rFonts w:ascii="Arial" w:eastAsia="Times New Roman" w:hAnsi="Arial" w:cs="Arial"/>
          <w:color w:val="auto"/>
          <w:sz w:val="21"/>
          <w:szCs w:val="21"/>
        </w:rPr>
        <w:t>Approximately 70 percent of the role is spent on phone and video calls, email communication, CRM activity, and virtual meetings with prospects and customers.</w:t>
      </w:r>
    </w:p>
    <w:p w14:paraId="660145FD" w14:textId="77777777" w:rsidR="00AB6824" w:rsidRPr="000523BE" w:rsidRDefault="00AB6824" w:rsidP="00AB6824">
      <w:pPr>
        <w:jc w:val="both"/>
        <w:rPr>
          <w:rFonts w:ascii="Arial" w:eastAsia="Times New Roman" w:hAnsi="Arial" w:cs="Arial"/>
          <w:color w:val="auto"/>
          <w:sz w:val="21"/>
          <w:szCs w:val="21"/>
        </w:rPr>
      </w:pPr>
    </w:p>
    <w:p w14:paraId="1BD0E5E3" w14:textId="20A7F225" w:rsidR="00AB6824" w:rsidRPr="00AB6824" w:rsidRDefault="00AB6824" w:rsidP="00AB6824">
      <w:pPr>
        <w:jc w:val="both"/>
        <w:rPr>
          <w:rFonts w:ascii="Arial" w:eastAsia="Times New Roman" w:hAnsi="Arial" w:cs="Arial"/>
          <w:color w:val="auto"/>
          <w:sz w:val="21"/>
          <w:szCs w:val="21"/>
        </w:rPr>
      </w:pPr>
      <w:r w:rsidRPr="00AB6824">
        <w:rPr>
          <w:rFonts w:ascii="Arial" w:eastAsia="Times New Roman" w:hAnsi="Arial" w:cs="Arial"/>
          <w:color w:val="auto"/>
          <w:sz w:val="21"/>
          <w:szCs w:val="21"/>
        </w:rPr>
        <w:t>Approximately 20 percent of the role is dedicated to managing key accounts in territories where CGM does not have physical representation.</w:t>
      </w:r>
    </w:p>
    <w:p w14:paraId="0900A9F7" w14:textId="77777777" w:rsidR="00AB6824" w:rsidRPr="000523BE" w:rsidRDefault="00AB6824" w:rsidP="00AB6824">
      <w:pPr>
        <w:jc w:val="both"/>
        <w:rPr>
          <w:rFonts w:ascii="Arial" w:eastAsia="Times New Roman" w:hAnsi="Arial" w:cs="Arial"/>
          <w:color w:val="auto"/>
          <w:sz w:val="21"/>
          <w:szCs w:val="21"/>
        </w:rPr>
      </w:pPr>
    </w:p>
    <w:p w14:paraId="380FE3D9" w14:textId="59E6DEDD" w:rsidR="00AB6824" w:rsidRPr="00AB6824" w:rsidRDefault="00AB6824" w:rsidP="00AB6824">
      <w:pPr>
        <w:jc w:val="both"/>
        <w:rPr>
          <w:rFonts w:ascii="Arial" w:eastAsia="Times New Roman" w:hAnsi="Arial" w:cs="Arial"/>
          <w:color w:val="auto"/>
          <w:sz w:val="21"/>
          <w:szCs w:val="21"/>
        </w:rPr>
      </w:pPr>
      <w:r w:rsidRPr="00AB6824">
        <w:rPr>
          <w:rFonts w:ascii="Arial" w:eastAsia="Times New Roman" w:hAnsi="Arial" w:cs="Arial"/>
          <w:color w:val="auto"/>
          <w:sz w:val="21"/>
          <w:szCs w:val="21"/>
        </w:rPr>
        <w:t>Approximately 10 percent of the role may involve travel for customer meetings, trade shows, training, or internal collaboration.</w:t>
      </w:r>
    </w:p>
    <w:p w14:paraId="1DAA3B9A" w14:textId="77777777" w:rsidR="004A6C81" w:rsidRPr="000523BE" w:rsidRDefault="004A6C81" w:rsidP="00732838">
      <w:pPr>
        <w:jc w:val="both"/>
        <w:rPr>
          <w:rFonts w:ascii="Arial" w:eastAsia="Times New Roman" w:hAnsi="Arial" w:cs="Arial"/>
          <w:color w:val="auto"/>
          <w:sz w:val="21"/>
          <w:szCs w:val="21"/>
        </w:rPr>
      </w:pPr>
    </w:p>
    <w:p w14:paraId="42574B44" w14:textId="0E63F93A" w:rsidR="00F34847" w:rsidRPr="000523BE" w:rsidRDefault="00CB7327" w:rsidP="00732838">
      <w:pPr>
        <w:jc w:val="both"/>
        <w:rPr>
          <w:rFonts w:ascii="Arial" w:eastAsia="Times New Roman" w:hAnsi="Arial" w:cs="Arial"/>
          <w:color w:val="auto"/>
          <w:sz w:val="21"/>
          <w:szCs w:val="21"/>
        </w:rPr>
      </w:pPr>
      <w:r w:rsidRPr="000523BE">
        <w:rPr>
          <w:rFonts w:ascii="Arial" w:eastAsia="Times New Roman" w:hAnsi="Arial" w:cs="Arial"/>
          <w:color w:val="auto"/>
          <w:sz w:val="21"/>
          <w:szCs w:val="21"/>
        </w:rPr>
        <w:t>Chicago Glue and Machine fosters an entrepreneurial spirit. Our b</w:t>
      </w:r>
      <w:r w:rsidR="00CD4129" w:rsidRPr="000523BE">
        <w:rPr>
          <w:rFonts w:ascii="Arial" w:eastAsia="Times New Roman" w:hAnsi="Arial" w:cs="Arial"/>
          <w:color w:val="auto"/>
          <w:sz w:val="21"/>
          <w:szCs w:val="21"/>
        </w:rPr>
        <w:t>us</w:t>
      </w:r>
      <w:r w:rsidRPr="000523BE">
        <w:rPr>
          <w:rFonts w:ascii="Arial" w:eastAsia="Times New Roman" w:hAnsi="Arial" w:cs="Arial"/>
          <w:color w:val="auto"/>
          <w:sz w:val="21"/>
          <w:szCs w:val="21"/>
        </w:rPr>
        <w:t>iness thrives through the efforts of our team being self-starters</w:t>
      </w:r>
      <w:r w:rsidR="00130C33" w:rsidRPr="000523BE">
        <w:rPr>
          <w:rFonts w:ascii="Arial" w:eastAsia="Times New Roman" w:hAnsi="Arial" w:cs="Arial"/>
          <w:color w:val="auto"/>
          <w:sz w:val="21"/>
          <w:szCs w:val="21"/>
        </w:rPr>
        <w:t xml:space="preserve"> and empowered to use their creativity to </w:t>
      </w:r>
      <w:r w:rsidR="00CD4129" w:rsidRPr="000523BE">
        <w:rPr>
          <w:rFonts w:ascii="Arial" w:eastAsia="Times New Roman" w:hAnsi="Arial" w:cs="Arial"/>
          <w:color w:val="auto"/>
          <w:sz w:val="21"/>
          <w:szCs w:val="21"/>
        </w:rPr>
        <w:t xml:space="preserve">quickly capitalize on opportunities. </w:t>
      </w:r>
      <w:r w:rsidR="00F34847" w:rsidRPr="000523BE">
        <w:rPr>
          <w:rFonts w:ascii="Arial" w:eastAsia="Times New Roman" w:hAnsi="Arial" w:cs="Arial"/>
          <w:color w:val="auto"/>
          <w:sz w:val="21"/>
          <w:szCs w:val="21"/>
        </w:rPr>
        <w:t xml:space="preserve">The ideal </w:t>
      </w:r>
      <w:r w:rsidR="0026470E" w:rsidRPr="000523BE">
        <w:rPr>
          <w:rFonts w:ascii="Arial" w:eastAsia="Times New Roman" w:hAnsi="Arial" w:cs="Arial"/>
          <w:color w:val="auto"/>
          <w:sz w:val="21"/>
          <w:szCs w:val="21"/>
        </w:rPr>
        <w:t xml:space="preserve">Inside Sales Business Development Associate </w:t>
      </w:r>
      <w:r w:rsidR="00F34847" w:rsidRPr="000523BE">
        <w:rPr>
          <w:rFonts w:ascii="Arial" w:eastAsia="Times New Roman" w:hAnsi="Arial" w:cs="Arial"/>
          <w:color w:val="auto"/>
          <w:sz w:val="21"/>
          <w:szCs w:val="21"/>
        </w:rPr>
        <w:t xml:space="preserve">must be resilient, energetic, determined, willing to learn, and take great initiative to be successful. </w:t>
      </w:r>
      <w:r w:rsidR="00732838" w:rsidRPr="000523BE">
        <w:rPr>
          <w:rFonts w:ascii="Arial" w:eastAsia="Times New Roman" w:hAnsi="Arial" w:cs="Arial"/>
          <w:color w:val="auto"/>
          <w:sz w:val="21"/>
          <w:szCs w:val="21"/>
        </w:rPr>
        <w:t>They must</w:t>
      </w:r>
      <w:r w:rsidR="00F34847" w:rsidRPr="000523BE">
        <w:rPr>
          <w:rFonts w:ascii="Arial" w:eastAsia="Times New Roman" w:hAnsi="Arial" w:cs="Arial"/>
          <w:color w:val="auto"/>
          <w:sz w:val="21"/>
          <w:szCs w:val="21"/>
        </w:rPr>
        <w:t xml:space="preserve"> be able to engage prospects in discussions that underline the value Chicago Glue &amp; Machine can bring to their operations.  </w:t>
      </w:r>
    </w:p>
    <w:p w14:paraId="29EF53E2" w14:textId="77777777" w:rsidR="00F34847" w:rsidRPr="00764F91" w:rsidRDefault="00F34847" w:rsidP="00732838">
      <w:pPr>
        <w:jc w:val="both"/>
        <w:rPr>
          <w:rFonts w:ascii="Arial" w:eastAsia="Times New Roman" w:hAnsi="Arial" w:cs="Arial"/>
          <w:b/>
          <w:bCs/>
          <w:color w:val="auto"/>
          <w:sz w:val="22"/>
          <w:szCs w:val="22"/>
        </w:rPr>
      </w:pPr>
    </w:p>
    <w:p w14:paraId="527F9421" w14:textId="4C7F7D28" w:rsidR="000523BE" w:rsidRDefault="00F34847" w:rsidP="00F34847">
      <w:pPr>
        <w:rPr>
          <w:rFonts w:ascii="Arial" w:eastAsia="Times New Roman" w:hAnsi="Arial" w:cs="Arial"/>
          <w:b/>
          <w:bCs/>
          <w:color w:val="auto"/>
          <w:sz w:val="22"/>
          <w:szCs w:val="22"/>
        </w:rPr>
      </w:pPr>
      <w:r w:rsidRPr="00764F91">
        <w:rPr>
          <w:rFonts w:ascii="Arial" w:eastAsia="Times New Roman" w:hAnsi="Arial" w:cs="Arial"/>
          <w:b/>
          <w:bCs/>
          <w:color w:val="auto"/>
          <w:sz w:val="22"/>
          <w:szCs w:val="22"/>
        </w:rPr>
        <w:t xml:space="preserve">Full Time: </w:t>
      </w:r>
      <w:r w:rsidRPr="00764F91">
        <w:rPr>
          <w:rFonts w:ascii="Arial" w:eastAsia="Times New Roman" w:hAnsi="Arial" w:cs="Arial"/>
          <w:color w:val="auto"/>
          <w:sz w:val="22"/>
          <w:szCs w:val="22"/>
        </w:rPr>
        <w:t>M</w:t>
      </w:r>
      <w:r w:rsidR="000523BE">
        <w:rPr>
          <w:rFonts w:ascii="Arial" w:eastAsia="Times New Roman" w:hAnsi="Arial" w:cs="Arial"/>
          <w:color w:val="auto"/>
          <w:sz w:val="22"/>
          <w:szCs w:val="22"/>
        </w:rPr>
        <w:t xml:space="preserve"> - F</w:t>
      </w:r>
      <w:r w:rsidRPr="00764F91">
        <w:rPr>
          <w:rFonts w:ascii="Arial" w:eastAsia="Times New Roman" w:hAnsi="Arial" w:cs="Arial"/>
          <w:color w:val="auto"/>
          <w:sz w:val="22"/>
          <w:szCs w:val="22"/>
        </w:rPr>
        <w:t xml:space="preserve"> 8:00 am to 4:30 pm</w:t>
      </w:r>
      <w:r w:rsidR="000523BE">
        <w:rPr>
          <w:rFonts w:ascii="Arial" w:eastAsia="Times New Roman" w:hAnsi="Arial" w:cs="Arial"/>
          <w:color w:val="auto"/>
          <w:sz w:val="22"/>
          <w:szCs w:val="22"/>
        </w:rPr>
        <w:t xml:space="preserve"> CST</w:t>
      </w:r>
      <w:r w:rsidR="00FB6ED7" w:rsidRPr="00764F91">
        <w:rPr>
          <w:rFonts w:ascii="Arial" w:eastAsia="Times New Roman" w:hAnsi="Arial" w:cs="Arial"/>
          <w:color w:val="auto"/>
          <w:sz w:val="22"/>
          <w:szCs w:val="22"/>
        </w:rPr>
        <w:t>.</w:t>
      </w:r>
      <w:r w:rsidR="000523BE">
        <w:rPr>
          <w:rFonts w:ascii="Arial" w:eastAsia="Times New Roman" w:hAnsi="Arial" w:cs="Arial"/>
          <w:color w:val="auto"/>
          <w:sz w:val="22"/>
          <w:szCs w:val="22"/>
        </w:rPr>
        <w:t xml:space="preserve">      </w:t>
      </w:r>
      <w:r w:rsidRPr="00764F91">
        <w:rPr>
          <w:rFonts w:ascii="Arial" w:eastAsia="Times New Roman" w:hAnsi="Arial" w:cs="Arial"/>
          <w:b/>
          <w:bCs/>
          <w:color w:val="auto"/>
          <w:sz w:val="22"/>
          <w:szCs w:val="22"/>
        </w:rPr>
        <w:t xml:space="preserve">Reports to: </w:t>
      </w:r>
      <w:r w:rsidRPr="00764F91">
        <w:rPr>
          <w:rFonts w:ascii="Arial" w:eastAsia="Times New Roman" w:hAnsi="Arial" w:cs="Arial"/>
          <w:color w:val="auto"/>
          <w:sz w:val="22"/>
          <w:szCs w:val="22"/>
        </w:rPr>
        <w:t>Sales Manager</w:t>
      </w:r>
      <w:r w:rsidR="000523BE">
        <w:rPr>
          <w:rFonts w:ascii="Arial" w:eastAsia="Times New Roman" w:hAnsi="Arial" w:cs="Arial"/>
          <w:color w:val="auto"/>
          <w:sz w:val="22"/>
          <w:szCs w:val="22"/>
        </w:rPr>
        <w:t xml:space="preserve">      </w:t>
      </w:r>
      <w:r w:rsidRPr="00764F91">
        <w:rPr>
          <w:rFonts w:ascii="Arial" w:eastAsia="Times New Roman" w:hAnsi="Arial" w:cs="Arial"/>
          <w:b/>
          <w:bCs/>
          <w:color w:val="auto"/>
          <w:sz w:val="22"/>
          <w:szCs w:val="22"/>
        </w:rPr>
        <w:t xml:space="preserve">Direct Reports: </w:t>
      </w:r>
      <w:r w:rsidRPr="00764F91">
        <w:rPr>
          <w:rFonts w:ascii="Arial" w:eastAsia="Times New Roman" w:hAnsi="Arial" w:cs="Arial"/>
          <w:color w:val="auto"/>
          <w:sz w:val="22"/>
          <w:szCs w:val="22"/>
        </w:rPr>
        <w:t>None</w:t>
      </w:r>
    </w:p>
    <w:p w14:paraId="7853FCC0" w14:textId="77777777" w:rsidR="000523BE" w:rsidRDefault="000523BE" w:rsidP="00F34847">
      <w:pPr>
        <w:rPr>
          <w:rFonts w:ascii="Arial" w:eastAsia="Times New Roman" w:hAnsi="Arial" w:cs="Arial"/>
          <w:b/>
          <w:bCs/>
          <w:color w:val="auto"/>
          <w:sz w:val="22"/>
          <w:szCs w:val="22"/>
        </w:rPr>
      </w:pPr>
    </w:p>
    <w:p w14:paraId="2D02FF18" w14:textId="77777777" w:rsidR="000523BE" w:rsidRDefault="000523BE" w:rsidP="00F34847">
      <w:pPr>
        <w:rPr>
          <w:rFonts w:ascii="Arial" w:eastAsia="Times New Roman" w:hAnsi="Arial" w:cs="Arial"/>
          <w:b/>
          <w:bCs/>
          <w:color w:val="auto"/>
          <w:sz w:val="22"/>
          <w:szCs w:val="22"/>
        </w:rPr>
      </w:pPr>
    </w:p>
    <w:p w14:paraId="655267C8" w14:textId="77777777" w:rsidR="000523BE" w:rsidRPr="000523BE" w:rsidRDefault="000523BE" w:rsidP="000523BE">
      <w:pPr>
        <w:pStyle w:val="Heading3"/>
        <w:spacing w:line="300" w:lineRule="atLeast"/>
        <w:rPr>
          <w:rFonts w:ascii="Segoe UI" w:hAnsi="Segoe UI" w:cs="Segoe UI"/>
          <w:b/>
          <w:bCs/>
          <w:color w:val="auto"/>
        </w:rPr>
      </w:pPr>
      <w:r w:rsidRPr="000523BE">
        <w:rPr>
          <w:rFonts w:ascii="Segoe UI" w:hAnsi="Segoe UI" w:cs="Segoe UI"/>
          <w:b/>
          <w:bCs/>
          <w:color w:val="auto"/>
        </w:rPr>
        <w:t>Primary Responsibilities</w:t>
      </w:r>
    </w:p>
    <w:p w14:paraId="25646044"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Manage and respond to inbound sales inquiries in a timely, professional manner</w:t>
      </w:r>
    </w:p>
    <w:p w14:paraId="16CDC6CE" w14:textId="6B66C806"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Qualify inbound leads and route opportunities appropriately between business development, inside and outside sales</w:t>
      </w:r>
    </w:p>
    <w:p w14:paraId="7F2C0529"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Build and maintain a healthy pipeline of qualified opportunities</w:t>
      </w:r>
    </w:p>
    <w:p w14:paraId="56CEF798"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Maintain and expand the company’s prospect and customer database</w:t>
      </w:r>
    </w:p>
    <w:p w14:paraId="7607F4A4" w14:textId="77777777" w:rsidR="002A4A08" w:rsidRDefault="002A4A08" w:rsidP="002A4A08">
      <w:pPr>
        <w:spacing w:before="100" w:beforeAutospacing="1" w:after="100" w:afterAutospacing="1" w:line="300" w:lineRule="atLeast"/>
        <w:ind w:left="720"/>
        <w:rPr>
          <w:rFonts w:ascii="Arial" w:hAnsi="Arial" w:cs="Arial"/>
          <w:sz w:val="21"/>
          <w:szCs w:val="21"/>
        </w:rPr>
      </w:pPr>
    </w:p>
    <w:p w14:paraId="5CFD6C3E" w14:textId="1AD199DA"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lastRenderedPageBreak/>
        <w:t>Own accurate and timely CRM updates including notes, activities, opportunity stages, and next steps</w:t>
      </w:r>
    </w:p>
    <w:p w14:paraId="54B1778F" w14:textId="4ACC4DCD" w:rsidR="002A4A08" w:rsidRPr="002A4A08" w:rsidRDefault="000523BE" w:rsidP="008C6733">
      <w:pPr>
        <w:numPr>
          <w:ilvl w:val="0"/>
          <w:numId w:val="25"/>
        </w:numPr>
        <w:spacing w:before="100" w:beforeAutospacing="1" w:after="100" w:afterAutospacing="1" w:line="300" w:lineRule="atLeast"/>
        <w:rPr>
          <w:rFonts w:ascii="Arial" w:hAnsi="Arial" w:cs="Arial"/>
          <w:sz w:val="21"/>
          <w:szCs w:val="21"/>
        </w:rPr>
      </w:pPr>
      <w:r w:rsidRPr="002A4A08">
        <w:rPr>
          <w:rFonts w:ascii="Arial" w:hAnsi="Arial" w:cs="Arial"/>
          <w:sz w:val="21"/>
          <w:szCs w:val="21"/>
        </w:rPr>
        <w:t>Conduct outbound prospecting to identify new business opportunities</w:t>
      </w:r>
    </w:p>
    <w:p w14:paraId="73CC6BB0" w14:textId="562E990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Manage a defined territory or group of key accounts supported remotely</w:t>
      </w:r>
    </w:p>
    <w:p w14:paraId="044C4331"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Identify customer needs and position CGM products, services, and technical expertise accordingly</w:t>
      </w:r>
    </w:p>
    <w:p w14:paraId="7CBA52D7"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Research accounts, industries, and market trends to support sales and marketing efforts</w:t>
      </w:r>
    </w:p>
    <w:p w14:paraId="1308EA1C"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Support quoting, follow up, and coordination with internal teams as needed</w:t>
      </w:r>
    </w:p>
    <w:p w14:paraId="5809EC24"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Use and follow tools and processes within the Quality Management System</w:t>
      </w:r>
    </w:p>
    <w:p w14:paraId="0FB51538" w14:textId="77777777" w:rsidR="000523BE" w:rsidRPr="000523BE" w:rsidRDefault="000523BE" w:rsidP="000523BE">
      <w:pPr>
        <w:numPr>
          <w:ilvl w:val="0"/>
          <w:numId w:val="25"/>
        </w:numPr>
        <w:spacing w:before="100" w:beforeAutospacing="1" w:after="100" w:afterAutospacing="1" w:line="300" w:lineRule="atLeast"/>
        <w:rPr>
          <w:rFonts w:ascii="Arial" w:hAnsi="Arial" w:cs="Arial"/>
          <w:sz w:val="21"/>
          <w:szCs w:val="21"/>
        </w:rPr>
      </w:pPr>
      <w:r w:rsidRPr="000523BE">
        <w:rPr>
          <w:rFonts w:ascii="Arial" w:hAnsi="Arial" w:cs="Arial"/>
          <w:sz w:val="21"/>
          <w:szCs w:val="21"/>
        </w:rPr>
        <w:t>Support marketing initiatives such as trade shows, campaigns, blog content, or customer outreach</w:t>
      </w:r>
    </w:p>
    <w:p w14:paraId="0272751D" w14:textId="71D89807" w:rsidR="0026470E" w:rsidRPr="000523BE" w:rsidRDefault="000523BE" w:rsidP="0042603D">
      <w:pPr>
        <w:numPr>
          <w:ilvl w:val="0"/>
          <w:numId w:val="25"/>
        </w:numPr>
        <w:spacing w:before="100" w:beforeAutospacing="1" w:after="100" w:afterAutospacing="1" w:line="300" w:lineRule="atLeast"/>
        <w:rPr>
          <w:rFonts w:ascii="Arial" w:eastAsia="Times New Roman" w:hAnsi="Arial" w:cs="Arial"/>
          <w:color w:val="auto"/>
          <w:sz w:val="22"/>
          <w:szCs w:val="22"/>
        </w:rPr>
      </w:pPr>
      <w:r w:rsidRPr="000523BE">
        <w:rPr>
          <w:rFonts w:ascii="Arial" w:hAnsi="Arial" w:cs="Arial"/>
          <w:sz w:val="21"/>
          <w:szCs w:val="21"/>
        </w:rPr>
        <w:t>Leverage, follow, and continuously improve CGM’s sales process</w:t>
      </w:r>
    </w:p>
    <w:p w14:paraId="37081C08" w14:textId="36F70101" w:rsidR="00F34847" w:rsidRPr="00764F91" w:rsidRDefault="00F34847" w:rsidP="00F34847">
      <w:pPr>
        <w:rPr>
          <w:rFonts w:ascii="Arial" w:eastAsia="Times New Roman" w:hAnsi="Arial" w:cs="Arial"/>
          <w:b/>
          <w:bCs/>
          <w:color w:val="auto"/>
          <w:sz w:val="22"/>
          <w:szCs w:val="22"/>
        </w:rPr>
      </w:pPr>
      <w:bookmarkStart w:id="0" w:name="_Hlk70270475"/>
      <w:r w:rsidRPr="00764F91">
        <w:rPr>
          <w:rFonts w:ascii="Arial" w:eastAsia="Times New Roman" w:hAnsi="Arial" w:cs="Arial"/>
          <w:b/>
          <w:bCs/>
          <w:color w:val="auto"/>
          <w:sz w:val="22"/>
          <w:szCs w:val="22"/>
        </w:rPr>
        <w:t>Skills</w:t>
      </w:r>
      <w:r w:rsidR="00FB2350" w:rsidRPr="00764F91">
        <w:rPr>
          <w:rFonts w:ascii="Arial" w:eastAsia="Times New Roman" w:hAnsi="Arial" w:cs="Arial"/>
          <w:b/>
          <w:bCs/>
          <w:color w:val="auto"/>
          <w:sz w:val="22"/>
          <w:szCs w:val="22"/>
        </w:rPr>
        <w:t>:</w:t>
      </w:r>
    </w:p>
    <w:p w14:paraId="09C9CF50" w14:textId="0FAAA13B" w:rsidR="00DC3005" w:rsidRPr="000523BE" w:rsidRDefault="000523BE" w:rsidP="00FB2350">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 xml:space="preserve">Strong </w:t>
      </w:r>
      <w:r w:rsidR="00E3609D" w:rsidRPr="000523BE">
        <w:rPr>
          <w:rFonts w:ascii="Arial" w:eastAsia="Times New Roman" w:hAnsi="Arial" w:cs="Arial"/>
          <w:color w:val="auto"/>
          <w:sz w:val="21"/>
          <w:szCs w:val="21"/>
        </w:rPr>
        <w:t>Active listening</w:t>
      </w:r>
    </w:p>
    <w:p w14:paraId="2FA3D51E" w14:textId="1236CC8C" w:rsidR="00E3609D" w:rsidRPr="000523BE" w:rsidRDefault="000523BE" w:rsidP="00FB2350">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Clear v</w:t>
      </w:r>
      <w:r w:rsidR="00E3609D" w:rsidRPr="000523BE">
        <w:rPr>
          <w:rFonts w:ascii="Arial" w:eastAsia="Times New Roman" w:hAnsi="Arial" w:cs="Arial"/>
          <w:color w:val="auto"/>
          <w:sz w:val="21"/>
          <w:szCs w:val="21"/>
        </w:rPr>
        <w:t>erbal and written communication</w:t>
      </w:r>
    </w:p>
    <w:p w14:paraId="6EC014E6" w14:textId="445470D3" w:rsidR="000523BE" w:rsidRPr="000523BE" w:rsidRDefault="000523BE" w:rsidP="00FB2350">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Ability to ask thoughtful questions and uncover customer needs</w:t>
      </w:r>
    </w:p>
    <w:p w14:paraId="5B50138F" w14:textId="7E2376D6" w:rsidR="00DC3005" w:rsidRPr="000523BE" w:rsidRDefault="00E3609D" w:rsidP="00FB2350">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Problem</w:t>
      </w:r>
      <w:r w:rsidR="00F34847" w:rsidRPr="000523BE">
        <w:rPr>
          <w:rFonts w:ascii="Arial" w:eastAsia="Times New Roman" w:hAnsi="Arial" w:cs="Arial"/>
          <w:color w:val="auto"/>
          <w:sz w:val="21"/>
          <w:szCs w:val="21"/>
        </w:rPr>
        <w:t>-solving</w:t>
      </w:r>
      <w:r w:rsidR="000523BE" w:rsidRPr="000523BE">
        <w:rPr>
          <w:rFonts w:ascii="Arial" w:eastAsia="Times New Roman" w:hAnsi="Arial" w:cs="Arial"/>
          <w:color w:val="auto"/>
          <w:sz w:val="21"/>
          <w:szCs w:val="21"/>
        </w:rPr>
        <w:t xml:space="preserve"> and follow through</w:t>
      </w:r>
    </w:p>
    <w:p w14:paraId="1BB3E1F3" w14:textId="4C328B6C" w:rsidR="00F34847" w:rsidRPr="000523BE" w:rsidRDefault="00DC3005" w:rsidP="00FB2350">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Ti</w:t>
      </w:r>
      <w:r w:rsidR="00E3609D" w:rsidRPr="000523BE">
        <w:rPr>
          <w:rFonts w:ascii="Arial" w:eastAsia="Times New Roman" w:hAnsi="Arial" w:cs="Arial"/>
          <w:color w:val="auto"/>
          <w:sz w:val="21"/>
          <w:szCs w:val="21"/>
        </w:rPr>
        <w:t>me management</w:t>
      </w:r>
      <w:r w:rsidR="000523BE" w:rsidRPr="000523BE">
        <w:rPr>
          <w:rFonts w:ascii="Arial" w:eastAsia="Times New Roman" w:hAnsi="Arial" w:cs="Arial"/>
          <w:color w:val="auto"/>
          <w:sz w:val="21"/>
          <w:szCs w:val="21"/>
        </w:rPr>
        <w:t xml:space="preserve"> and prioritization</w:t>
      </w:r>
    </w:p>
    <w:p w14:paraId="4AB58218" w14:textId="0AC684B7" w:rsidR="00DC3005" w:rsidRPr="000523BE" w:rsidRDefault="00571680" w:rsidP="003B332A">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Persistence</w:t>
      </w:r>
      <w:r w:rsidR="000523BE" w:rsidRPr="000523BE">
        <w:rPr>
          <w:rFonts w:ascii="Arial" w:eastAsia="Times New Roman" w:hAnsi="Arial" w:cs="Arial"/>
          <w:color w:val="auto"/>
          <w:sz w:val="21"/>
          <w:szCs w:val="21"/>
        </w:rPr>
        <w:t xml:space="preserve"> and </w:t>
      </w:r>
      <w:r w:rsidRPr="000523BE">
        <w:rPr>
          <w:rFonts w:ascii="Arial" w:eastAsia="Times New Roman" w:hAnsi="Arial" w:cs="Arial"/>
          <w:color w:val="auto"/>
          <w:sz w:val="21"/>
          <w:szCs w:val="21"/>
        </w:rPr>
        <w:t>Resilience</w:t>
      </w:r>
    </w:p>
    <w:p w14:paraId="038C0B66" w14:textId="640B30D2" w:rsidR="00F34847" w:rsidRPr="000523BE" w:rsidRDefault="00F34847" w:rsidP="00FB2350">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Microsoft Office</w:t>
      </w:r>
      <w:r w:rsidR="00E3609D" w:rsidRPr="000523BE">
        <w:rPr>
          <w:rFonts w:ascii="Arial" w:eastAsia="Times New Roman" w:hAnsi="Arial" w:cs="Arial"/>
          <w:color w:val="auto"/>
          <w:sz w:val="21"/>
          <w:szCs w:val="21"/>
        </w:rPr>
        <w:t xml:space="preserve"> and database software</w:t>
      </w:r>
    </w:p>
    <w:p w14:paraId="1C5CDF21" w14:textId="583E9E1B" w:rsidR="00B84B53" w:rsidRPr="000523BE" w:rsidRDefault="00B84B53" w:rsidP="00FB2350">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Ability to work ind</w:t>
      </w:r>
      <w:r w:rsidR="000523BE" w:rsidRPr="000523BE">
        <w:rPr>
          <w:rFonts w:ascii="Arial" w:eastAsia="Times New Roman" w:hAnsi="Arial" w:cs="Arial"/>
          <w:color w:val="auto"/>
          <w:sz w:val="21"/>
          <w:szCs w:val="21"/>
        </w:rPr>
        <w:t xml:space="preserve">ependently and collaboratively </w:t>
      </w:r>
    </w:p>
    <w:bookmarkEnd w:id="0"/>
    <w:p w14:paraId="037B2E2E" w14:textId="5212F486" w:rsidR="00E3609D" w:rsidRPr="00764F91" w:rsidRDefault="00E3609D" w:rsidP="00E3609D">
      <w:pPr>
        <w:rPr>
          <w:rFonts w:ascii="Arial" w:eastAsia="Times New Roman" w:hAnsi="Arial" w:cs="Arial"/>
          <w:color w:val="auto"/>
          <w:sz w:val="22"/>
          <w:szCs w:val="22"/>
        </w:rPr>
      </w:pPr>
    </w:p>
    <w:p w14:paraId="054BDAFC" w14:textId="0A5BE989" w:rsidR="00E3609D" w:rsidRPr="00764F91" w:rsidRDefault="00E3609D" w:rsidP="00E3609D">
      <w:pPr>
        <w:rPr>
          <w:rFonts w:ascii="Arial" w:eastAsia="Times New Roman" w:hAnsi="Arial" w:cs="Arial"/>
          <w:b/>
          <w:bCs/>
          <w:color w:val="auto"/>
          <w:sz w:val="22"/>
          <w:szCs w:val="22"/>
        </w:rPr>
      </w:pPr>
      <w:r w:rsidRPr="00764F91">
        <w:rPr>
          <w:rFonts w:ascii="Arial" w:eastAsia="Times New Roman" w:hAnsi="Arial" w:cs="Arial"/>
          <w:b/>
          <w:bCs/>
          <w:color w:val="auto"/>
          <w:sz w:val="22"/>
          <w:szCs w:val="22"/>
        </w:rPr>
        <w:t>Characteristics:</w:t>
      </w:r>
    </w:p>
    <w:p w14:paraId="58D30B1A" w14:textId="2FC81659" w:rsidR="00916B50" w:rsidRPr="000523BE" w:rsidRDefault="00571680" w:rsidP="00E3609D">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Self-starter</w:t>
      </w:r>
      <w:r w:rsidR="000523BE" w:rsidRPr="000523BE">
        <w:rPr>
          <w:rFonts w:ascii="Arial" w:eastAsia="Times New Roman" w:hAnsi="Arial" w:cs="Arial"/>
          <w:color w:val="auto"/>
          <w:sz w:val="21"/>
          <w:szCs w:val="21"/>
        </w:rPr>
        <w:t xml:space="preserve"> who takes initiative</w:t>
      </w:r>
    </w:p>
    <w:p w14:paraId="4A1CB59C" w14:textId="1D089B0B" w:rsidR="00E3609D" w:rsidRPr="000523BE" w:rsidRDefault="000523BE" w:rsidP="00E3609D">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Comfort with accountability and measurable goals</w:t>
      </w:r>
    </w:p>
    <w:p w14:paraId="4A700720" w14:textId="76813ACF" w:rsidR="00E3609D" w:rsidRPr="000523BE" w:rsidRDefault="000523BE" w:rsidP="00E3609D">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Willingness to learn technical products and applications</w:t>
      </w:r>
    </w:p>
    <w:p w14:paraId="46CE2E37" w14:textId="13263206" w:rsidR="00E3609D" w:rsidRPr="000523BE" w:rsidRDefault="000523BE" w:rsidP="00E3609D">
      <w:pPr>
        <w:pStyle w:val="ListParagraph"/>
        <w:numPr>
          <w:ilvl w:val="0"/>
          <w:numId w:val="22"/>
        </w:numPr>
        <w:rPr>
          <w:rFonts w:ascii="Arial" w:eastAsia="Times New Roman" w:hAnsi="Arial" w:cs="Arial"/>
          <w:color w:val="auto"/>
          <w:sz w:val="21"/>
          <w:szCs w:val="21"/>
        </w:rPr>
      </w:pPr>
      <w:r w:rsidRPr="000523BE">
        <w:rPr>
          <w:rFonts w:ascii="Arial" w:eastAsia="Times New Roman" w:hAnsi="Arial" w:cs="Arial"/>
          <w:color w:val="auto"/>
          <w:sz w:val="21"/>
          <w:szCs w:val="21"/>
        </w:rPr>
        <w:t>Ability to manage pressure and shifting priorities</w:t>
      </w:r>
    </w:p>
    <w:p w14:paraId="3C3B8FC0" w14:textId="77777777" w:rsidR="00E3609D" w:rsidRPr="00764F91" w:rsidRDefault="00E3609D" w:rsidP="00E3609D">
      <w:pPr>
        <w:rPr>
          <w:rFonts w:ascii="Arial" w:eastAsia="Times New Roman" w:hAnsi="Arial" w:cs="Arial"/>
          <w:color w:val="auto"/>
          <w:sz w:val="22"/>
          <w:szCs w:val="22"/>
        </w:rPr>
      </w:pPr>
    </w:p>
    <w:p w14:paraId="3205AFAD" w14:textId="0EAF0966" w:rsidR="00E3609D" w:rsidRPr="00764F91" w:rsidRDefault="00F34847" w:rsidP="00E3609D">
      <w:pPr>
        <w:rPr>
          <w:rFonts w:ascii="Arial" w:eastAsia="Times New Roman" w:hAnsi="Arial" w:cs="Arial"/>
          <w:b/>
          <w:bCs/>
          <w:color w:val="auto"/>
          <w:sz w:val="22"/>
          <w:szCs w:val="22"/>
        </w:rPr>
      </w:pPr>
      <w:r w:rsidRPr="00764F91">
        <w:rPr>
          <w:rFonts w:ascii="Arial" w:eastAsia="Times New Roman" w:hAnsi="Arial" w:cs="Arial"/>
          <w:b/>
          <w:bCs/>
          <w:color w:val="auto"/>
          <w:sz w:val="22"/>
          <w:szCs w:val="22"/>
        </w:rPr>
        <w:t xml:space="preserve"> </w:t>
      </w:r>
      <w:r w:rsidR="00E3609D" w:rsidRPr="00764F91">
        <w:rPr>
          <w:rFonts w:ascii="Arial" w:eastAsia="Times New Roman" w:hAnsi="Arial" w:cs="Arial"/>
          <w:b/>
          <w:bCs/>
          <w:color w:val="auto"/>
          <w:sz w:val="22"/>
          <w:szCs w:val="22"/>
        </w:rPr>
        <w:t>Requirements</w:t>
      </w:r>
      <w:r w:rsidR="00732838" w:rsidRPr="00764F91">
        <w:rPr>
          <w:rFonts w:ascii="Arial" w:eastAsia="Times New Roman" w:hAnsi="Arial" w:cs="Arial"/>
          <w:b/>
          <w:bCs/>
          <w:color w:val="auto"/>
          <w:sz w:val="22"/>
          <w:szCs w:val="22"/>
        </w:rPr>
        <w:t>:</w:t>
      </w:r>
      <w:r w:rsidR="00E3609D" w:rsidRPr="00764F91">
        <w:rPr>
          <w:rFonts w:ascii="Arial" w:eastAsia="Times New Roman" w:hAnsi="Arial" w:cs="Arial"/>
          <w:b/>
          <w:bCs/>
          <w:color w:val="auto"/>
          <w:sz w:val="22"/>
          <w:szCs w:val="22"/>
        </w:rPr>
        <w:t xml:space="preserve"> </w:t>
      </w:r>
    </w:p>
    <w:p w14:paraId="421CB430" w14:textId="7ECCC758" w:rsidR="00E3609D" w:rsidRPr="00516CA7" w:rsidRDefault="00732838" w:rsidP="00516CA7">
      <w:pPr>
        <w:pStyle w:val="ListParagraph"/>
        <w:numPr>
          <w:ilvl w:val="0"/>
          <w:numId w:val="24"/>
        </w:numPr>
        <w:rPr>
          <w:rFonts w:ascii="Arial" w:eastAsia="Times New Roman" w:hAnsi="Arial" w:cs="Arial"/>
          <w:color w:val="auto"/>
          <w:sz w:val="21"/>
          <w:szCs w:val="21"/>
        </w:rPr>
      </w:pPr>
      <w:r w:rsidRPr="000523BE">
        <w:rPr>
          <w:rFonts w:ascii="Arial" w:eastAsia="Times New Roman" w:hAnsi="Arial" w:cs="Arial"/>
          <w:color w:val="auto"/>
          <w:sz w:val="21"/>
          <w:szCs w:val="21"/>
        </w:rPr>
        <w:t>High</w:t>
      </w:r>
      <w:r w:rsidR="00DC3005" w:rsidRPr="000523BE">
        <w:rPr>
          <w:rFonts w:ascii="Arial" w:eastAsia="Times New Roman" w:hAnsi="Arial" w:cs="Arial"/>
          <w:color w:val="auto"/>
          <w:sz w:val="21"/>
          <w:szCs w:val="21"/>
        </w:rPr>
        <w:t xml:space="preserve"> S</w:t>
      </w:r>
      <w:r w:rsidRPr="000523BE">
        <w:rPr>
          <w:rFonts w:ascii="Arial" w:eastAsia="Times New Roman" w:hAnsi="Arial" w:cs="Arial"/>
          <w:color w:val="auto"/>
          <w:sz w:val="21"/>
          <w:szCs w:val="21"/>
        </w:rPr>
        <w:t>chool diploma required</w:t>
      </w:r>
    </w:p>
    <w:p w14:paraId="51F896BF" w14:textId="59047B1C" w:rsidR="00E3609D" w:rsidRPr="000523BE" w:rsidRDefault="000523BE" w:rsidP="00E3609D">
      <w:pPr>
        <w:pStyle w:val="ListParagraph"/>
        <w:numPr>
          <w:ilvl w:val="0"/>
          <w:numId w:val="24"/>
        </w:numPr>
        <w:rPr>
          <w:rFonts w:ascii="Arial" w:eastAsia="Times New Roman" w:hAnsi="Arial" w:cs="Arial"/>
          <w:color w:val="auto"/>
          <w:sz w:val="21"/>
          <w:szCs w:val="21"/>
        </w:rPr>
      </w:pPr>
      <w:r w:rsidRPr="000523BE">
        <w:rPr>
          <w:rFonts w:ascii="Arial" w:eastAsia="Times New Roman" w:hAnsi="Arial" w:cs="Arial"/>
          <w:color w:val="auto"/>
          <w:sz w:val="21"/>
          <w:szCs w:val="21"/>
        </w:rPr>
        <w:t xml:space="preserve">Ability to pass background check and </w:t>
      </w:r>
      <w:r w:rsidR="00E3609D" w:rsidRPr="000523BE">
        <w:rPr>
          <w:rFonts w:ascii="Arial" w:eastAsia="Times New Roman" w:hAnsi="Arial" w:cs="Arial"/>
          <w:color w:val="auto"/>
          <w:sz w:val="21"/>
          <w:szCs w:val="21"/>
        </w:rPr>
        <w:t>drug screen</w:t>
      </w:r>
    </w:p>
    <w:p w14:paraId="2E9DECD9" w14:textId="48BC01A4" w:rsidR="00F34847" w:rsidRPr="00764F91" w:rsidRDefault="00F34847" w:rsidP="00F34847">
      <w:pPr>
        <w:rPr>
          <w:rFonts w:ascii="Arial" w:eastAsia="Times New Roman" w:hAnsi="Arial" w:cs="Arial"/>
          <w:b/>
          <w:bCs/>
          <w:color w:val="auto"/>
          <w:sz w:val="22"/>
          <w:szCs w:val="22"/>
        </w:rPr>
      </w:pPr>
    </w:p>
    <w:p w14:paraId="360CFF2E" w14:textId="77777777" w:rsidR="00E3609D" w:rsidRPr="00764F91" w:rsidRDefault="00E3609D" w:rsidP="00F34847">
      <w:pPr>
        <w:rPr>
          <w:rFonts w:ascii="Arial" w:eastAsia="Times New Roman" w:hAnsi="Arial" w:cs="Arial"/>
          <w:b/>
          <w:bCs/>
          <w:color w:val="auto"/>
          <w:sz w:val="22"/>
          <w:szCs w:val="22"/>
        </w:rPr>
      </w:pPr>
    </w:p>
    <w:p w14:paraId="7B93FB6C" w14:textId="37090C97" w:rsidR="00F34847" w:rsidRPr="00764F91" w:rsidRDefault="00F34847" w:rsidP="00F34847">
      <w:pPr>
        <w:rPr>
          <w:rFonts w:ascii="Arial" w:eastAsia="Times New Roman" w:hAnsi="Arial" w:cs="Arial"/>
          <w:b/>
          <w:bCs/>
          <w:color w:val="auto"/>
          <w:sz w:val="22"/>
          <w:szCs w:val="22"/>
        </w:rPr>
      </w:pPr>
      <w:r w:rsidRPr="00764F91">
        <w:rPr>
          <w:rFonts w:ascii="Arial" w:eastAsia="Times New Roman" w:hAnsi="Arial" w:cs="Arial"/>
          <w:b/>
          <w:bCs/>
          <w:color w:val="auto"/>
          <w:sz w:val="22"/>
          <w:szCs w:val="22"/>
        </w:rPr>
        <w:t>Benefits</w:t>
      </w:r>
      <w:r w:rsidR="00E3609D" w:rsidRPr="00764F91">
        <w:rPr>
          <w:rFonts w:ascii="Arial" w:eastAsia="Times New Roman" w:hAnsi="Arial" w:cs="Arial"/>
          <w:b/>
          <w:bCs/>
          <w:color w:val="auto"/>
          <w:sz w:val="22"/>
          <w:szCs w:val="22"/>
        </w:rPr>
        <w:t>:</w:t>
      </w:r>
    </w:p>
    <w:p w14:paraId="77216015" w14:textId="7881C2CC" w:rsidR="00F34847" w:rsidRPr="000523BE" w:rsidRDefault="00F34847" w:rsidP="00FB2350">
      <w:pPr>
        <w:pStyle w:val="ListParagraph"/>
        <w:numPr>
          <w:ilvl w:val="0"/>
          <w:numId w:val="23"/>
        </w:numPr>
        <w:rPr>
          <w:rFonts w:ascii="Arial" w:eastAsia="Times New Roman" w:hAnsi="Arial" w:cs="Arial"/>
          <w:color w:val="auto"/>
          <w:sz w:val="21"/>
          <w:szCs w:val="21"/>
        </w:rPr>
      </w:pPr>
      <w:r w:rsidRPr="000523BE">
        <w:rPr>
          <w:rFonts w:ascii="Arial" w:eastAsia="Times New Roman" w:hAnsi="Arial" w:cs="Arial"/>
          <w:color w:val="auto"/>
          <w:sz w:val="21"/>
          <w:szCs w:val="21"/>
        </w:rPr>
        <w:t>10 paid holidays</w:t>
      </w:r>
    </w:p>
    <w:p w14:paraId="566FFD97" w14:textId="1A9740AC" w:rsidR="00F34847" w:rsidRPr="000523BE" w:rsidRDefault="00F34847" w:rsidP="00FB2350">
      <w:pPr>
        <w:pStyle w:val="ListParagraph"/>
        <w:numPr>
          <w:ilvl w:val="0"/>
          <w:numId w:val="23"/>
        </w:numPr>
        <w:rPr>
          <w:rFonts w:ascii="Arial" w:eastAsia="Times New Roman" w:hAnsi="Arial" w:cs="Arial"/>
          <w:color w:val="auto"/>
          <w:sz w:val="21"/>
          <w:szCs w:val="21"/>
        </w:rPr>
      </w:pPr>
      <w:r w:rsidRPr="000523BE">
        <w:rPr>
          <w:rFonts w:ascii="Arial" w:eastAsia="Times New Roman" w:hAnsi="Arial" w:cs="Arial"/>
          <w:color w:val="auto"/>
          <w:sz w:val="21"/>
          <w:szCs w:val="21"/>
        </w:rPr>
        <w:t>Choice of HMO or PPO Medical Insurance, Dental and Vision Insurance offered</w:t>
      </w:r>
    </w:p>
    <w:p w14:paraId="21605C5B" w14:textId="5291B40E" w:rsidR="00F34847" w:rsidRPr="000523BE" w:rsidRDefault="00F34847" w:rsidP="00FB2350">
      <w:pPr>
        <w:pStyle w:val="ListParagraph"/>
        <w:numPr>
          <w:ilvl w:val="0"/>
          <w:numId w:val="23"/>
        </w:numPr>
        <w:rPr>
          <w:rFonts w:ascii="Arial" w:eastAsia="Times New Roman" w:hAnsi="Arial" w:cs="Arial"/>
          <w:color w:val="auto"/>
          <w:sz w:val="21"/>
          <w:szCs w:val="21"/>
        </w:rPr>
      </w:pPr>
      <w:r w:rsidRPr="000523BE">
        <w:rPr>
          <w:rFonts w:ascii="Arial" w:eastAsia="Times New Roman" w:hAnsi="Arial" w:cs="Arial"/>
          <w:color w:val="auto"/>
          <w:sz w:val="21"/>
          <w:szCs w:val="21"/>
        </w:rPr>
        <w:t>FSA</w:t>
      </w:r>
    </w:p>
    <w:p w14:paraId="3AB55AD2" w14:textId="31FE479F" w:rsidR="00E04106" w:rsidRDefault="00E04106" w:rsidP="00FB2350">
      <w:pPr>
        <w:pStyle w:val="ListParagraph"/>
        <w:numPr>
          <w:ilvl w:val="0"/>
          <w:numId w:val="23"/>
        </w:numPr>
        <w:rPr>
          <w:rFonts w:ascii="Arial" w:eastAsia="Times New Roman" w:hAnsi="Arial" w:cs="Arial"/>
          <w:color w:val="auto"/>
          <w:sz w:val="21"/>
          <w:szCs w:val="21"/>
        </w:rPr>
      </w:pPr>
      <w:r w:rsidRPr="000523BE">
        <w:rPr>
          <w:rFonts w:ascii="Arial" w:eastAsia="Times New Roman" w:hAnsi="Arial" w:cs="Arial"/>
          <w:color w:val="auto"/>
          <w:sz w:val="21"/>
          <w:szCs w:val="21"/>
        </w:rPr>
        <w:t xml:space="preserve">Short </w:t>
      </w:r>
      <w:r w:rsidR="00EE0465">
        <w:rPr>
          <w:rFonts w:ascii="Arial" w:eastAsia="Times New Roman" w:hAnsi="Arial" w:cs="Arial"/>
          <w:color w:val="auto"/>
          <w:sz w:val="21"/>
          <w:szCs w:val="21"/>
        </w:rPr>
        <w:t>T</w:t>
      </w:r>
      <w:r w:rsidRPr="000523BE">
        <w:rPr>
          <w:rFonts w:ascii="Arial" w:eastAsia="Times New Roman" w:hAnsi="Arial" w:cs="Arial"/>
          <w:color w:val="auto"/>
          <w:sz w:val="21"/>
          <w:szCs w:val="21"/>
        </w:rPr>
        <w:t xml:space="preserve">erm </w:t>
      </w:r>
      <w:r w:rsidR="00EE0465">
        <w:rPr>
          <w:rFonts w:ascii="Arial" w:eastAsia="Times New Roman" w:hAnsi="Arial" w:cs="Arial"/>
          <w:color w:val="auto"/>
          <w:sz w:val="21"/>
          <w:szCs w:val="21"/>
        </w:rPr>
        <w:t>D</w:t>
      </w:r>
      <w:r w:rsidRPr="000523BE">
        <w:rPr>
          <w:rFonts w:ascii="Arial" w:eastAsia="Times New Roman" w:hAnsi="Arial" w:cs="Arial"/>
          <w:color w:val="auto"/>
          <w:sz w:val="21"/>
          <w:szCs w:val="21"/>
        </w:rPr>
        <w:t>isability</w:t>
      </w:r>
    </w:p>
    <w:p w14:paraId="5BFA494B" w14:textId="48176BB5" w:rsidR="00EE0465" w:rsidRPr="000523BE" w:rsidRDefault="00EE0465" w:rsidP="00FB2350">
      <w:pPr>
        <w:pStyle w:val="ListParagraph"/>
        <w:numPr>
          <w:ilvl w:val="0"/>
          <w:numId w:val="23"/>
        </w:numPr>
        <w:rPr>
          <w:rFonts w:ascii="Arial" w:eastAsia="Times New Roman" w:hAnsi="Arial" w:cs="Arial"/>
          <w:color w:val="auto"/>
          <w:sz w:val="21"/>
          <w:szCs w:val="21"/>
        </w:rPr>
      </w:pPr>
      <w:r>
        <w:rPr>
          <w:rFonts w:ascii="Arial" w:eastAsia="Times New Roman" w:hAnsi="Arial" w:cs="Arial"/>
          <w:color w:val="auto"/>
          <w:sz w:val="21"/>
          <w:szCs w:val="21"/>
        </w:rPr>
        <w:t>Long Term Disability</w:t>
      </w:r>
    </w:p>
    <w:p w14:paraId="08C3C203" w14:textId="2008FF38" w:rsidR="00F34847" w:rsidRPr="000523BE" w:rsidRDefault="00F34847" w:rsidP="00FB2350">
      <w:pPr>
        <w:pStyle w:val="ListParagraph"/>
        <w:numPr>
          <w:ilvl w:val="0"/>
          <w:numId w:val="23"/>
        </w:numPr>
        <w:rPr>
          <w:rFonts w:ascii="Arial" w:eastAsia="Times New Roman" w:hAnsi="Arial" w:cs="Arial"/>
          <w:color w:val="auto"/>
          <w:sz w:val="21"/>
          <w:szCs w:val="21"/>
        </w:rPr>
      </w:pPr>
      <w:r w:rsidRPr="000523BE">
        <w:rPr>
          <w:rFonts w:ascii="Arial" w:eastAsia="Times New Roman" w:hAnsi="Arial" w:cs="Arial"/>
          <w:color w:val="auto"/>
          <w:sz w:val="21"/>
          <w:szCs w:val="21"/>
        </w:rPr>
        <w:t xml:space="preserve">401k, </w:t>
      </w:r>
      <w:r w:rsidR="00FB60B0">
        <w:rPr>
          <w:rFonts w:ascii="Arial" w:eastAsia="Times New Roman" w:hAnsi="Arial" w:cs="Arial"/>
          <w:color w:val="auto"/>
          <w:sz w:val="21"/>
          <w:szCs w:val="21"/>
        </w:rPr>
        <w:t>CGM contributes 3%</w:t>
      </w:r>
      <w:r w:rsidR="00327D98">
        <w:rPr>
          <w:rFonts w:ascii="Arial" w:eastAsia="Times New Roman" w:hAnsi="Arial" w:cs="Arial"/>
          <w:color w:val="auto"/>
          <w:sz w:val="21"/>
          <w:szCs w:val="21"/>
        </w:rPr>
        <w:t xml:space="preserve"> of earnings</w:t>
      </w:r>
    </w:p>
    <w:p w14:paraId="58F6B458" w14:textId="77777777" w:rsidR="00F34847" w:rsidRPr="000523BE" w:rsidRDefault="00F34847" w:rsidP="00F34847">
      <w:pPr>
        <w:rPr>
          <w:rFonts w:ascii="Arial" w:eastAsia="Times New Roman" w:hAnsi="Arial" w:cs="Arial"/>
          <w:b/>
          <w:bCs/>
          <w:color w:val="auto"/>
          <w:sz w:val="21"/>
          <w:szCs w:val="21"/>
        </w:rPr>
      </w:pPr>
    </w:p>
    <w:p w14:paraId="2319AF2F" w14:textId="77777777" w:rsidR="00F34847" w:rsidRPr="000523BE" w:rsidRDefault="00F34847" w:rsidP="00F34847">
      <w:pPr>
        <w:rPr>
          <w:rFonts w:ascii="Arial" w:eastAsia="Times New Roman" w:hAnsi="Arial" w:cs="Arial"/>
          <w:b/>
          <w:bCs/>
          <w:color w:val="auto"/>
          <w:sz w:val="21"/>
          <w:szCs w:val="21"/>
        </w:rPr>
      </w:pPr>
    </w:p>
    <w:p w14:paraId="2B626C13" w14:textId="77777777" w:rsidR="00F34847" w:rsidRPr="000523BE" w:rsidRDefault="00F34847" w:rsidP="00F34847">
      <w:pPr>
        <w:rPr>
          <w:rFonts w:ascii="Arial" w:eastAsia="Times New Roman" w:hAnsi="Arial" w:cs="Arial"/>
          <w:b/>
          <w:bCs/>
          <w:color w:val="auto"/>
          <w:sz w:val="21"/>
          <w:szCs w:val="21"/>
        </w:rPr>
      </w:pPr>
    </w:p>
    <w:p w14:paraId="79D8F21C" w14:textId="3D5FB42D" w:rsidR="00F34847" w:rsidRPr="000523BE" w:rsidRDefault="00F34847" w:rsidP="00F34847">
      <w:pPr>
        <w:rPr>
          <w:rFonts w:ascii="Arial" w:eastAsia="Times New Roman" w:hAnsi="Arial" w:cs="Arial"/>
          <w:color w:val="auto"/>
          <w:sz w:val="21"/>
          <w:szCs w:val="21"/>
        </w:rPr>
      </w:pPr>
      <w:r w:rsidRPr="000523BE">
        <w:rPr>
          <w:rFonts w:ascii="Arial" w:eastAsia="Times New Roman" w:hAnsi="Arial" w:cs="Arial"/>
          <w:color w:val="auto"/>
          <w:sz w:val="21"/>
          <w:szCs w:val="21"/>
        </w:rPr>
        <w:t xml:space="preserve">Work is performed indoors in normal office setting.  </w:t>
      </w:r>
      <w:r w:rsidR="00732838" w:rsidRPr="000523BE">
        <w:rPr>
          <w:rFonts w:ascii="Arial" w:eastAsia="Times New Roman" w:hAnsi="Arial" w:cs="Arial"/>
          <w:color w:val="auto"/>
          <w:sz w:val="21"/>
          <w:szCs w:val="21"/>
        </w:rPr>
        <w:t>Conditions may vary on o</w:t>
      </w:r>
      <w:r w:rsidRPr="000523BE">
        <w:rPr>
          <w:rFonts w:ascii="Arial" w:eastAsia="Times New Roman" w:hAnsi="Arial" w:cs="Arial"/>
          <w:color w:val="auto"/>
          <w:sz w:val="21"/>
          <w:szCs w:val="21"/>
        </w:rPr>
        <w:t>ccasional trips to customer</w:t>
      </w:r>
      <w:r w:rsidR="00732838" w:rsidRPr="000523BE">
        <w:rPr>
          <w:rFonts w:ascii="Arial" w:eastAsia="Times New Roman" w:hAnsi="Arial" w:cs="Arial"/>
          <w:color w:val="auto"/>
          <w:sz w:val="21"/>
          <w:szCs w:val="21"/>
        </w:rPr>
        <w:t xml:space="preserve"> sites</w:t>
      </w:r>
      <w:r w:rsidRPr="000523BE">
        <w:rPr>
          <w:rFonts w:ascii="Arial" w:eastAsia="Times New Roman" w:hAnsi="Arial" w:cs="Arial"/>
          <w:color w:val="auto"/>
          <w:sz w:val="21"/>
          <w:szCs w:val="21"/>
        </w:rPr>
        <w:t>.</w:t>
      </w:r>
    </w:p>
    <w:sectPr w:rsidR="00F34847" w:rsidRPr="000523BE" w:rsidSect="00116A5F">
      <w:headerReference w:type="default" r:id="rId8"/>
      <w:footerReference w:type="default" r:id="rId9"/>
      <w:pgSz w:w="12240" w:h="15840"/>
      <w:pgMar w:top="1152" w:right="720" w:bottom="1080" w:left="720" w:header="0" w:footer="144"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5AEB3" w14:textId="77777777" w:rsidR="00EC2C42" w:rsidRDefault="00EC2C42" w:rsidP="002C18A2">
      <w:r>
        <w:separator/>
      </w:r>
    </w:p>
  </w:endnote>
  <w:endnote w:type="continuationSeparator" w:id="0">
    <w:p w14:paraId="2C0F23E8" w14:textId="77777777" w:rsidR="00EC2C42" w:rsidRDefault="00EC2C42" w:rsidP="002C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variable"/>
    <w:sig w:usb0="60000287" w:usb1="00000001" w:usb2="00000000" w:usb3="00000000" w:csb0="0000019F" w:csb1="00000000"/>
  </w:font>
  <w:font w:name="Lexia Light">
    <w:altName w:val="Cambria"/>
    <w:charset w:val="4D"/>
    <w:family w:val="roman"/>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7521" w14:textId="153100EE" w:rsidR="001C16EE" w:rsidRDefault="00515D2F" w:rsidP="00515D2F">
    <w:pPr>
      <w:pStyle w:val="Footer"/>
      <w:ind w:left="-1440" w:right="-1080"/>
    </w:pPr>
    <w:r>
      <w:t>hah</w:t>
    </w:r>
    <w:r w:rsidR="006A4DBE">
      <w:rPr>
        <w:noProof/>
      </w:rPr>
      <w:drawing>
        <wp:inline distT="0" distB="0" distL="0" distR="0" wp14:anchorId="13FD6296" wp14:editId="45C7553E">
          <wp:extent cx="8008809" cy="521208"/>
          <wp:effectExtent l="0" t="0" r="0" b="0"/>
          <wp:docPr id="4" name="Picture 4"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M-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8008809" cy="5212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E2499" w14:textId="77777777" w:rsidR="00EC2C42" w:rsidRDefault="00EC2C42" w:rsidP="002C18A2">
      <w:r>
        <w:separator/>
      </w:r>
    </w:p>
  </w:footnote>
  <w:footnote w:type="continuationSeparator" w:id="0">
    <w:p w14:paraId="1E6133A9" w14:textId="77777777" w:rsidR="00EC2C42" w:rsidRDefault="00EC2C42" w:rsidP="002C1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86DD" w14:textId="1983D0C7" w:rsidR="002C18A2" w:rsidRDefault="006A4DBE" w:rsidP="002C18A2">
    <w:pPr>
      <w:pStyle w:val="Header"/>
      <w:ind w:left="-1440"/>
    </w:pPr>
    <w:r>
      <w:rPr>
        <w:noProof/>
      </w:rPr>
      <w:drawing>
        <wp:inline distT="0" distB="0" distL="0" distR="0" wp14:anchorId="70ED1252" wp14:editId="04F265C7">
          <wp:extent cx="8172310" cy="1375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M-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8172310" cy="13754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0CA1"/>
    <w:multiLevelType w:val="hybridMultilevel"/>
    <w:tmpl w:val="7102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84170"/>
    <w:multiLevelType w:val="hybridMultilevel"/>
    <w:tmpl w:val="11DC6A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A78A7"/>
    <w:multiLevelType w:val="hybridMultilevel"/>
    <w:tmpl w:val="DD1060D8"/>
    <w:lvl w:ilvl="0" w:tplc="25800102">
      <w:start w:val="1"/>
      <w:numFmt w:val="bullet"/>
      <w:lvlText w:val=""/>
      <w:lvlJc w:val="left"/>
      <w:pPr>
        <w:ind w:left="720" w:hanging="360"/>
      </w:pPr>
      <w:rPr>
        <w:rFonts w:ascii="Symbol" w:hAnsi="Symbol" w:hint="default"/>
        <w:color w:val="2F3C6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C04D4"/>
    <w:multiLevelType w:val="hybridMultilevel"/>
    <w:tmpl w:val="D19C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07D0F"/>
    <w:multiLevelType w:val="hybridMultilevel"/>
    <w:tmpl w:val="F60CE5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7AC5883"/>
    <w:multiLevelType w:val="hybridMultilevel"/>
    <w:tmpl w:val="BCEC4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1702B"/>
    <w:multiLevelType w:val="hybridMultilevel"/>
    <w:tmpl w:val="C644A164"/>
    <w:lvl w:ilvl="0" w:tplc="25800102">
      <w:start w:val="1"/>
      <w:numFmt w:val="bullet"/>
      <w:lvlText w:val=""/>
      <w:lvlJc w:val="left"/>
      <w:pPr>
        <w:ind w:left="720" w:hanging="360"/>
      </w:pPr>
      <w:rPr>
        <w:rFonts w:ascii="Symbol" w:hAnsi="Symbol" w:hint="default"/>
        <w:color w:val="2F3C6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93368"/>
    <w:multiLevelType w:val="hybridMultilevel"/>
    <w:tmpl w:val="E8F49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2A5E"/>
    <w:multiLevelType w:val="hybridMultilevel"/>
    <w:tmpl w:val="134E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164A5"/>
    <w:multiLevelType w:val="hybridMultilevel"/>
    <w:tmpl w:val="A3FE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DB1BB0"/>
    <w:multiLevelType w:val="hybridMultilevel"/>
    <w:tmpl w:val="E66EB7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3AB3201"/>
    <w:multiLevelType w:val="multilevel"/>
    <w:tmpl w:val="010EC7D4"/>
    <w:lvl w:ilvl="0">
      <w:start w:val="1"/>
      <w:numFmt w:val="bullet"/>
      <w:lvlText w:val=""/>
      <w:lvlJc w:val="left"/>
      <w:pPr>
        <w:ind w:left="720" w:hanging="360"/>
      </w:pPr>
      <w:rPr>
        <w:rFonts w:ascii="Symbol" w:hAnsi="Symbol" w:hint="default"/>
        <w:color w:val="2F3C6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87915D9"/>
    <w:multiLevelType w:val="hybridMultilevel"/>
    <w:tmpl w:val="78969D82"/>
    <w:lvl w:ilvl="0" w:tplc="1116DAAA">
      <w:start w:val="1"/>
      <w:numFmt w:val="decimal"/>
      <w:lvlText w:val="%1)"/>
      <w:lvlJc w:val="left"/>
      <w:pPr>
        <w:ind w:left="720" w:hanging="360"/>
      </w:pPr>
      <w:rPr>
        <w:rFonts w:hint="default"/>
        <w:b/>
        <w:color w:val="1F3864" w:themeColor="accent5" w:themeShade="80"/>
        <w:u w:val="none"/>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D6716"/>
    <w:multiLevelType w:val="hybridMultilevel"/>
    <w:tmpl w:val="25CEA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10EA7"/>
    <w:multiLevelType w:val="hybridMultilevel"/>
    <w:tmpl w:val="B8D4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04999"/>
    <w:multiLevelType w:val="hybridMultilevel"/>
    <w:tmpl w:val="275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438AF"/>
    <w:multiLevelType w:val="hybridMultilevel"/>
    <w:tmpl w:val="A73886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2035155"/>
    <w:multiLevelType w:val="hybridMultilevel"/>
    <w:tmpl w:val="E07C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15107"/>
    <w:multiLevelType w:val="hybridMultilevel"/>
    <w:tmpl w:val="8EC0F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4C60FE"/>
    <w:multiLevelType w:val="hybridMultilevel"/>
    <w:tmpl w:val="5476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7F6375"/>
    <w:multiLevelType w:val="hybridMultilevel"/>
    <w:tmpl w:val="ACBC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B2377A"/>
    <w:multiLevelType w:val="hybridMultilevel"/>
    <w:tmpl w:val="010EC7D4"/>
    <w:lvl w:ilvl="0" w:tplc="25800102">
      <w:start w:val="1"/>
      <w:numFmt w:val="bullet"/>
      <w:lvlText w:val=""/>
      <w:lvlJc w:val="left"/>
      <w:pPr>
        <w:ind w:left="720" w:hanging="360"/>
      </w:pPr>
      <w:rPr>
        <w:rFonts w:ascii="Symbol" w:hAnsi="Symbol" w:hint="default"/>
        <w:color w:val="2F3C6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3B55F4"/>
    <w:multiLevelType w:val="hybridMultilevel"/>
    <w:tmpl w:val="521461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92C5EBB"/>
    <w:multiLevelType w:val="multilevel"/>
    <w:tmpl w:val="FAC0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E7561C"/>
    <w:multiLevelType w:val="hybridMultilevel"/>
    <w:tmpl w:val="68C0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593699">
    <w:abstractNumId w:val="20"/>
  </w:num>
  <w:num w:numId="2" w16cid:durableId="1902055819">
    <w:abstractNumId w:val="21"/>
  </w:num>
  <w:num w:numId="3" w16cid:durableId="188304831">
    <w:abstractNumId w:val="6"/>
  </w:num>
  <w:num w:numId="4" w16cid:durableId="515391569">
    <w:abstractNumId w:val="2"/>
  </w:num>
  <w:num w:numId="5" w16cid:durableId="1670906515">
    <w:abstractNumId w:val="11"/>
  </w:num>
  <w:num w:numId="6" w16cid:durableId="939833">
    <w:abstractNumId w:val="7"/>
  </w:num>
  <w:num w:numId="7" w16cid:durableId="556401621">
    <w:abstractNumId w:val="13"/>
  </w:num>
  <w:num w:numId="8" w16cid:durableId="606305786">
    <w:abstractNumId w:val="5"/>
  </w:num>
  <w:num w:numId="9" w16cid:durableId="1472089899">
    <w:abstractNumId w:val="24"/>
  </w:num>
  <w:num w:numId="10" w16cid:durableId="1732313428">
    <w:abstractNumId w:val="18"/>
  </w:num>
  <w:num w:numId="11" w16cid:durableId="2083402547">
    <w:abstractNumId w:val="0"/>
  </w:num>
  <w:num w:numId="12" w16cid:durableId="707678409">
    <w:abstractNumId w:val="17"/>
  </w:num>
  <w:num w:numId="13" w16cid:durableId="1880850106">
    <w:abstractNumId w:val="3"/>
  </w:num>
  <w:num w:numId="14" w16cid:durableId="201751822">
    <w:abstractNumId w:val="14"/>
  </w:num>
  <w:num w:numId="15" w16cid:durableId="1943881351">
    <w:abstractNumId w:val="1"/>
  </w:num>
  <w:num w:numId="16" w16cid:durableId="737243146">
    <w:abstractNumId w:val="8"/>
  </w:num>
  <w:num w:numId="17" w16cid:durableId="738526863">
    <w:abstractNumId w:val="19"/>
  </w:num>
  <w:num w:numId="18" w16cid:durableId="2135368938">
    <w:abstractNumId w:val="12"/>
  </w:num>
  <w:num w:numId="19" w16cid:durableId="977613640">
    <w:abstractNumId w:val="9"/>
  </w:num>
  <w:num w:numId="20" w16cid:durableId="428042815">
    <w:abstractNumId w:val="15"/>
  </w:num>
  <w:num w:numId="21" w16cid:durableId="1076435293">
    <w:abstractNumId w:val="4"/>
  </w:num>
  <w:num w:numId="22" w16cid:durableId="814105969">
    <w:abstractNumId w:val="10"/>
  </w:num>
  <w:num w:numId="23" w16cid:durableId="1513370508">
    <w:abstractNumId w:val="22"/>
  </w:num>
  <w:num w:numId="24" w16cid:durableId="264458534">
    <w:abstractNumId w:val="16"/>
  </w:num>
  <w:num w:numId="25" w16cid:durableId="19853529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A2"/>
    <w:rsid w:val="000523BE"/>
    <w:rsid w:val="0009714A"/>
    <w:rsid w:val="000E080A"/>
    <w:rsid w:val="000E3654"/>
    <w:rsid w:val="001054B0"/>
    <w:rsid w:val="00110B8D"/>
    <w:rsid w:val="00116A5F"/>
    <w:rsid w:val="00130C33"/>
    <w:rsid w:val="001654BB"/>
    <w:rsid w:val="001C16EE"/>
    <w:rsid w:val="001F2E17"/>
    <w:rsid w:val="0022766F"/>
    <w:rsid w:val="00247592"/>
    <w:rsid w:val="00262060"/>
    <w:rsid w:val="0026452C"/>
    <w:rsid w:val="0026470E"/>
    <w:rsid w:val="0027689D"/>
    <w:rsid w:val="002A4A08"/>
    <w:rsid w:val="002A57BB"/>
    <w:rsid w:val="002C18A2"/>
    <w:rsid w:val="002D4A88"/>
    <w:rsid w:val="002F34C2"/>
    <w:rsid w:val="00324015"/>
    <w:rsid w:val="00327D98"/>
    <w:rsid w:val="00355720"/>
    <w:rsid w:val="00367E8B"/>
    <w:rsid w:val="00371C83"/>
    <w:rsid w:val="003B0963"/>
    <w:rsid w:val="003D6F70"/>
    <w:rsid w:val="003F7D08"/>
    <w:rsid w:val="00401D4B"/>
    <w:rsid w:val="00407272"/>
    <w:rsid w:val="004164B6"/>
    <w:rsid w:val="00437950"/>
    <w:rsid w:val="00464DA6"/>
    <w:rsid w:val="00475886"/>
    <w:rsid w:val="004A6C81"/>
    <w:rsid w:val="004C150E"/>
    <w:rsid w:val="004F0077"/>
    <w:rsid w:val="00515D2F"/>
    <w:rsid w:val="00516CA7"/>
    <w:rsid w:val="00532DDF"/>
    <w:rsid w:val="005538CC"/>
    <w:rsid w:val="00554057"/>
    <w:rsid w:val="00555784"/>
    <w:rsid w:val="00571680"/>
    <w:rsid w:val="00575815"/>
    <w:rsid w:val="005C16B2"/>
    <w:rsid w:val="00634406"/>
    <w:rsid w:val="00646801"/>
    <w:rsid w:val="006A4DBE"/>
    <w:rsid w:val="007007D4"/>
    <w:rsid w:val="00732838"/>
    <w:rsid w:val="00745CA6"/>
    <w:rsid w:val="00764F91"/>
    <w:rsid w:val="007772E4"/>
    <w:rsid w:val="00793DB0"/>
    <w:rsid w:val="007A7AC1"/>
    <w:rsid w:val="007B0571"/>
    <w:rsid w:val="007C7ADD"/>
    <w:rsid w:val="007D3A97"/>
    <w:rsid w:val="007F1D15"/>
    <w:rsid w:val="007F429F"/>
    <w:rsid w:val="008024D2"/>
    <w:rsid w:val="0086180B"/>
    <w:rsid w:val="008654FF"/>
    <w:rsid w:val="00874B9D"/>
    <w:rsid w:val="00897CCC"/>
    <w:rsid w:val="008C1A14"/>
    <w:rsid w:val="009057C2"/>
    <w:rsid w:val="00916B50"/>
    <w:rsid w:val="00962344"/>
    <w:rsid w:val="0097303D"/>
    <w:rsid w:val="00995274"/>
    <w:rsid w:val="009F5602"/>
    <w:rsid w:val="00A23C9A"/>
    <w:rsid w:val="00A34299"/>
    <w:rsid w:val="00A6204D"/>
    <w:rsid w:val="00A7510C"/>
    <w:rsid w:val="00AA3F59"/>
    <w:rsid w:val="00AB6824"/>
    <w:rsid w:val="00B718EF"/>
    <w:rsid w:val="00B84429"/>
    <w:rsid w:val="00B84B53"/>
    <w:rsid w:val="00BC2061"/>
    <w:rsid w:val="00BF0E89"/>
    <w:rsid w:val="00C331C5"/>
    <w:rsid w:val="00CB7327"/>
    <w:rsid w:val="00CD4129"/>
    <w:rsid w:val="00CE66D4"/>
    <w:rsid w:val="00D321F3"/>
    <w:rsid w:val="00DC3005"/>
    <w:rsid w:val="00DC63CA"/>
    <w:rsid w:val="00E04106"/>
    <w:rsid w:val="00E3609D"/>
    <w:rsid w:val="00E75EFE"/>
    <w:rsid w:val="00E818FE"/>
    <w:rsid w:val="00E87FAE"/>
    <w:rsid w:val="00EC2C42"/>
    <w:rsid w:val="00EE0465"/>
    <w:rsid w:val="00F04332"/>
    <w:rsid w:val="00F34847"/>
    <w:rsid w:val="00F97AB0"/>
    <w:rsid w:val="00FB2350"/>
    <w:rsid w:val="00FB60B0"/>
    <w:rsid w:val="00FB6ED7"/>
    <w:rsid w:val="00FC509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6CB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180B"/>
    <w:rPr>
      <w:rFonts w:ascii="Source Sans Pro Light" w:hAnsi="Source Sans Pro Light"/>
      <w:color w:val="221E1F"/>
      <w:sz w:val="20"/>
    </w:rPr>
  </w:style>
  <w:style w:type="paragraph" w:styleId="Heading1">
    <w:name w:val="heading 1"/>
    <w:basedOn w:val="Normal"/>
    <w:next w:val="Normal"/>
    <w:link w:val="Heading1Char"/>
    <w:uiPriority w:val="9"/>
    <w:qFormat/>
    <w:rsid w:val="002D4A88"/>
    <w:pPr>
      <w:keepNext/>
      <w:keepLines/>
      <w:spacing w:before="240"/>
      <w:outlineLvl w:val="0"/>
    </w:pPr>
    <w:rPr>
      <w:rFonts w:ascii="Source Sans Pro SemiBold" w:eastAsiaTheme="majorEastAsia" w:hAnsi="Source Sans Pro SemiBold" w:cstheme="majorBidi"/>
      <w:b/>
      <w:bCs/>
      <w:color w:val="2F3C6A"/>
      <w:sz w:val="36"/>
      <w:szCs w:val="32"/>
    </w:rPr>
  </w:style>
  <w:style w:type="paragraph" w:styleId="Heading2">
    <w:name w:val="heading 2"/>
    <w:basedOn w:val="Normal"/>
    <w:next w:val="Normal"/>
    <w:link w:val="Heading2Char"/>
    <w:uiPriority w:val="9"/>
    <w:semiHidden/>
    <w:unhideWhenUsed/>
    <w:qFormat/>
    <w:rsid w:val="002D4A88"/>
    <w:pPr>
      <w:keepNext/>
      <w:keepLines/>
      <w:spacing w:before="40"/>
      <w:outlineLvl w:val="1"/>
    </w:pPr>
    <w:rPr>
      <w:rFonts w:eastAsiaTheme="majorEastAsia" w:cstheme="majorBidi"/>
      <w:color w:val="777776"/>
      <w:sz w:val="32"/>
      <w:szCs w:val="26"/>
    </w:rPr>
  </w:style>
  <w:style w:type="paragraph" w:styleId="Heading3">
    <w:name w:val="heading 3"/>
    <w:basedOn w:val="Normal"/>
    <w:next w:val="Normal"/>
    <w:link w:val="Heading3Char"/>
    <w:uiPriority w:val="9"/>
    <w:semiHidden/>
    <w:unhideWhenUsed/>
    <w:qFormat/>
    <w:rsid w:val="000523B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8A2"/>
    <w:pPr>
      <w:tabs>
        <w:tab w:val="center" w:pos="4680"/>
        <w:tab w:val="right" w:pos="9360"/>
      </w:tabs>
    </w:pPr>
  </w:style>
  <w:style w:type="character" w:customStyle="1" w:styleId="HeaderChar">
    <w:name w:val="Header Char"/>
    <w:basedOn w:val="DefaultParagraphFont"/>
    <w:link w:val="Header"/>
    <w:uiPriority w:val="99"/>
    <w:rsid w:val="002C18A2"/>
  </w:style>
  <w:style w:type="paragraph" w:styleId="Footer">
    <w:name w:val="footer"/>
    <w:basedOn w:val="Normal"/>
    <w:link w:val="FooterChar"/>
    <w:uiPriority w:val="99"/>
    <w:unhideWhenUsed/>
    <w:rsid w:val="002C18A2"/>
    <w:pPr>
      <w:tabs>
        <w:tab w:val="center" w:pos="4680"/>
        <w:tab w:val="right" w:pos="9360"/>
      </w:tabs>
    </w:pPr>
  </w:style>
  <w:style w:type="character" w:customStyle="1" w:styleId="FooterChar">
    <w:name w:val="Footer Char"/>
    <w:basedOn w:val="DefaultParagraphFont"/>
    <w:link w:val="Footer"/>
    <w:uiPriority w:val="99"/>
    <w:rsid w:val="002C18A2"/>
  </w:style>
  <w:style w:type="paragraph" w:customStyle="1" w:styleId="BasicParagraph">
    <w:name w:val="[Basic Paragraph]"/>
    <w:basedOn w:val="Normal"/>
    <w:uiPriority w:val="99"/>
    <w:rsid w:val="00DC63C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2D4A88"/>
    <w:pPr>
      <w:ind w:left="720"/>
      <w:contextualSpacing/>
    </w:pPr>
  </w:style>
  <w:style w:type="character" w:customStyle="1" w:styleId="Heading1Char">
    <w:name w:val="Heading 1 Char"/>
    <w:basedOn w:val="DefaultParagraphFont"/>
    <w:link w:val="Heading1"/>
    <w:uiPriority w:val="9"/>
    <w:rsid w:val="002D4A88"/>
    <w:rPr>
      <w:rFonts w:ascii="Source Sans Pro SemiBold" w:eastAsiaTheme="majorEastAsia" w:hAnsi="Source Sans Pro SemiBold" w:cstheme="majorBidi"/>
      <w:b/>
      <w:bCs/>
      <w:color w:val="2F3C6A"/>
      <w:sz w:val="36"/>
      <w:szCs w:val="32"/>
    </w:rPr>
  </w:style>
  <w:style w:type="character" w:customStyle="1" w:styleId="Heading2Char">
    <w:name w:val="Heading 2 Char"/>
    <w:basedOn w:val="DefaultParagraphFont"/>
    <w:link w:val="Heading2"/>
    <w:uiPriority w:val="9"/>
    <w:semiHidden/>
    <w:rsid w:val="002D4A88"/>
    <w:rPr>
      <w:rFonts w:ascii="Source Sans Pro Light" w:eastAsiaTheme="majorEastAsia" w:hAnsi="Source Sans Pro Light" w:cstheme="majorBidi"/>
      <w:color w:val="777776"/>
      <w:sz w:val="32"/>
      <w:szCs w:val="26"/>
    </w:rPr>
  </w:style>
  <w:style w:type="character" w:styleId="Strong">
    <w:name w:val="Strong"/>
    <w:basedOn w:val="DefaultParagraphFont"/>
    <w:uiPriority w:val="22"/>
    <w:qFormat/>
    <w:rsid w:val="0086180B"/>
    <w:rPr>
      <w:rFonts w:ascii="Source Sans Pro SemiBold" w:hAnsi="Source Sans Pro SemiBold"/>
      <w:b/>
      <w:bCs/>
      <w:i w:val="0"/>
      <w:iCs w:val="0"/>
      <w:color w:val="2F3C6A"/>
      <w:sz w:val="20"/>
    </w:rPr>
  </w:style>
  <w:style w:type="character" w:styleId="SubtleEmphasis">
    <w:name w:val="Subtle Emphasis"/>
    <w:basedOn w:val="DefaultParagraphFont"/>
    <w:uiPriority w:val="19"/>
    <w:qFormat/>
    <w:rsid w:val="0086180B"/>
    <w:rPr>
      <w:rFonts w:ascii="Source Sans Pro Light" w:hAnsi="Source Sans Pro Light"/>
      <w:b w:val="0"/>
      <w:bCs w:val="0"/>
      <w:i/>
      <w:iCs/>
      <w:color w:val="2F3C6A"/>
      <w:sz w:val="20"/>
    </w:rPr>
  </w:style>
  <w:style w:type="character" w:styleId="Emphasis">
    <w:name w:val="Emphasis"/>
    <w:basedOn w:val="DefaultParagraphFont"/>
    <w:uiPriority w:val="20"/>
    <w:qFormat/>
    <w:rsid w:val="0086180B"/>
    <w:rPr>
      <w:rFonts w:ascii="Source Sans Pro SemiBold" w:hAnsi="Source Sans Pro SemiBold"/>
      <w:b/>
      <w:bCs/>
      <w:i/>
      <w:iCs/>
      <w:color w:val="2F3C6A"/>
      <w:sz w:val="20"/>
    </w:rPr>
  </w:style>
  <w:style w:type="paragraph" w:styleId="IntenseQuote">
    <w:name w:val="Intense Quote"/>
    <w:basedOn w:val="Normal"/>
    <w:next w:val="Normal"/>
    <w:link w:val="IntenseQuoteChar"/>
    <w:uiPriority w:val="30"/>
    <w:qFormat/>
    <w:rsid w:val="0086180B"/>
    <w:pPr>
      <w:pBdr>
        <w:top w:val="single" w:sz="4" w:space="10" w:color="2F3C6A"/>
        <w:bottom w:val="single" w:sz="4" w:space="10" w:color="2F3C6A"/>
      </w:pBdr>
      <w:spacing w:before="360" w:after="360"/>
      <w:ind w:left="864" w:right="864"/>
      <w:jc w:val="center"/>
    </w:pPr>
    <w:rPr>
      <w:rFonts w:ascii="Lexia Light" w:hAnsi="Lexia Light"/>
      <w:i/>
      <w:iCs/>
      <w:color w:val="2F3C6A"/>
      <w:sz w:val="24"/>
    </w:rPr>
  </w:style>
  <w:style w:type="character" w:customStyle="1" w:styleId="IntenseQuoteChar">
    <w:name w:val="Intense Quote Char"/>
    <w:basedOn w:val="DefaultParagraphFont"/>
    <w:link w:val="IntenseQuote"/>
    <w:uiPriority w:val="30"/>
    <w:rsid w:val="0086180B"/>
    <w:rPr>
      <w:rFonts w:ascii="Lexia Light" w:hAnsi="Lexia Light"/>
      <w:i/>
      <w:iCs/>
      <w:color w:val="2F3C6A"/>
    </w:rPr>
  </w:style>
  <w:style w:type="character" w:styleId="Hyperlink">
    <w:name w:val="Hyperlink"/>
    <w:basedOn w:val="DefaultParagraphFont"/>
    <w:uiPriority w:val="99"/>
    <w:unhideWhenUsed/>
    <w:rsid w:val="003F7D08"/>
    <w:rPr>
      <w:color w:val="0563C1" w:themeColor="hyperlink"/>
      <w:u w:val="single"/>
    </w:rPr>
  </w:style>
  <w:style w:type="character" w:styleId="FollowedHyperlink">
    <w:name w:val="FollowedHyperlink"/>
    <w:basedOn w:val="DefaultParagraphFont"/>
    <w:uiPriority w:val="99"/>
    <w:semiHidden/>
    <w:unhideWhenUsed/>
    <w:rsid w:val="007A7AC1"/>
    <w:rPr>
      <w:color w:val="954F72" w:themeColor="followedHyperlink"/>
      <w:u w:val="single"/>
    </w:rPr>
  </w:style>
  <w:style w:type="paragraph" w:styleId="NoSpacing">
    <w:name w:val="No Spacing"/>
    <w:uiPriority w:val="1"/>
    <w:qFormat/>
    <w:rsid w:val="007F1D15"/>
    <w:rPr>
      <w:rFonts w:eastAsiaTheme="minorHAnsi"/>
      <w:sz w:val="22"/>
      <w:szCs w:val="22"/>
      <w:lang w:eastAsia="en-US"/>
    </w:rPr>
  </w:style>
  <w:style w:type="character" w:styleId="UnresolvedMention">
    <w:name w:val="Unresolved Mention"/>
    <w:basedOn w:val="DefaultParagraphFont"/>
    <w:uiPriority w:val="99"/>
    <w:rsid w:val="002F34C2"/>
    <w:rPr>
      <w:color w:val="605E5C"/>
      <w:shd w:val="clear" w:color="auto" w:fill="E1DFDD"/>
    </w:rPr>
  </w:style>
  <w:style w:type="paragraph" w:styleId="BalloonText">
    <w:name w:val="Balloon Text"/>
    <w:basedOn w:val="Normal"/>
    <w:link w:val="BalloonTextChar"/>
    <w:uiPriority w:val="99"/>
    <w:semiHidden/>
    <w:unhideWhenUsed/>
    <w:rsid w:val="00A7510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510C"/>
    <w:rPr>
      <w:rFonts w:ascii="Times New Roman" w:hAnsi="Times New Roman" w:cs="Times New Roman"/>
      <w:color w:val="221E1F"/>
      <w:sz w:val="18"/>
      <w:szCs w:val="18"/>
    </w:rPr>
  </w:style>
  <w:style w:type="character" w:customStyle="1" w:styleId="Heading3Char">
    <w:name w:val="Heading 3 Char"/>
    <w:basedOn w:val="DefaultParagraphFont"/>
    <w:link w:val="Heading3"/>
    <w:uiPriority w:val="9"/>
    <w:semiHidden/>
    <w:rsid w:val="000523BE"/>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60205">
      <w:bodyDiv w:val="1"/>
      <w:marLeft w:val="0"/>
      <w:marRight w:val="0"/>
      <w:marTop w:val="0"/>
      <w:marBottom w:val="0"/>
      <w:divBdr>
        <w:top w:val="none" w:sz="0" w:space="0" w:color="auto"/>
        <w:left w:val="none" w:sz="0" w:space="0" w:color="auto"/>
        <w:bottom w:val="none" w:sz="0" w:space="0" w:color="auto"/>
        <w:right w:val="none" w:sz="0" w:space="0" w:color="auto"/>
      </w:divBdr>
    </w:div>
    <w:div w:id="1053583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7A67BC-DBFE-458F-AAFC-0669E268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cailyn@teamodea.com</dc:creator>
  <cp:keywords/>
  <dc:description/>
  <cp:lastModifiedBy>Nirel Inman</cp:lastModifiedBy>
  <cp:revision>10</cp:revision>
  <cp:lastPrinted>2020-01-03T14:52:00Z</cp:lastPrinted>
  <dcterms:created xsi:type="dcterms:W3CDTF">2026-03-12T23:41:00Z</dcterms:created>
  <dcterms:modified xsi:type="dcterms:W3CDTF">2026-06-19T14:01:00Z</dcterms:modified>
</cp:coreProperties>
</file>