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75079" w14:textId="77777777" w:rsidR="00F678C8" w:rsidRDefault="00F678C8" w:rsidP="003C76BF">
      <w:pPr>
        <w:pStyle w:val="Heading2"/>
        <w:rPr>
          <w:rFonts w:ascii="Arial" w:hAnsi="Arial" w:cs="Arial"/>
          <w:bCs/>
          <w:sz w:val="28"/>
          <w:szCs w:val="40"/>
        </w:rPr>
      </w:pPr>
      <w:r w:rsidRPr="00F678C8">
        <w:rPr>
          <w:rFonts w:ascii="Arial" w:hAnsi="Arial" w:cs="Arial"/>
          <w:bCs/>
          <w:sz w:val="28"/>
          <w:szCs w:val="40"/>
        </w:rPr>
        <w:t>Reference &amp; Instruction Assistant, Associate or Full Librarian</w:t>
      </w:r>
    </w:p>
    <w:p w14:paraId="24B29CFA" w14:textId="6EA736CD" w:rsidR="003C76BF" w:rsidRPr="00C50309" w:rsidRDefault="003C76BF" w:rsidP="003C76BF">
      <w:pPr>
        <w:pStyle w:val="Heading2"/>
        <w:rPr>
          <w:rFonts w:ascii="Arial" w:hAnsi="Arial" w:cs="Arial"/>
        </w:rPr>
      </w:pPr>
      <w:r w:rsidRPr="00C50309">
        <w:rPr>
          <w:rFonts w:ascii="Arial" w:hAnsi="Arial" w:cs="Arial"/>
        </w:rPr>
        <w:t>POSITION DETAILS:</w:t>
      </w:r>
    </w:p>
    <w:p w14:paraId="733CE833" w14:textId="3BBA6024" w:rsidR="003C76BF" w:rsidRPr="00C50309" w:rsidRDefault="00F678C8" w:rsidP="003C76BF">
      <w:pPr>
        <w:rPr>
          <w:rFonts w:ascii="Arial" w:hAnsi="Arial" w:cs="Arial"/>
          <w:b/>
          <w:sz w:val="22"/>
          <w:u w:val="single"/>
        </w:rPr>
      </w:pPr>
      <w:r>
        <w:rPr>
          <w:rFonts w:ascii="Arial" w:hAnsi="Arial" w:cs="Arial"/>
          <w:b/>
          <w:sz w:val="22"/>
        </w:rPr>
        <w:t xml:space="preserve">Hilton M. Briggs Library </w:t>
      </w:r>
    </w:p>
    <w:p w14:paraId="02A4F460" w14:textId="77777777" w:rsidR="003C76BF" w:rsidRPr="00C50309" w:rsidRDefault="003C76BF" w:rsidP="003C76BF">
      <w:pPr>
        <w:rPr>
          <w:rFonts w:ascii="Arial" w:hAnsi="Arial" w:cs="Arial"/>
          <w:b/>
          <w:sz w:val="22"/>
        </w:rPr>
      </w:pPr>
      <w:smartTag w:uri="urn:schemas-microsoft-com:office:smarttags" w:element="place">
        <w:smartTag w:uri="urn:schemas-microsoft-com:office:smarttags" w:element="PlaceName">
          <w:r w:rsidRPr="00C50309">
            <w:rPr>
              <w:rFonts w:ascii="Arial" w:hAnsi="Arial" w:cs="Arial"/>
              <w:b/>
              <w:sz w:val="22"/>
            </w:rPr>
            <w:t>South Dakota</w:t>
          </w:r>
        </w:smartTag>
        <w:r w:rsidRPr="00C50309">
          <w:rPr>
            <w:rFonts w:ascii="Arial" w:hAnsi="Arial" w:cs="Arial"/>
            <w:b/>
            <w:sz w:val="22"/>
          </w:rPr>
          <w:t xml:space="preserve"> </w:t>
        </w:r>
        <w:smartTag w:uri="urn:schemas-microsoft-com:office:smarttags" w:element="PlaceType">
          <w:r w:rsidRPr="00C50309">
            <w:rPr>
              <w:rFonts w:ascii="Arial" w:hAnsi="Arial" w:cs="Arial"/>
              <w:b/>
              <w:sz w:val="22"/>
            </w:rPr>
            <w:t>State</w:t>
          </w:r>
        </w:smartTag>
        <w:r w:rsidRPr="00C50309">
          <w:rPr>
            <w:rFonts w:ascii="Arial" w:hAnsi="Arial" w:cs="Arial"/>
            <w:b/>
            <w:sz w:val="22"/>
          </w:rPr>
          <w:t xml:space="preserve"> </w:t>
        </w:r>
        <w:smartTag w:uri="urn:schemas-microsoft-com:office:smarttags" w:element="PlaceType">
          <w:r w:rsidRPr="00C50309">
            <w:rPr>
              <w:rFonts w:ascii="Arial" w:hAnsi="Arial" w:cs="Arial"/>
              <w:b/>
              <w:sz w:val="22"/>
            </w:rPr>
            <w:t>University</w:t>
          </w:r>
        </w:smartTag>
      </w:smartTag>
    </w:p>
    <w:p w14:paraId="0D3FC67E" w14:textId="77777777" w:rsidR="003C76BF" w:rsidRPr="00C50309" w:rsidRDefault="003C76BF" w:rsidP="003C76BF">
      <w:pPr>
        <w:rPr>
          <w:rFonts w:ascii="Arial" w:hAnsi="Arial" w:cs="Arial"/>
          <w:b/>
          <w:sz w:val="22"/>
        </w:rPr>
      </w:pPr>
    </w:p>
    <w:p w14:paraId="5D2768D1" w14:textId="65821714" w:rsidR="003C76BF" w:rsidRDefault="00F678C8" w:rsidP="003C76BF">
      <w:pPr>
        <w:rPr>
          <w:rFonts w:ascii="Arial" w:hAnsi="Arial" w:cs="Arial"/>
          <w:sz w:val="24"/>
          <w:szCs w:val="24"/>
        </w:rPr>
      </w:pPr>
      <w:bookmarkStart w:id="0" w:name="_Hlk191635807"/>
      <w:r w:rsidRPr="00F678C8">
        <w:rPr>
          <w:rFonts w:ascii="Arial" w:hAnsi="Arial" w:cs="Arial"/>
          <w:sz w:val="24"/>
          <w:szCs w:val="24"/>
        </w:rPr>
        <w:t>South Dakota State University’s (SDSU) Hilton M. Briggs Library welcomes applications for a faculty position at the Assistant, Associate, or Full Librarian rank as a Reference &amp; Instruction Librarian with subject librarian duties for the College of Agriculture, Food, and Environmental Sciences. Join a dynamic team committed to empowering the SDSU community and contributing to the academic success of our students and faculty. The position reports to the Associate Dean for Library Operations</w:t>
      </w:r>
      <w:r>
        <w:rPr>
          <w:rFonts w:ascii="Arial" w:hAnsi="Arial" w:cs="Arial"/>
          <w:sz w:val="24"/>
          <w:szCs w:val="24"/>
        </w:rPr>
        <w:t xml:space="preserve">. </w:t>
      </w:r>
      <w:r w:rsidR="003C76BF" w:rsidRPr="00C50309">
        <w:rPr>
          <w:rFonts w:ascii="Arial" w:hAnsi="Arial" w:cs="Arial"/>
          <w:sz w:val="24"/>
          <w:szCs w:val="24"/>
        </w:rPr>
        <w:t xml:space="preserve">This position is located </w:t>
      </w:r>
      <w:r>
        <w:rPr>
          <w:rFonts w:ascii="Arial" w:hAnsi="Arial" w:cs="Arial"/>
          <w:sz w:val="24"/>
          <w:szCs w:val="24"/>
        </w:rPr>
        <w:t>onsite in</w:t>
      </w:r>
      <w:r w:rsidR="003C76BF" w:rsidRPr="00C50309">
        <w:rPr>
          <w:rFonts w:ascii="Arial" w:hAnsi="Arial" w:cs="Arial"/>
          <w:sz w:val="24"/>
          <w:szCs w:val="24"/>
        </w:rPr>
        <w:t xml:space="preserve"> </w:t>
      </w:r>
      <w:hyperlink r:id="rId7" w:history="1">
        <w:r w:rsidRPr="00F678C8">
          <w:rPr>
            <w:rStyle w:val="Hyperlink"/>
            <w:rFonts w:ascii="Arial" w:hAnsi="Arial" w:cs="Arial"/>
            <w:sz w:val="24"/>
            <w:szCs w:val="24"/>
          </w:rPr>
          <w:t>Brookings</w:t>
        </w:r>
      </w:hyperlink>
      <w:r>
        <w:rPr>
          <w:rFonts w:ascii="Arial" w:hAnsi="Arial" w:cs="Arial"/>
          <w:sz w:val="24"/>
          <w:szCs w:val="24"/>
        </w:rPr>
        <w:t>, South Dakota</w:t>
      </w:r>
      <w:bookmarkEnd w:id="0"/>
      <w:r>
        <w:rPr>
          <w:rFonts w:ascii="Arial" w:hAnsi="Arial" w:cs="Arial"/>
          <w:sz w:val="24"/>
          <w:szCs w:val="24"/>
        </w:rPr>
        <w:t xml:space="preserve">, </w:t>
      </w:r>
      <w:r w:rsidRPr="00F678C8">
        <w:rPr>
          <w:rFonts w:ascii="Arial" w:hAnsi="Arial" w:cs="Arial"/>
          <w:sz w:val="24"/>
          <w:szCs w:val="24"/>
        </w:rPr>
        <w:t>and is full-time and benefits-eligible with a contract year of 12 months.</w:t>
      </w:r>
    </w:p>
    <w:p w14:paraId="66AED11A" w14:textId="77777777" w:rsidR="00F678C8" w:rsidRPr="00C50309" w:rsidRDefault="00F678C8" w:rsidP="003C76BF">
      <w:pPr>
        <w:rPr>
          <w:rFonts w:ascii="Arial" w:hAnsi="Arial" w:cs="Arial"/>
          <w:sz w:val="24"/>
          <w:szCs w:val="24"/>
        </w:rPr>
      </w:pPr>
    </w:p>
    <w:bookmarkStart w:id="1" w:name="_Hlk191630504"/>
    <w:bookmarkStart w:id="2" w:name="_Hlk191635791"/>
    <w:p w14:paraId="4BED0C7E" w14:textId="268F536C" w:rsidR="003C76BF" w:rsidRPr="00C50309" w:rsidRDefault="003C76BF" w:rsidP="003C76BF">
      <w:pPr>
        <w:rPr>
          <w:rFonts w:ascii="Arial" w:hAnsi="Arial" w:cs="Arial"/>
          <w:sz w:val="24"/>
          <w:szCs w:val="24"/>
        </w:rPr>
      </w:pPr>
      <w:r w:rsidRPr="00C50309">
        <w:rPr>
          <w:rFonts w:ascii="Arial" w:hAnsi="Arial" w:cs="Arial"/>
          <w:sz w:val="24"/>
          <w:szCs w:val="24"/>
        </w:rPr>
        <w:fldChar w:fldCharType="begin"/>
      </w:r>
      <w:r w:rsidRPr="00C50309">
        <w:rPr>
          <w:rFonts w:ascii="Arial" w:hAnsi="Arial" w:cs="Arial"/>
          <w:sz w:val="24"/>
          <w:szCs w:val="24"/>
        </w:rPr>
        <w:instrText>HYPERLINK "https://www.sdstate.edu/about-us"</w:instrText>
      </w:r>
      <w:r w:rsidRPr="00C50309">
        <w:rPr>
          <w:rFonts w:ascii="Arial" w:hAnsi="Arial" w:cs="Arial"/>
          <w:sz w:val="24"/>
          <w:szCs w:val="24"/>
        </w:rPr>
      </w:r>
      <w:r w:rsidRPr="00C50309">
        <w:rPr>
          <w:rFonts w:ascii="Arial" w:hAnsi="Arial" w:cs="Arial"/>
          <w:sz w:val="24"/>
          <w:szCs w:val="24"/>
        </w:rPr>
        <w:fldChar w:fldCharType="separate"/>
      </w:r>
      <w:proofErr w:type="spellStart"/>
      <w:r w:rsidRPr="00C50309">
        <w:rPr>
          <w:rStyle w:val="Hyperlink"/>
          <w:rFonts w:ascii="Arial" w:eastAsiaTheme="majorEastAsia" w:hAnsi="Arial" w:cs="Arial"/>
          <w:sz w:val="24"/>
          <w:szCs w:val="24"/>
        </w:rPr>
        <w:t>SDState</w:t>
      </w:r>
      <w:proofErr w:type="spellEnd"/>
      <w:r w:rsidRPr="00C50309">
        <w:rPr>
          <w:rFonts w:ascii="Arial" w:hAnsi="Arial" w:cs="Arial"/>
          <w:sz w:val="24"/>
          <w:szCs w:val="24"/>
        </w:rPr>
        <w:fldChar w:fldCharType="end"/>
      </w:r>
      <w:r w:rsidRPr="00C50309">
        <w:rPr>
          <w:rFonts w:ascii="Arial" w:hAnsi="Arial" w:cs="Arial"/>
          <w:sz w:val="24"/>
          <w:szCs w:val="24"/>
        </w:rPr>
        <w:t xml:space="preserve"> is the state’s largest, most comprehensive university with over $94 million annual research </w:t>
      </w:r>
      <w:proofErr w:type="gramStart"/>
      <w:r w:rsidRPr="00C50309">
        <w:rPr>
          <w:rFonts w:ascii="Arial" w:hAnsi="Arial" w:cs="Arial"/>
          <w:sz w:val="24"/>
          <w:szCs w:val="24"/>
        </w:rPr>
        <w:t>expenditures</w:t>
      </w:r>
      <w:proofErr w:type="gramEnd"/>
      <w:r w:rsidRPr="00C50309">
        <w:rPr>
          <w:rFonts w:ascii="Arial" w:hAnsi="Arial" w:cs="Arial"/>
          <w:sz w:val="24"/>
          <w:szCs w:val="24"/>
        </w:rPr>
        <w:t xml:space="preserve">, more than 200 academic programs and an enrollment of approximately 12,000 students. The university is part of a </w:t>
      </w:r>
      <w:hyperlink r:id="rId8" w:history="1">
        <w:r w:rsidRPr="00C50309">
          <w:rPr>
            <w:rStyle w:val="Hyperlink"/>
            <w:rFonts w:ascii="Arial" w:eastAsiaTheme="majorEastAsia" w:hAnsi="Arial" w:cs="Arial"/>
            <w:sz w:val="24"/>
            <w:szCs w:val="24"/>
          </w:rPr>
          <w:t>dynamic community</w:t>
        </w:r>
      </w:hyperlink>
      <w:r w:rsidRPr="00C50309">
        <w:rPr>
          <w:rFonts w:ascii="Arial" w:hAnsi="Arial" w:cs="Arial"/>
          <w:sz w:val="24"/>
          <w:szCs w:val="24"/>
        </w:rPr>
        <w:t xml:space="preserve"> for families, students, young professionals, and retirees, which offers an abundance of attractions and activities. </w:t>
      </w:r>
      <w:bookmarkEnd w:id="1"/>
      <w:r w:rsidR="00F678C8" w:rsidRPr="00F678C8">
        <w:rPr>
          <w:rFonts w:ascii="Arial" w:hAnsi="Arial" w:cs="Arial"/>
          <w:sz w:val="24"/>
          <w:szCs w:val="24"/>
        </w:rPr>
        <w:t>The Hilton M. Briggs Library fosters academic excellence, collaborative endeavor, creative scholarship, student engagement, and lifelong curiosity. The library serves all SDSU academic disciplines and holds approximately 775,000 bound volumes and 600,000 government documents and provides access to over 100,000 electronic journals as well as e-books and streaming videos. The library building offers a variety of collaborative and individual workspaces.</w:t>
      </w:r>
    </w:p>
    <w:bookmarkEnd w:id="2"/>
    <w:p w14:paraId="60050D32" w14:textId="77777777" w:rsidR="003C76BF" w:rsidRPr="00C50309" w:rsidRDefault="003C76BF" w:rsidP="003C76BF">
      <w:pPr>
        <w:rPr>
          <w:rFonts w:ascii="Arial" w:hAnsi="Arial" w:cs="Arial"/>
          <w:sz w:val="24"/>
          <w:szCs w:val="24"/>
        </w:rPr>
      </w:pPr>
    </w:p>
    <w:p w14:paraId="3CD825AF" w14:textId="63DB6A13" w:rsidR="003C76BF" w:rsidRPr="00C50309" w:rsidRDefault="003C76BF" w:rsidP="003C76BF">
      <w:pPr>
        <w:rPr>
          <w:rFonts w:ascii="Arial" w:hAnsi="Arial" w:cs="Arial"/>
          <w:sz w:val="24"/>
          <w:szCs w:val="24"/>
        </w:rPr>
      </w:pPr>
      <w:bookmarkStart w:id="3" w:name="_Hlk191630388"/>
      <w:r w:rsidRPr="00C50309">
        <w:rPr>
          <w:rFonts w:ascii="Arial" w:hAnsi="Arial" w:cs="Arial"/>
          <w:sz w:val="24"/>
          <w:szCs w:val="24"/>
        </w:rPr>
        <w:t>Must be authorized to work in the U.S. Sponsorship is not available for this position.</w:t>
      </w:r>
      <w:bookmarkEnd w:id="3"/>
    </w:p>
    <w:p w14:paraId="4B2A8157" w14:textId="77777777" w:rsidR="003C76BF" w:rsidRPr="00C50309" w:rsidRDefault="003C76BF" w:rsidP="003C76BF">
      <w:pPr>
        <w:rPr>
          <w:rFonts w:ascii="Arial" w:hAnsi="Arial" w:cs="Arial"/>
          <w:sz w:val="24"/>
          <w:szCs w:val="24"/>
        </w:rPr>
      </w:pPr>
    </w:p>
    <w:p w14:paraId="38B0CD7C" w14:textId="77777777" w:rsidR="003C76BF" w:rsidRPr="00C50309" w:rsidRDefault="003C76BF" w:rsidP="003C76BF">
      <w:pPr>
        <w:pStyle w:val="Heading2"/>
        <w:rPr>
          <w:rFonts w:ascii="Arial" w:hAnsi="Arial" w:cs="Arial"/>
        </w:rPr>
      </w:pPr>
      <w:r w:rsidRPr="00C50309">
        <w:rPr>
          <w:rFonts w:ascii="Arial" w:hAnsi="Arial" w:cs="Arial"/>
        </w:rPr>
        <w:t>KEY RESPONSIBILITIES:</w:t>
      </w:r>
    </w:p>
    <w:p w14:paraId="79818417" w14:textId="77777777" w:rsidR="00F678C8" w:rsidRPr="00F678C8" w:rsidRDefault="00F678C8" w:rsidP="00F678C8">
      <w:pPr>
        <w:numPr>
          <w:ilvl w:val="0"/>
          <w:numId w:val="2"/>
        </w:numPr>
        <w:rPr>
          <w:rFonts w:ascii="Arial" w:hAnsi="Arial" w:cs="Arial"/>
          <w:sz w:val="24"/>
          <w:szCs w:val="24"/>
        </w:rPr>
      </w:pPr>
      <w:r w:rsidRPr="00F678C8">
        <w:rPr>
          <w:rFonts w:ascii="Arial" w:hAnsi="Arial" w:cs="Arial"/>
          <w:sz w:val="24"/>
          <w:szCs w:val="24"/>
        </w:rPr>
        <w:t>Provide subject librarian services to students, staff, and faculty in the College of Agriculture, Food and Environmental Sciences to ensure collections and services meet faculty and student needs.</w:t>
      </w:r>
    </w:p>
    <w:p w14:paraId="78B56D4C" w14:textId="77777777" w:rsidR="00F678C8" w:rsidRPr="00F678C8" w:rsidRDefault="00F678C8" w:rsidP="00F678C8">
      <w:pPr>
        <w:numPr>
          <w:ilvl w:val="0"/>
          <w:numId w:val="2"/>
        </w:numPr>
        <w:rPr>
          <w:rFonts w:ascii="Arial" w:hAnsi="Arial" w:cs="Arial"/>
          <w:sz w:val="24"/>
          <w:szCs w:val="24"/>
        </w:rPr>
      </w:pPr>
      <w:r w:rsidRPr="00F678C8">
        <w:rPr>
          <w:rFonts w:ascii="Arial" w:hAnsi="Arial" w:cs="Arial"/>
          <w:sz w:val="24"/>
          <w:szCs w:val="24"/>
        </w:rPr>
        <w:t>Provide both in-person and online reference desk and research consultation, including some evening and weekend hours.</w:t>
      </w:r>
    </w:p>
    <w:p w14:paraId="632F020E" w14:textId="77777777" w:rsidR="00F678C8" w:rsidRPr="00F678C8" w:rsidRDefault="00F678C8" w:rsidP="00F678C8">
      <w:pPr>
        <w:numPr>
          <w:ilvl w:val="0"/>
          <w:numId w:val="2"/>
        </w:numPr>
        <w:rPr>
          <w:rFonts w:ascii="Arial" w:hAnsi="Arial" w:cs="Arial"/>
          <w:sz w:val="24"/>
          <w:szCs w:val="24"/>
        </w:rPr>
      </w:pPr>
      <w:r w:rsidRPr="00F678C8">
        <w:rPr>
          <w:rFonts w:ascii="Arial" w:hAnsi="Arial" w:cs="Arial"/>
          <w:sz w:val="24"/>
          <w:szCs w:val="24"/>
        </w:rPr>
        <w:t>Participate in library-wide and college instruction programs teaching a broad range of information literacy skills to undergraduate and graduate students.</w:t>
      </w:r>
    </w:p>
    <w:p w14:paraId="1D6EC042" w14:textId="77777777" w:rsidR="00F678C8" w:rsidRPr="00F678C8" w:rsidRDefault="00F678C8" w:rsidP="00F678C8">
      <w:pPr>
        <w:numPr>
          <w:ilvl w:val="0"/>
          <w:numId w:val="2"/>
        </w:numPr>
        <w:rPr>
          <w:rFonts w:ascii="Arial" w:hAnsi="Arial" w:cs="Arial"/>
          <w:sz w:val="24"/>
          <w:szCs w:val="24"/>
        </w:rPr>
      </w:pPr>
      <w:r w:rsidRPr="00F678C8">
        <w:rPr>
          <w:rFonts w:ascii="Arial" w:hAnsi="Arial" w:cs="Arial"/>
          <w:sz w:val="24"/>
          <w:szCs w:val="24"/>
        </w:rPr>
        <w:t>Engage in collection development and review.</w:t>
      </w:r>
    </w:p>
    <w:p w14:paraId="3CD27067" w14:textId="77777777" w:rsidR="00F678C8" w:rsidRPr="00F678C8" w:rsidRDefault="00F678C8" w:rsidP="00F678C8">
      <w:pPr>
        <w:numPr>
          <w:ilvl w:val="0"/>
          <w:numId w:val="2"/>
        </w:numPr>
        <w:rPr>
          <w:rFonts w:ascii="Arial" w:hAnsi="Arial" w:cs="Arial"/>
          <w:sz w:val="24"/>
          <w:szCs w:val="24"/>
        </w:rPr>
      </w:pPr>
      <w:r w:rsidRPr="00F678C8">
        <w:rPr>
          <w:rFonts w:ascii="Arial" w:hAnsi="Arial" w:cs="Arial"/>
          <w:sz w:val="24"/>
          <w:szCs w:val="24"/>
        </w:rPr>
        <w:t>Participate in the assessment of student learning and the evaluation of library collections and services.</w:t>
      </w:r>
    </w:p>
    <w:p w14:paraId="702F03BF" w14:textId="77777777" w:rsidR="00F678C8" w:rsidRPr="00F678C8" w:rsidRDefault="00F678C8" w:rsidP="00F678C8">
      <w:pPr>
        <w:numPr>
          <w:ilvl w:val="0"/>
          <w:numId w:val="2"/>
        </w:numPr>
        <w:rPr>
          <w:rFonts w:ascii="Arial" w:hAnsi="Arial" w:cs="Arial"/>
          <w:sz w:val="24"/>
          <w:szCs w:val="24"/>
        </w:rPr>
      </w:pPr>
      <w:r w:rsidRPr="00F678C8">
        <w:rPr>
          <w:rFonts w:ascii="Arial" w:hAnsi="Arial" w:cs="Arial"/>
          <w:sz w:val="24"/>
          <w:szCs w:val="24"/>
        </w:rPr>
        <w:t>Keep abreast of relevant trends that impact academic libraries, assigned subject librarian areas, and higher education.</w:t>
      </w:r>
    </w:p>
    <w:p w14:paraId="71C7D095" w14:textId="13497B4E" w:rsidR="003C76BF" w:rsidRPr="00F678C8" w:rsidRDefault="00F678C8" w:rsidP="003C76BF">
      <w:pPr>
        <w:numPr>
          <w:ilvl w:val="0"/>
          <w:numId w:val="2"/>
        </w:numPr>
        <w:rPr>
          <w:rFonts w:ascii="Arial" w:hAnsi="Arial" w:cs="Arial"/>
          <w:sz w:val="24"/>
          <w:szCs w:val="24"/>
        </w:rPr>
      </w:pPr>
      <w:r w:rsidRPr="00F678C8">
        <w:rPr>
          <w:rFonts w:ascii="Arial" w:hAnsi="Arial" w:cs="Arial"/>
          <w:sz w:val="24"/>
          <w:szCs w:val="24"/>
        </w:rPr>
        <w:lastRenderedPageBreak/>
        <w:t>Serve the library, SDSU, and the profession through committee work and other service contributions.</w:t>
      </w:r>
    </w:p>
    <w:p w14:paraId="1999C95C" w14:textId="77777777" w:rsidR="003C76BF" w:rsidRPr="00C50309" w:rsidRDefault="003C76BF" w:rsidP="003C76BF">
      <w:pPr>
        <w:rPr>
          <w:rFonts w:ascii="Arial" w:hAnsi="Arial" w:cs="Arial"/>
          <w:sz w:val="24"/>
          <w:szCs w:val="24"/>
        </w:rPr>
      </w:pPr>
    </w:p>
    <w:p w14:paraId="3BCE912F" w14:textId="77777777" w:rsidR="003C76BF" w:rsidRPr="00C50309" w:rsidRDefault="003C76BF" w:rsidP="003C76BF">
      <w:pPr>
        <w:pStyle w:val="Heading2"/>
        <w:rPr>
          <w:rFonts w:ascii="Arial" w:hAnsi="Arial" w:cs="Arial"/>
        </w:rPr>
      </w:pPr>
      <w:r w:rsidRPr="00C50309">
        <w:rPr>
          <w:rFonts w:ascii="Arial" w:hAnsi="Arial" w:cs="Arial"/>
        </w:rPr>
        <w:t>SALARY RANGE:</w:t>
      </w:r>
    </w:p>
    <w:p w14:paraId="7EA48BD7" w14:textId="696FEF80" w:rsidR="003C76BF" w:rsidRPr="00C50309" w:rsidRDefault="003C76BF" w:rsidP="003C76BF">
      <w:pPr>
        <w:rPr>
          <w:rFonts w:ascii="Arial" w:hAnsi="Arial" w:cs="Arial"/>
          <w:bCs/>
          <w:sz w:val="24"/>
          <w:szCs w:val="24"/>
        </w:rPr>
      </w:pPr>
      <w:r w:rsidRPr="00C50309">
        <w:rPr>
          <w:rFonts w:ascii="Arial" w:hAnsi="Arial" w:cs="Arial"/>
          <w:bCs/>
          <w:sz w:val="24"/>
          <w:szCs w:val="24"/>
        </w:rPr>
        <w:t xml:space="preserve">The salary </w:t>
      </w:r>
      <w:r w:rsidR="00C20342">
        <w:rPr>
          <w:rFonts w:ascii="Arial" w:hAnsi="Arial" w:cs="Arial"/>
          <w:bCs/>
          <w:sz w:val="24"/>
          <w:szCs w:val="24"/>
        </w:rPr>
        <w:t>for this position is commensurate with qualifications</w:t>
      </w:r>
      <w:r w:rsidR="006736E6">
        <w:rPr>
          <w:rFonts w:ascii="Arial" w:hAnsi="Arial" w:cs="Arial"/>
          <w:bCs/>
          <w:sz w:val="24"/>
          <w:szCs w:val="24"/>
        </w:rPr>
        <w:t>. At the Assistant Librarian rank the</w:t>
      </w:r>
      <w:r w:rsidR="00C20342">
        <w:rPr>
          <w:rFonts w:ascii="Arial" w:hAnsi="Arial" w:cs="Arial"/>
          <w:bCs/>
          <w:sz w:val="24"/>
          <w:szCs w:val="24"/>
        </w:rPr>
        <w:t xml:space="preserve"> minimum </w:t>
      </w:r>
      <w:r w:rsidR="006736E6">
        <w:rPr>
          <w:rFonts w:ascii="Arial" w:hAnsi="Arial" w:cs="Arial"/>
          <w:bCs/>
          <w:sz w:val="24"/>
          <w:szCs w:val="24"/>
        </w:rPr>
        <w:t>is</w:t>
      </w:r>
      <w:r w:rsidR="00C20342">
        <w:rPr>
          <w:rFonts w:ascii="Arial" w:hAnsi="Arial" w:cs="Arial"/>
          <w:bCs/>
          <w:sz w:val="24"/>
          <w:szCs w:val="24"/>
        </w:rPr>
        <w:t xml:space="preserve"> $70,000</w:t>
      </w:r>
      <w:r w:rsidR="006736E6">
        <w:rPr>
          <w:rFonts w:ascii="Arial" w:hAnsi="Arial" w:cs="Arial"/>
          <w:bCs/>
          <w:sz w:val="24"/>
          <w:szCs w:val="24"/>
        </w:rPr>
        <w:t xml:space="preserve">; at the Associate Librarian rank the minimum is $77,000; at the Full Librarian rank the minimum is $90,000.  </w:t>
      </w:r>
      <w:r w:rsidR="006736E6" w:rsidRPr="0007189A">
        <w:rPr>
          <w:rFonts w:ascii="Arial" w:hAnsi="Arial" w:cs="Arial"/>
          <w:bCs/>
          <w:sz w:val="24"/>
          <w:szCs w:val="24"/>
        </w:rPr>
        <w:t xml:space="preserve">The rank of Associate Librarian requires a minimum of 10 years of experience as a professional librarian and an additional advanced degree. The rank of Full Librarian requires a minimum of 15 years of experience as a professional librarian </w:t>
      </w:r>
      <w:proofErr w:type="gramStart"/>
      <w:r w:rsidR="006736E6" w:rsidRPr="0007189A">
        <w:rPr>
          <w:rFonts w:ascii="Arial" w:hAnsi="Arial" w:cs="Arial"/>
          <w:bCs/>
          <w:sz w:val="24"/>
          <w:szCs w:val="24"/>
        </w:rPr>
        <w:t xml:space="preserve">and </w:t>
      </w:r>
      <w:r w:rsidR="006736E6">
        <w:rPr>
          <w:rFonts w:ascii="Arial" w:hAnsi="Arial" w:cs="Arial"/>
          <w:bCs/>
          <w:sz w:val="24"/>
          <w:szCs w:val="24"/>
        </w:rPr>
        <w:t>also</w:t>
      </w:r>
      <w:proofErr w:type="gramEnd"/>
      <w:r w:rsidR="006736E6">
        <w:rPr>
          <w:rFonts w:ascii="Arial" w:hAnsi="Arial" w:cs="Arial"/>
          <w:bCs/>
          <w:sz w:val="24"/>
          <w:szCs w:val="24"/>
        </w:rPr>
        <w:t xml:space="preserve"> includes </w:t>
      </w:r>
      <w:proofErr w:type="gramStart"/>
      <w:r w:rsidR="006736E6">
        <w:rPr>
          <w:rFonts w:ascii="Arial" w:hAnsi="Arial" w:cs="Arial"/>
          <w:bCs/>
          <w:sz w:val="24"/>
          <w:szCs w:val="24"/>
        </w:rPr>
        <w:t>the</w:t>
      </w:r>
      <w:proofErr w:type="gramEnd"/>
      <w:r w:rsidR="006736E6" w:rsidRPr="0007189A">
        <w:rPr>
          <w:rFonts w:ascii="Arial" w:hAnsi="Arial" w:cs="Arial"/>
          <w:bCs/>
          <w:sz w:val="24"/>
          <w:szCs w:val="24"/>
        </w:rPr>
        <w:t xml:space="preserve"> additional advanced degree</w:t>
      </w:r>
      <w:r w:rsidR="0007189A">
        <w:rPr>
          <w:rFonts w:ascii="Arial" w:hAnsi="Arial" w:cs="Arial"/>
          <w:bCs/>
          <w:sz w:val="24"/>
          <w:szCs w:val="24"/>
        </w:rPr>
        <w:t xml:space="preserve">. </w:t>
      </w:r>
    </w:p>
    <w:p w14:paraId="0995BA29" w14:textId="77777777" w:rsidR="003C76BF" w:rsidRPr="00C50309" w:rsidRDefault="003C76BF" w:rsidP="003C76BF">
      <w:pPr>
        <w:rPr>
          <w:rFonts w:ascii="Arial" w:hAnsi="Arial" w:cs="Arial"/>
          <w:b/>
          <w:sz w:val="24"/>
          <w:szCs w:val="24"/>
        </w:rPr>
      </w:pPr>
    </w:p>
    <w:p w14:paraId="50135E88" w14:textId="77777777" w:rsidR="003C76BF" w:rsidRPr="00C50309" w:rsidRDefault="003C76BF" w:rsidP="003C76BF">
      <w:pPr>
        <w:pStyle w:val="Heading2"/>
        <w:rPr>
          <w:rFonts w:ascii="Arial" w:hAnsi="Arial" w:cs="Arial"/>
        </w:rPr>
      </w:pPr>
      <w:r w:rsidRPr="00C50309">
        <w:rPr>
          <w:rFonts w:ascii="Arial" w:hAnsi="Arial" w:cs="Arial"/>
        </w:rPr>
        <w:t>BENEFITS:</w:t>
      </w:r>
    </w:p>
    <w:bookmarkStart w:id="4" w:name="_Hlk191630335"/>
    <w:p w14:paraId="121E649F" w14:textId="77777777" w:rsidR="003C76BF" w:rsidRPr="00C50309" w:rsidRDefault="003C76BF" w:rsidP="003C76BF">
      <w:pPr>
        <w:rPr>
          <w:rFonts w:ascii="Arial" w:hAnsi="Arial" w:cs="Arial"/>
          <w:bCs/>
          <w:sz w:val="24"/>
          <w:szCs w:val="24"/>
        </w:rPr>
      </w:pPr>
      <w:r w:rsidRPr="00C50309">
        <w:rPr>
          <w:rFonts w:ascii="Arial" w:hAnsi="Arial" w:cs="Arial"/>
          <w:sz w:val="24"/>
          <w:szCs w:val="24"/>
        </w:rPr>
        <w:fldChar w:fldCharType="begin"/>
      </w:r>
      <w:r w:rsidRPr="00C50309">
        <w:rPr>
          <w:rFonts w:ascii="Arial" w:hAnsi="Arial" w:cs="Arial"/>
          <w:sz w:val="24"/>
          <w:szCs w:val="24"/>
        </w:rPr>
        <w:instrText>HYPERLINK "https://www.sdstate.edu/human-resources/jackrabbit-way/benefits"</w:instrText>
      </w:r>
      <w:r w:rsidRPr="00C50309">
        <w:rPr>
          <w:rFonts w:ascii="Arial" w:hAnsi="Arial" w:cs="Arial"/>
          <w:sz w:val="24"/>
          <w:szCs w:val="24"/>
        </w:rPr>
      </w:r>
      <w:r w:rsidRPr="00C50309">
        <w:rPr>
          <w:rFonts w:ascii="Arial" w:hAnsi="Arial" w:cs="Arial"/>
          <w:sz w:val="24"/>
          <w:szCs w:val="24"/>
        </w:rPr>
        <w:fldChar w:fldCharType="separate"/>
      </w:r>
      <w:proofErr w:type="spellStart"/>
      <w:r w:rsidRPr="00C50309">
        <w:rPr>
          <w:rStyle w:val="Hyperlink"/>
          <w:rFonts w:ascii="Arial" w:eastAsiaTheme="majorEastAsia" w:hAnsi="Arial" w:cs="Arial"/>
          <w:sz w:val="24"/>
          <w:szCs w:val="24"/>
        </w:rPr>
        <w:t>SDState</w:t>
      </w:r>
      <w:proofErr w:type="spellEnd"/>
      <w:r w:rsidRPr="00C50309">
        <w:rPr>
          <w:rStyle w:val="Hyperlink"/>
          <w:rFonts w:ascii="Arial" w:eastAsiaTheme="majorEastAsia" w:hAnsi="Arial" w:cs="Arial"/>
          <w:sz w:val="24"/>
          <w:szCs w:val="24"/>
        </w:rPr>
        <w:t xml:space="preserve"> offers a wide range of excellent benefits</w:t>
      </w:r>
      <w:r w:rsidRPr="00C50309">
        <w:rPr>
          <w:rFonts w:ascii="Arial" w:hAnsi="Arial" w:cs="Arial"/>
          <w:sz w:val="24"/>
          <w:szCs w:val="24"/>
        </w:rPr>
        <w:fldChar w:fldCharType="end"/>
      </w:r>
      <w:r w:rsidRPr="00C50309">
        <w:rPr>
          <w:rFonts w:ascii="Arial" w:hAnsi="Arial" w:cs="Arial"/>
          <w:sz w:val="24"/>
          <w:szCs w:val="24"/>
        </w:rPr>
        <w:t xml:space="preserve"> including medical, dental, and flexible benefits, retirement plans, compensation packages, paid holidays, and vacation leave. </w:t>
      </w:r>
      <w:r w:rsidRPr="00C50309">
        <w:rPr>
          <w:rFonts w:ascii="Arial" w:hAnsi="Arial" w:cs="Arial"/>
          <w:bCs/>
          <w:sz w:val="24"/>
          <w:szCs w:val="24"/>
        </w:rPr>
        <w:t xml:space="preserve">We offer a generous retirement plan that includes 6% matching, 10 hours of annual leave each month, 9.34 hours of sick leave each month, and eleven paid holidays. </w:t>
      </w:r>
      <w:r w:rsidRPr="00C50309">
        <w:rPr>
          <w:rFonts w:ascii="Arial" w:hAnsi="Arial" w:cs="Arial"/>
          <w:sz w:val="24"/>
          <w:szCs w:val="24"/>
        </w:rPr>
        <w:t xml:space="preserve">Employees also have access to internal and state-sponsored training as well as reduced tuition for state-supported courses at all State of South Dakota academic institutions. </w:t>
      </w:r>
      <w:r w:rsidRPr="00C50309">
        <w:rPr>
          <w:rFonts w:ascii="Arial" w:hAnsi="Arial" w:cs="Arial"/>
          <w:bCs/>
          <w:sz w:val="24"/>
          <w:szCs w:val="24"/>
        </w:rPr>
        <w:t xml:space="preserve">Relocation benefits are available per university’s guidelines.  </w:t>
      </w:r>
    </w:p>
    <w:bookmarkEnd w:id="4"/>
    <w:p w14:paraId="3306D9BD" w14:textId="77777777" w:rsidR="003C76BF" w:rsidRPr="00C50309" w:rsidRDefault="003C76BF" w:rsidP="003C76BF">
      <w:pPr>
        <w:rPr>
          <w:rFonts w:ascii="Arial" w:hAnsi="Arial" w:cs="Arial"/>
          <w:b/>
          <w:sz w:val="24"/>
          <w:szCs w:val="24"/>
        </w:rPr>
      </w:pPr>
    </w:p>
    <w:p w14:paraId="2825AE1B" w14:textId="42B6CA90" w:rsidR="003C76BF" w:rsidRPr="00C50309" w:rsidRDefault="003C76BF" w:rsidP="003C76BF">
      <w:pPr>
        <w:pStyle w:val="Heading2"/>
        <w:rPr>
          <w:rFonts w:ascii="Arial" w:hAnsi="Arial" w:cs="Arial"/>
        </w:rPr>
      </w:pPr>
      <w:r w:rsidRPr="00C50309">
        <w:rPr>
          <w:rFonts w:ascii="Arial" w:hAnsi="Arial" w:cs="Arial"/>
        </w:rPr>
        <w:t>QUALIFICATIONS</w:t>
      </w:r>
    </w:p>
    <w:p w14:paraId="28DC076C" w14:textId="519A5117" w:rsidR="003C76BF" w:rsidRPr="00C50309" w:rsidRDefault="003C76BF" w:rsidP="003C76BF">
      <w:pPr>
        <w:pStyle w:val="Heading3"/>
        <w:rPr>
          <w:rFonts w:ascii="Arial" w:hAnsi="Arial" w:cs="Arial"/>
        </w:rPr>
      </w:pPr>
      <w:r w:rsidRPr="00C50309">
        <w:rPr>
          <w:rFonts w:ascii="Arial" w:hAnsi="Arial" w:cs="Arial"/>
        </w:rPr>
        <w:t>MINIMUM QUALIFICATIONS:</w:t>
      </w:r>
    </w:p>
    <w:p w14:paraId="05F2BFA6" w14:textId="77777777" w:rsidR="00F678C8" w:rsidRPr="00F678C8" w:rsidRDefault="00F678C8" w:rsidP="00F678C8">
      <w:pPr>
        <w:pStyle w:val="ListParagraph"/>
        <w:numPr>
          <w:ilvl w:val="0"/>
          <w:numId w:val="4"/>
        </w:numPr>
        <w:rPr>
          <w:rFonts w:ascii="Arial" w:hAnsi="Arial" w:cs="Arial"/>
          <w:bCs/>
          <w:sz w:val="24"/>
          <w:szCs w:val="24"/>
        </w:rPr>
      </w:pPr>
      <w:r w:rsidRPr="00F678C8">
        <w:rPr>
          <w:rFonts w:ascii="Arial" w:hAnsi="Arial" w:cs="Arial"/>
          <w:bCs/>
          <w:sz w:val="24"/>
          <w:szCs w:val="24"/>
        </w:rPr>
        <w:t>ALA-accredited master’s degree in library or information science or equivalent by the time of hire.</w:t>
      </w:r>
    </w:p>
    <w:p w14:paraId="4CAF029E" w14:textId="77777777" w:rsidR="00F678C8" w:rsidRPr="00F678C8" w:rsidRDefault="00F678C8" w:rsidP="00F678C8">
      <w:pPr>
        <w:pStyle w:val="ListParagraph"/>
        <w:numPr>
          <w:ilvl w:val="0"/>
          <w:numId w:val="4"/>
        </w:numPr>
        <w:rPr>
          <w:rFonts w:ascii="Arial" w:hAnsi="Arial" w:cs="Arial"/>
          <w:bCs/>
          <w:sz w:val="24"/>
          <w:szCs w:val="24"/>
        </w:rPr>
      </w:pPr>
      <w:r w:rsidRPr="00F678C8">
        <w:rPr>
          <w:rFonts w:ascii="Arial" w:hAnsi="Arial" w:cs="Arial"/>
          <w:bCs/>
          <w:sz w:val="24"/>
          <w:szCs w:val="24"/>
        </w:rPr>
        <w:t>Experience providing information services in a library setting.</w:t>
      </w:r>
    </w:p>
    <w:p w14:paraId="710453E4" w14:textId="77777777" w:rsidR="00F678C8" w:rsidRPr="00F678C8" w:rsidRDefault="00F678C8" w:rsidP="00F678C8">
      <w:pPr>
        <w:pStyle w:val="ListParagraph"/>
        <w:numPr>
          <w:ilvl w:val="0"/>
          <w:numId w:val="4"/>
        </w:numPr>
        <w:rPr>
          <w:rFonts w:ascii="Arial" w:hAnsi="Arial" w:cs="Arial"/>
          <w:bCs/>
          <w:sz w:val="24"/>
          <w:szCs w:val="24"/>
        </w:rPr>
      </w:pPr>
      <w:r w:rsidRPr="00F678C8">
        <w:rPr>
          <w:rFonts w:ascii="Arial" w:hAnsi="Arial" w:cs="Arial"/>
          <w:bCs/>
          <w:sz w:val="24"/>
          <w:szCs w:val="24"/>
        </w:rPr>
        <w:t>Knowledge of current and emerging technologies related to academic libraries.</w:t>
      </w:r>
    </w:p>
    <w:p w14:paraId="4E1352A1" w14:textId="77777777" w:rsidR="00F678C8" w:rsidRPr="00F678C8" w:rsidRDefault="00F678C8" w:rsidP="00F678C8">
      <w:pPr>
        <w:pStyle w:val="ListParagraph"/>
        <w:numPr>
          <w:ilvl w:val="0"/>
          <w:numId w:val="4"/>
        </w:numPr>
        <w:rPr>
          <w:rFonts w:ascii="Arial" w:hAnsi="Arial" w:cs="Arial"/>
          <w:bCs/>
          <w:sz w:val="24"/>
          <w:szCs w:val="24"/>
        </w:rPr>
      </w:pPr>
      <w:r w:rsidRPr="00F678C8">
        <w:rPr>
          <w:rFonts w:ascii="Arial" w:hAnsi="Arial" w:cs="Arial"/>
          <w:bCs/>
          <w:sz w:val="24"/>
          <w:szCs w:val="24"/>
        </w:rPr>
        <w:t>Familiarity with issues and trends in academic libraries as well as higher education.</w:t>
      </w:r>
    </w:p>
    <w:p w14:paraId="5655CD9E" w14:textId="77777777" w:rsidR="00F678C8" w:rsidRPr="00F678C8" w:rsidRDefault="00F678C8" w:rsidP="00F678C8">
      <w:pPr>
        <w:pStyle w:val="ListParagraph"/>
        <w:numPr>
          <w:ilvl w:val="0"/>
          <w:numId w:val="4"/>
        </w:numPr>
        <w:rPr>
          <w:rFonts w:ascii="Arial" w:hAnsi="Arial" w:cs="Arial"/>
          <w:bCs/>
          <w:sz w:val="24"/>
          <w:szCs w:val="24"/>
        </w:rPr>
      </w:pPr>
      <w:r w:rsidRPr="00F678C8">
        <w:rPr>
          <w:rFonts w:ascii="Arial" w:hAnsi="Arial" w:cs="Arial"/>
          <w:bCs/>
          <w:sz w:val="24"/>
          <w:szCs w:val="24"/>
        </w:rPr>
        <w:t>Excellent verbal, written, and interpersonal communication skills.</w:t>
      </w:r>
    </w:p>
    <w:p w14:paraId="7DE7E7BC" w14:textId="77777777" w:rsidR="003C76BF" w:rsidRPr="00C50309" w:rsidRDefault="003C76BF" w:rsidP="003C76BF">
      <w:pPr>
        <w:pStyle w:val="Heading3"/>
        <w:rPr>
          <w:rFonts w:ascii="Arial" w:hAnsi="Arial" w:cs="Arial"/>
        </w:rPr>
      </w:pPr>
      <w:r w:rsidRPr="00C50309">
        <w:rPr>
          <w:rFonts w:ascii="Arial" w:hAnsi="Arial" w:cs="Arial"/>
        </w:rPr>
        <w:t>PREFERRED QUALIFICATIONS:</w:t>
      </w:r>
    </w:p>
    <w:p w14:paraId="5EB4283D" w14:textId="77777777" w:rsidR="00F678C8" w:rsidRPr="00F678C8" w:rsidRDefault="00F678C8" w:rsidP="00F678C8">
      <w:pPr>
        <w:pStyle w:val="ListParagraph"/>
        <w:numPr>
          <w:ilvl w:val="0"/>
          <w:numId w:val="4"/>
        </w:numPr>
        <w:rPr>
          <w:rFonts w:ascii="Arial" w:hAnsi="Arial" w:cs="Arial"/>
          <w:bCs/>
          <w:sz w:val="24"/>
          <w:szCs w:val="24"/>
        </w:rPr>
      </w:pPr>
      <w:r w:rsidRPr="00F678C8">
        <w:rPr>
          <w:rFonts w:ascii="Arial" w:hAnsi="Arial" w:cs="Arial"/>
          <w:bCs/>
          <w:sz w:val="24"/>
          <w:szCs w:val="24"/>
        </w:rPr>
        <w:t>Additional advanced degree.</w:t>
      </w:r>
    </w:p>
    <w:p w14:paraId="407882B4" w14:textId="77777777" w:rsidR="00F678C8" w:rsidRPr="00F678C8" w:rsidRDefault="00F678C8" w:rsidP="00F678C8">
      <w:pPr>
        <w:pStyle w:val="ListParagraph"/>
        <w:numPr>
          <w:ilvl w:val="0"/>
          <w:numId w:val="4"/>
        </w:numPr>
        <w:rPr>
          <w:rFonts w:ascii="Arial" w:hAnsi="Arial" w:cs="Arial"/>
          <w:bCs/>
          <w:sz w:val="24"/>
          <w:szCs w:val="24"/>
        </w:rPr>
      </w:pPr>
      <w:r w:rsidRPr="00F678C8">
        <w:rPr>
          <w:rFonts w:ascii="Arial" w:hAnsi="Arial" w:cs="Arial"/>
          <w:bCs/>
          <w:sz w:val="24"/>
          <w:szCs w:val="24"/>
        </w:rPr>
        <w:t>Academic background, degree, and/or experience in STEM fields including but not limited to agriculture, plant, food, biological, physical or life sciences.</w:t>
      </w:r>
    </w:p>
    <w:p w14:paraId="6A3B055C" w14:textId="77777777" w:rsidR="00F678C8" w:rsidRPr="00F678C8" w:rsidRDefault="00F678C8" w:rsidP="00F678C8">
      <w:pPr>
        <w:pStyle w:val="ListParagraph"/>
        <w:numPr>
          <w:ilvl w:val="0"/>
          <w:numId w:val="4"/>
        </w:numPr>
        <w:rPr>
          <w:rFonts w:ascii="Arial" w:hAnsi="Arial" w:cs="Arial"/>
          <w:bCs/>
          <w:sz w:val="24"/>
          <w:szCs w:val="24"/>
        </w:rPr>
      </w:pPr>
      <w:r w:rsidRPr="00F678C8">
        <w:rPr>
          <w:rFonts w:ascii="Arial" w:hAnsi="Arial" w:cs="Arial"/>
          <w:bCs/>
          <w:sz w:val="24"/>
          <w:szCs w:val="24"/>
        </w:rPr>
        <w:t>Experience working as a librarian in an academic library.</w:t>
      </w:r>
    </w:p>
    <w:p w14:paraId="75498FAF" w14:textId="77777777" w:rsidR="00F678C8" w:rsidRPr="00F678C8" w:rsidRDefault="00F678C8" w:rsidP="00F678C8">
      <w:pPr>
        <w:pStyle w:val="ListParagraph"/>
        <w:numPr>
          <w:ilvl w:val="0"/>
          <w:numId w:val="4"/>
        </w:numPr>
        <w:rPr>
          <w:rFonts w:ascii="Arial" w:hAnsi="Arial" w:cs="Arial"/>
          <w:bCs/>
          <w:sz w:val="24"/>
          <w:szCs w:val="24"/>
        </w:rPr>
      </w:pPr>
      <w:r w:rsidRPr="00F678C8">
        <w:rPr>
          <w:rFonts w:ascii="Arial" w:hAnsi="Arial" w:cs="Arial"/>
          <w:bCs/>
          <w:sz w:val="24"/>
          <w:szCs w:val="24"/>
        </w:rPr>
        <w:t>Instruction experience in face-to-face, online, and blended environments, including the design of interactive instructional materials and activities.</w:t>
      </w:r>
    </w:p>
    <w:p w14:paraId="221A10AE" w14:textId="77777777" w:rsidR="00F678C8" w:rsidRPr="00F678C8" w:rsidRDefault="00F678C8" w:rsidP="00F678C8">
      <w:pPr>
        <w:pStyle w:val="ListParagraph"/>
        <w:numPr>
          <w:ilvl w:val="0"/>
          <w:numId w:val="4"/>
        </w:numPr>
        <w:rPr>
          <w:rFonts w:ascii="Arial" w:hAnsi="Arial" w:cs="Arial"/>
          <w:bCs/>
          <w:sz w:val="24"/>
          <w:szCs w:val="24"/>
        </w:rPr>
      </w:pPr>
      <w:r w:rsidRPr="00F678C8">
        <w:rPr>
          <w:rFonts w:ascii="Arial" w:hAnsi="Arial" w:cs="Arial"/>
          <w:bCs/>
          <w:sz w:val="24"/>
          <w:szCs w:val="24"/>
        </w:rPr>
        <w:lastRenderedPageBreak/>
        <w:t>Experience using and managing research data, assessing research impact, contributing to open science, evidence synthesis, or other relevant areas.</w:t>
      </w:r>
    </w:p>
    <w:p w14:paraId="7C2E7E6C" w14:textId="77777777" w:rsidR="003C76BF" w:rsidRPr="00C50309" w:rsidRDefault="003C76BF" w:rsidP="003C76BF">
      <w:pPr>
        <w:rPr>
          <w:rFonts w:ascii="Arial" w:hAnsi="Arial" w:cs="Arial"/>
          <w:b/>
          <w:sz w:val="24"/>
          <w:szCs w:val="24"/>
        </w:rPr>
      </w:pPr>
    </w:p>
    <w:p w14:paraId="1EB4DDFD" w14:textId="77777777" w:rsidR="003C76BF" w:rsidRPr="00C50309" w:rsidRDefault="003C76BF" w:rsidP="003C76BF">
      <w:pPr>
        <w:ind w:left="720"/>
        <w:rPr>
          <w:rFonts w:ascii="Arial" w:hAnsi="Arial" w:cs="Arial"/>
          <w:bCs/>
          <w:sz w:val="24"/>
          <w:szCs w:val="24"/>
        </w:rPr>
      </w:pPr>
      <w:r w:rsidRPr="00C50309">
        <w:rPr>
          <w:rFonts w:ascii="Arial" w:hAnsi="Arial" w:cs="Arial"/>
          <w:color w:val="343433"/>
        </w:rPr>
        <w:br/>
      </w:r>
    </w:p>
    <w:p w14:paraId="1BB4E3FE" w14:textId="77777777" w:rsidR="003C76BF" w:rsidRPr="00C50309" w:rsidRDefault="003C76BF" w:rsidP="003C76BF">
      <w:pPr>
        <w:pStyle w:val="Heading2"/>
        <w:rPr>
          <w:rFonts w:ascii="Arial" w:hAnsi="Arial" w:cs="Arial"/>
        </w:rPr>
      </w:pPr>
      <w:r w:rsidRPr="00C50309">
        <w:rPr>
          <w:rFonts w:ascii="Arial" w:hAnsi="Arial" w:cs="Arial"/>
        </w:rPr>
        <w:t xml:space="preserve">APPLICATION DEADLINE:  </w:t>
      </w:r>
    </w:p>
    <w:p w14:paraId="059B39C7" w14:textId="715E0109" w:rsidR="003C76BF" w:rsidRPr="00C50309" w:rsidRDefault="0007189A" w:rsidP="003C76BF">
      <w:pPr>
        <w:jc w:val="both"/>
        <w:rPr>
          <w:rFonts w:ascii="Arial" w:hAnsi="Arial" w:cs="Arial"/>
          <w:sz w:val="24"/>
          <w:szCs w:val="24"/>
        </w:rPr>
      </w:pPr>
      <w:r>
        <w:rPr>
          <w:rFonts w:ascii="Arial" w:hAnsi="Arial" w:cs="Arial"/>
          <w:sz w:val="24"/>
          <w:szCs w:val="24"/>
        </w:rPr>
        <w:t xml:space="preserve">This position will close on November 20, 2026. </w:t>
      </w:r>
    </w:p>
    <w:p w14:paraId="2F044B1B" w14:textId="77777777" w:rsidR="003C76BF" w:rsidRPr="00C50309" w:rsidRDefault="003C76BF" w:rsidP="003C76BF">
      <w:pPr>
        <w:rPr>
          <w:rFonts w:ascii="Arial" w:hAnsi="Arial" w:cs="Arial"/>
          <w:b/>
          <w:sz w:val="24"/>
          <w:szCs w:val="24"/>
        </w:rPr>
      </w:pPr>
    </w:p>
    <w:p w14:paraId="52C20D0B" w14:textId="77777777" w:rsidR="003C76BF" w:rsidRPr="00C50309" w:rsidRDefault="003C76BF" w:rsidP="003C76BF">
      <w:pPr>
        <w:pStyle w:val="Heading2"/>
        <w:rPr>
          <w:rFonts w:ascii="Arial" w:hAnsi="Arial" w:cs="Arial"/>
        </w:rPr>
      </w:pPr>
      <w:r w:rsidRPr="00C50309">
        <w:rPr>
          <w:rFonts w:ascii="Arial" w:hAnsi="Arial" w:cs="Arial"/>
        </w:rPr>
        <w:t>APPLICATION PROCESS:</w:t>
      </w:r>
    </w:p>
    <w:p w14:paraId="797B4EB6" w14:textId="22249237" w:rsidR="003C76BF" w:rsidRPr="00C50309" w:rsidRDefault="003C76BF" w:rsidP="003C76BF">
      <w:pPr>
        <w:rPr>
          <w:rFonts w:ascii="Arial" w:hAnsi="Arial" w:cs="Arial"/>
          <w:sz w:val="24"/>
          <w:szCs w:val="24"/>
        </w:rPr>
      </w:pPr>
      <w:bookmarkStart w:id="5" w:name="_Hlk191632034"/>
      <w:proofErr w:type="spellStart"/>
      <w:r w:rsidRPr="00C50309">
        <w:rPr>
          <w:rFonts w:ascii="Arial" w:hAnsi="Arial" w:cs="Arial"/>
          <w:sz w:val="24"/>
          <w:szCs w:val="24"/>
        </w:rPr>
        <w:t>SDState</w:t>
      </w:r>
      <w:proofErr w:type="spellEnd"/>
      <w:r w:rsidRPr="00C50309">
        <w:rPr>
          <w:rFonts w:ascii="Arial" w:hAnsi="Arial" w:cs="Arial"/>
          <w:sz w:val="24"/>
          <w:szCs w:val="24"/>
        </w:rPr>
        <w:t xml:space="preserve"> accepts applications through an on-line employment site.  To apply, visit:  </w:t>
      </w:r>
      <w:hyperlink r:id="rId9" w:history="1">
        <w:r w:rsidRPr="00C50309">
          <w:rPr>
            <w:rStyle w:val="Hyperlink"/>
            <w:rFonts w:ascii="Arial" w:eastAsiaTheme="majorEastAsia" w:hAnsi="Arial" w:cs="Arial"/>
            <w:sz w:val="24"/>
            <w:szCs w:val="24"/>
          </w:rPr>
          <w:t>https://yourfuture.sdbor.edu</w:t>
        </w:r>
      </w:hyperlink>
      <w:r w:rsidRPr="00C50309">
        <w:rPr>
          <w:rFonts w:ascii="Arial" w:hAnsi="Arial" w:cs="Arial"/>
          <w:color w:val="000000"/>
          <w:sz w:val="24"/>
          <w:szCs w:val="24"/>
        </w:rPr>
        <w:t xml:space="preserve">, search by the position title, view the job announcement, </w:t>
      </w:r>
      <w:r w:rsidRPr="00C50309">
        <w:rPr>
          <w:rFonts w:ascii="Arial" w:hAnsi="Arial" w:cs="Arial"/>
          <w:sz w:val="24"/>
          <w:szCs w:val="24"/>
        </w:rPr>
        <w:t xml:space="preserve">and click on “apply for this job.”  This system will guide you through the electronic application form. </w:t>
      </w:r>
      <w:r w:rsidRPr="00C50309">
        <w:rPr>
          <w:rFonts w:ascii="Arial" w:hAnsi="Arial" w:cs="Arial"/>
          <w:color w:val="000000"/>
          <w:sz w:val="24"/>
          <w:szCs w:val="24"/>
        </w:rPr>
        <w:t xml:space="preserve">This employment site will also require the attachment of a cover letter, which should specifically address how the candidate meets the qualifications as outlined in the advertisement, </w:t>
      </w:r>
      <w:r w:rsidR="006736E6">
        <w:rPr>
          <w:rFonts w:ascii="Arial" w:hAnsi="Arial" w:cs="Arial"/>
          <w:color w:val="000000"/>
          <w:sz w:val="24"/>
          <w:szCs w:val="24"/>
        </w:rPr>
        <w:t xml:space="preserve">a </w:t>
      </w:r>
      <w:r w:rsidR="0057221F" w:rsidRPr="00C50309">
        <w:rPr>
          <w:rFonts w:ascii="Arial" w:hAnsi="Arial" w:cs="Arial"/>
          <w:color w:val="000000"/>
          <w:sz w:val="24"/>
          <w:szCs w:val="24"/>
        </w:rPr>
        <w:t>curriculum vitae</w:t>
      </w:r>
      <w:r w:rsidRPr="00C50309">
        <w:rPr>
          <w:rFonts w:ascii="Arial" w:hAnsi="Arial" w:cs="Arial"/>
          <w:color w:val="000000"/>
          <w:sz w:val="24"/>
          <w:szCs w:val="24"/>
        </w:rPr>
        <w:t xml:space="preserve">, </w:t>
      </w:r>
      <w:r w:rsidRPr="00C50309">
        <w:rPr>
          <w:rFonts w:ascii="Arial" w:hAnsi="Arial" w:cs="Arial"/>
          <w:sz w:val="24"/>
          <w:szCs w:val="24"/>
        </w:rPr>
        <w:t xml:space="preserve">and a reference page with the contact information for three professional references.  Email applications will not be accepted.  </w:t>
      </w:r>
      <w:bookmarkEnd w:id="5"/>
      <w:r w:rsidRPr="00C50309">
        <w:rPr>
          <w:rFonts w:ascii="Arial" w:hAnsi="Arial" w:cs="Arial"/>
          <w:sz w:val="24"/>
          <w:szCs w:val="24"/>
        </w:rPr>
        <w:t xml:space="preserve">Please contact </w:t>
      </w:r>
      <w:proofErr w:type="spellStart"/>
      <w:r w:rsidRPr="00C50309">
        <w:rPr>
          <w:rFonts w:ascii="Arial" w:hAnsi="Arial" w:cs="Arial"/>
          <w:sz w:val="24"/>
          <w:szCs w:val="24"/>
        </w:rPr>
        <w:t>SDState</w:t>
      </w:r>
      <w:proofErr w:type="spellEnd"/>
      <w:r w:rsidRPr="00C50309">
        <w:rPr>
          <w:rFonts w:ascii="Arial" w:hAnsi="Arial" w:cs="Arial"/>
          <w:sz w:val="24"/>
          <w:szCs w:val="24"/>
        </w:rPr>
        <w:t xml:space="preserve"> Human Resources at (605) 688-4128 if you require assistance with this process.  </w:t>
      </w:r>
    </w:p>
    <w:p w14:paraId="0A8795A8" w14:textId="77777777" w:rsidR="003C76BF" w:rsidRPr="00C50309" w:rsidRDefault="003C76BF" w:rsidP="003C76BF">
      <w:pPr>
        <w:rPr>
          <w:rFonts w:ascii="Arial" w:hAnsi="Arial" w:cs="Arial"/>
          <w:sz w:val="24"/>
          <w:szCs w:val="24"/>
        </w:rPr>
      </w:pPr>
    </w:p>
    <w:p w14:paraId="0E84F320" w14:textId="77777777" w:rsidR="003C76BF" w:rsidRPr="00C50309" w:rsidRDefault="003C76BF" w:rsidP="003C76BF">
      <w:pPr>
        <w:rPr>
          <w:rFonts w:ascii="Arial" w:hAnsi="Arial" w:cs="Arial"/>
          <w:sz w:val="24"/>
          <w:szCs w:val="24"/>
        </w:rPr>
      </w:pPr>
      <w:bookmarkStart w:id="6" w:name="_Hlk191632472"/>
      <w:r w:rsidRPr="00C50309">
        <w:rPr>
          <w:rFonts w:ascii="Arial" w:hAnsi="Arial" w:cs="Arial"/>
          <w:sz w:val="24"/>
          <w:szCs w:val="24"/>
        </w:rPr>
        <w:t xml:space="preserve">Any offer of employment is contingent on the university’s verification of credentials and other information required by law and/or university policies, including but not limited to, successful completion of a criminal background check.   </w:t>
      </w:r>
    </w:p>
    <w:p w14:paraId="1D6FC2BB" w14:textId="77777777" w:rsidR="003C76BF" w:rsidRPr="00C50309" w:rsidRDefault="003C76BF" w:rsidP="003C76BF">
      <w:pPr>
        <w:rPr>
          <w:rFonts w:ascii="Arial" w:hAnsi="Arial" w:cs="Arial"/>
          <w:sz w:val="24"/>
          <w:szCs w:val="24"/>
        </w:rPr>
      </w:pPr>
    </w:p>
    <w:p w14:paraId="638E4AEF" w14:textId="77777777" w:rsidR="003C76BF" w:rsidRPr="00C50309" w:rsidRDefault="003C76BF" w:rsidP="003C76BF">
      <w:pPr>
        <w:rPr>
          <w:rFonts w:ascii="Arial" w:hAnsi="Arial" w:cs="Arial"/>
          <w:sz w:val="24"/>
          <w:szCs w:val="24"/>
        </w:rPr>
      </w:pPr>
      <w:proofErr w:type="spellStart"/>
      <w:r w:rsidRPr="00C50309">
        <w:rPr>
          <w:rFonts w:ascii="Arial" w:hAnsi="Arial" w:cs="Arial"/>
          <w:sz w:val="24"/>
          <w:szCs w:val="24"/>
        </w:rPr>
        <w:t>SDState</w:t>
      </w:r>
      <w:proofErr w:type="spellEnd"/>
      <w:r w:rsidRPr="00C50309">
        <w:rPr>
          <w:rFonts w:ascii="Arial" w:hAnsi="Arial" w:cs="Arial"/>
          <w:sz w:val="24"/>
          <w:szCs w:val="24"/>
        </w:rPr>
        <w:t xml:space="preserve"> is a tobacco free environment.   It is the policy of the University to maintain a drug-free environment and to thereby establish, promote, and maintain a safe and healthy working and learning environment for employees and students.  This position is subject to South Dakota State University’s Drug and Alcohol Testing Policy 4:14.  </w:t>
      </w:r>
    </w:p>
    <w:bookmarkEnd w:id="6"/>
    <w:p w14:paraId="64DDAC35" w14:textId="77777777" w:rsidR="003C76BF" w:rsidRPr="00C50309" w:rsidRDefault="003C76BF" w:rsidP="003C76BF">
      <w:pPr>
        <w:rPr>
          <w:rFonts w:ascii="Arial" w:hAnsi="Arial" w:cs="Arial"/>
          <w:sz w:val="24"/>
          <w:szCs w:val="24"/>
        </w:rPr>
      </w:pPr>
    </w:p>
    <w:p w14:paraId="3743A452" w14:textId="7461968E" w:rsidR="003C76BF" w:rsidRDefault="00F678C8" w:rsidP="00F678C8">
      <w:pPr>
        <w:rPr>
          <w:rFonts w:ascii="Arial" w:hAnsi="Arial" w:cs="Arial"/>
          <w:sz w:val="24"/>
          <w:szCs w:val="24"/>
        </w:rPr>
      </w:pPr>
      <w:r w:rsidRPr="00F678C8">
        <w:rPr>
          <w:rFonts w:ascii="Arial" w:hAnsi="Arial" w:cs="Arial"/>
          <w:sz w:val="24"/>
          <w:szCs w:val="24"/>
        </w:rPr>
        <w:t xml:space="preserve">For questions on the position, </w:t>
      </w:r>
      <w:r w:rsidR="00083CAB">
        <w:rPr>
          <w:rFonts w:ascii="Arial" w:hAnsi="Arial" w:cs="Arial"/>
          <w:sz w:val="24"/>
          <w:szCs w:val="24"/>
        </w:rPr>
        <w:t xml:space="preserve">contact Kristi Tornquist, at </w:t>
      </w:r>
      <w:hyperlink r:id="rId10" w:history="1">
        <w:r w:rsidR="00083CAB" w:rsidRPr="00B3138B">
          <w:rPr>
            <w:rStyle w:val="Hyperlink"/>
            <w:rFonts w:ascii="Arial" w:hAnsi="Arial" w:cs="Arial"/>
            <w:sz w:val="24"/>
            <w:szCs w:val="24"/>
          </w:rPr>
          <w:t>Kristi.Tornquist@sdstate.edu</w:t>
        </w:r>
      </w:hyperlink>
      <w:r w:rsidR="00083CAB">
        <w:rPr>
          <w:rFonts w:ascii="Arial" w:hAnsi="Arial" w:cs="Arial"/>
          <w:sz w:val="24"/>
          <w:szCs w:val="24"/>
        </w:rPr>
        <w:t xml:space="preserve"> or 605-688-5106. </w:t>
      </w:r>
    </w:p>
    <w:p w14:paraId="6846D5A0" w14:textId="77777777" w:rsidR="00F678C8" w:rsidRPr="000D6202" w:rsidRDefault="00F678C8" w:rsidP="00F678C8">
      <w:pPr>
        <w:rPr>
          <w:b/>
          <w:szCs w:val="22"/>
        </w:rPr>
      </w:pPr>
    </w:p>
    <w:p w14:paraId="3903B049" w14:textId="77777777" w:rsidR="003C76BF" w:rsidRPr="00C50309" w:rsidRDefault="003C76BF" w:rsidP="003C76BF">
      <w:pPr>
        <w:rPr>
          <w:rFonts w:ascii="Arial" w:hAnsi="Arial" w:cs="Arial"/>
          <w:bCs/>
          <w:sz w:val="14"/>
          <w:szCs w:val="14"/>
        </w:rPr>
      </w:pPr>
      <w:r w:rsidRPr="00C50309">
        <w:rPr>
          <w:rFonts w:ascii="Arial" w:hAnsi="Arial" w:cs="Arial"/>
          <w:bCs/>
          <w:sz w:val="14"/>
          <w:szCs w:val="14"/>
        </w:rPr>
        <w:t xml:space="preserve">South Dakota State University promotes access to and opportunities for all to receive the benefit of and participate in education, research, and service and is especially interested in candidates that can contribute to this land-grant access mission. SDSU is an equal opportunity employer. All qualified applicants will receive consideration without regard to, and SDSU prohibits unlawful discrimination of all legally protected classes in the offering of all educational programs and employment. Arrangements for accommodations required by disabilities can be made by emailing </w:t>
      </w:r>
      <w:hyperlink r:id="rId11" w:history="1">
        <w:r w:rsidRPr="00C50309">
          <w:rPr>
            <w:rStyle w:val="Hyperlink"/>
            <w:rFonts w:ascii="Arial" w:eastAsiaTheme="majorEastAsia" w:hAnsi="Arial" w:cs="Arial"/>
            <w:bCs/>
            <w:sz w:val="14"/>
            <w:szCs w:val="14"/>
          </w:rPr>
          <w:t>HR@sdstate.edu</w:t>
        </w:r>
      </w:hyperlink>
      <w:r w:rsidRPr="00C50309">
        <w:rPr>
          <w:rFonts w:ascii="Arial" w:hAnsi="Arial" w:cs="Arial"/>
          <w:bCs/>
          <w:sz w:val="14"/>
          <w:szCs w:val="14"/>
        </w:rPr>
        <w:t>. Individuals with concerns regarding discrimination should contact: Equal Opportunity Officer/Title IX Coordinator, Human Resources, Morrill Hall 100, SDSU, Brookings, SD 57007. Phone: (605) 688-4128.</w:t>
      </w:r>
    </w:p>
    <w:p w14:paraId="5D8EB9D5" w14:textId="02C0E475" w:rsidR="003C76BF" w:rsidRPr="00B01632" w:rsidRDefault="003C76BF" w:rsidP="003C76BF">
      <w:pPr>
        <w:rPr>
          <w:b/>
          <w:sz w:val="26"/>
        </w:rPr>
      </w:pPr>
      <w:r w:rsidRPr="00B01632">
        <w:rPr>
          <w:sz w:val="18"/>
          <w:szCs w:val="18"/>
        </w:rPr>
        <w:br w:type="page"/>
      </w:r>
    </w:p>
    <w:p w14:paraId="477C0E00" w14:textId="77777777" w:rsidR="003C76BF" w:rsidRPr="00B01632" w:rsidRDefault="003C76BF" w:rsidP="003C76BF">
      <w:pPr>
        <w:jc w:val="both"/>
        <w:rPr>
          <w:sz w:val="22"/>
        </w:rPr>
      </w:pPr>
    </w:p>
    <w:p w14:paraId="7D31E5DF" w14:textId="0D6616F9" w:rsidR="003C76BF" w:rsidRPr="00C50309" w:rsidRDefault="003C76BF" w:rsidP="003C76BF">
      <w:pPr>
        <w:pStyle w:val="Heading2"/>
        <w:rPr>
          <w:rFonts w:ascii="Arial" w:hAnsi="Arial" w:cs="Arial"/>
        </w:rPr>
      </w:pPr>
      <w:r w:rsidRPr="00C50309">
        <w:rPr>
          <w:rFonts w:ascii="Arial" w:hAnsi="Arial" w:cs="Arial"/>
        </w:rPr>
        <w:t>Short Advertisement:</w:t>
      </w:r>
    </w:p>
    <w:p w14:paraId="7E4C8DF9" w14:textId="77777777" w:rsidR="003C76BF" w:rsidRPr="00C50309" w:rsidRDefault="003C76BF" w:rsidP="003C76BF">
      <w:pPr>
        <w:jc w:val="both"/>
        <w:rPr>
          <w:rFonts w:ascii="Arial" w:hAnsi="Arial" w:cs="Arial"/>
          <w:sz w:val="24"/>
          <w:szCs w:val="24"/>
        </w:rPr>
      </w:pPr>
    </w:p>
    <w:p w14:paraId="61C70B0E" w14:textId="77777777" w:rsidR="0007189A" w:rsidRDefault="0007189A" w:rsidP="0007189A">
      <w:pPr>
        <w:rPr>
          <w:rFonts w:ascii="Arial" w:hAnsi="Arial" w:cs="Arial"/>
          <w:sz w:val="24"/>
          <w:szCs w:val="24"/>
        </w:rPr>
      </w:pPr>
      <w:r w:rsidRPr="00F678C8">
        <w:rPr>
          <w:rFonts w:ascii="Arial" w:hAnsi="Arial" w:cs="Arial"/>
          <w:sz w:val="24"/>
          <w:szCs w:val="24"/>
        </w:rPr>
        <w:t>South Dakota State University’s (SDSU) Hilton M. Briggs Library welcomes applications for a faculty position at the Assistant, Associate, or Full Librarian rank as a Reference &amp; Instruction Librarian with subject librarian duties for the College of Agriculture, Food, and Environmental Sciences. Join a dynamic team committed to empowering the SDSU community and contributing to the academic success of our students and faculty. The position reports to the Associate Dean for Library Operations</w:t>
      </w:r>
      <w:r>
        <w:rPr>
          <w:rFonts w:ascii="Arial" w:hAnsi="Arial" w:cs="Arial"/>
          <w:sz w:val="24"/>
          <w:szCs w:val="24"/>
        </w:rPr>
        <w:t xml:space="preserve">. </w:t>
      </w:r>
      <w:r w:rsidRPr="00C50309">
        <w:rPr>
          <w:rFonts w:ascii="Arial" w:hAnsi="Arial" w:cs="Arial"/>
          <w:sz w:val="24"/>
          <w:szCs w:val="24"/>
        </w:rPr>
        <w:t xml:space="preserve">This position is located </w:t>
      </w:r>
      <w:r>
        <w:rPr>
          <w:rFonts w:ascii="Arial" w:hAnsi="Arial" w:cs="Arial"/>
          <w:sz w:val="24"/>
          <w:szCs w:val="24"/>
        </w:rPr>
        <w:t>onsite in</w:t>
      </w:r>
      <w:r w:rsidRPr="00C50309">
        <w:rPr>
          <w:rFonts w:ascii="Arial" w:hAnsi="Arial" w:cs="Arial"/>
          <w:sz w:val="24"/>
          <w:szCs w:val="24"/>
        </w:rPr>
        <w:t xml:space="preserve"> </w:t>
      </w:r>
      <w:hyperlink r:id="rId12" w:history="1">
        <w:r w:rsidRPr="00F678C8">
          <w:rPr>
            <w:rStyle w:val="Hyperlink"/>
            <w:rFonts w:ascii="Arial" w:hAnsi="Arial" w:cs="Arial"/>
            <w:sz w:val="24"/>
            <w:szCs w:val="24"/>
          </w:rPr>
          <w:t>Brookings</w:t>
        </w:r>
      </w:hyperlink>
      <w:r>
        <w:rPr>
          <w:rFonts w:ascii="Arial" w:hAnsi="Arial" w:cs="Arial"/>
          <w:sz w:val="24"/>
          <w:szCs w:val="24"/>
        </w:rPr>
        <w:t xml:space="preserve">, South Dakota, </w:t>
      </w:r>
      <w:r w:rsidRPr="00F678C8">
        <w:rPr>
          <w:rFonts w:ascii="Arial" w:hAnsi="Arial" w:cs="Arial"/>
          <w:sz w:val="24"/>
          <w:szCs w:val="24"/>
        </w:rPr>
        <w:t>and is full-time and benefits-eligible with a contract year of 12 months.</w:t>
      </w:r>
    </w:p>
    <w:p w14:paraId="59EF944C" w14:textId="2303BF1A" w:rsidR="003C76BF" w:rsidRPr="00C50309" w:rsidRDefault="003C76BF" w:rsidP="003C76BF">
      <w:pPr>
        <w:rPr>
          <w:rFonts w:ascii="Arial" w:hAnsi="Arial" w:cs="Arial"/>
          <w:sz w:val="24"/>
          <w:szCs w:val="24"/>
        </w:rPr>
      </w:pPr>
      <w:r w:rsidRPr="00C50309">
        <w:rPr>
          <w:rFonts w:ascii="Arial" w:hAnsi="Arial" w:cs="Arial"/>
          <w:sz w:val="24"/>
          <w:szCs w:val="24"/>
        </w:rPr>
        <w:t xml:space="preserve">For a complete listing of responsibilities, the minimum and preferred qualifications, the application deadline, contact information for questions on position, and to apply, visit </w:t>
      </w:r>
      <w:hyperlink r:id="rId13" w:history="1">
        <w:r w:rsidRPr="00C50309">
          <w:rPr>
            <w:rStyle w:val="Hyperlink"/>
            <w:rFonts w:ascii="Arial" w:eastAsiaTheme="majorEastAsia" w:hAnsi="Arial" w:cs="Arial"/>
            <w:sz w:val="24"/>
            <w:szCs w:val="24"/>
          </w:rPr>
          <w:t>https://YourFuture.sdbor.edu</w:t>
        </w:r>
      </w:hyperlink>
      <w:r w:rsidRPr="00C50309">
        <w:rPr>
          <w:rFonts w:ascii="Arial" w:hAnsi="Arial" w:cs="Arial"/>
          <w:sz w:val="24"/>
          <w:szCs w:val="24"/>
        </w:rPr>
        <w:t xml:space="preserve">, search for the position, and follow the electronic application process.  </w:t>
      </w:r>
      <w:r w:rsidR="0007189A">
        <w:rPr>
          <w:rFonts w:ascii="Arial" w:hAnsi="Arial" w:cs="Arial"/>
          <w:sz w:val="24"/>
          <w:szCs w:val="24"/>
        </w:rPr>
        <w:t xml:space="preserve">Posting Deadline: 11/20/2026. </w:t>
      </w:r>
      <w:r w:rsidRPr="00C50309">
        <w:rPr>
          <w:rFonts w:ascii="Arial" w:hAnsi="Arial" w:cs="Arial"/>
          <w:sz w:val="24"/>
          <w:szCs w:val="24"/>
        </w:rPr>
        <w:t xml:space="preserve">For questions on the electronic employment process, contact SDSTATE Human Resources at (605) 688-4128.  Learn more about Brookings by visiting </w:t>
      </w:r>
      <w:hyperlink r:id="rId14" w:history="1">
        <w:r w:rsidRPr="00C50309">
          <w:rPr>
            <w:rStyle w:val="Hyperlink"/>
            <w:rFonts w:ascii="Arial" w:eastAsiaTheme="majorEastAsia" w:hAnsi="Arial" w:cs="Arial"/>
            <w:sz w:val="24"/>
            <w:szCs w:val="24"/>
          </w:rPr>
          <w:t>https://www.youtube.com/watch?v=IT8OnH5eIgQ&amp;feature=youtu.be</w:t>
        </w:r>
      </w:hyperlink>
      <w:r w:rsidRPr="00C50309">
        <w:rPr>
          <w:rFonts w:ascii="Arial" w:hAnsi="Arial" w:cs="Arial"/>
          <w:sz w:val="24"/>
          <w:szCs w:val="24"/>
        </w:rPr>
        <w:t>.</w:t>
      </w:r>
    </w:p>
    <w:p w14:paraId="571917C7" w14:textId="77777777" w:rsidR="003C76BF" w:rsidRPr="00C50309" w:rsidRDefault="003C76BF" w:rsidP="003C76BF">
      <w:pPr>
        <w:rPr>
          <w:rFonts w:ascii="Arial" w:hAnsi="Arial" w:cs="Arial"/>
          <w:sz w:val="24"/>
          <w:szCs w:val="24"/>
        </w:rPr>
      </w:pPr>
      <w:r w:rsidRPr="00C50309">
        <w:rPr>
          <w:rFonts w:ascii="Arial" w:hAnsi="Arial" w:cs="Arial"/>
          <w:sz w:val="24"/>
          <w:szCs w:val="24"/>
        </w:rPr>
        <w:t xml:space="preserve">The department actively </w:t>
      </w:r>
      <w:r w:rsidRPr="00C50309">
        <w:rPr>
          <w:rFonts w:ascii="Arial" w:hAnsi="Arial" w:cs="Arial"/>
          <w:bCs/>
          <w:sz w:val="24"/>
          <w:szCs w:val="24"/>
        </w:rPr>
        <w:t xml:space="preserve">promotes access to and opportunities for all to receive the benefit of and participate in education, research, and service and is especially interested in candidates that can contribute to this land-grant access mission. </w:t>
      </w:r>
      <w:r w:rsidRPr="00C50309">
        <w:rPr>
          <w:rFonts w:ascii="Arial" w:hAnsi="Arial" w:cs="Arial"/>
          <w:sz w:val="24"/>
          <w:szCs w:val="24"/>
        </w:rPr>
        <w:t>South Dakota State University is an EO employer – vets, disability.</w:t>
      </w:r>
    </w:p>
    <w:p w14:paraId="78B203E8" w14:textId="77777777" w:rsidR="003C76BF" w:rsidRPr="00C50309" w:rsidRDefault="003C76BF" w:rsidP="003C76BF">
      <w:pPr>
        <w:rPr>
          <w:rFonts w:ascii="Arial" w:hAnsi="Arial" w:cs="Arial"/>
          <w:sz w:val="24"/>
          <w:szCs w:val="24"/>
        </w:rPr>
      </w:pPr>
    </w:p>
    <w:p w14:paraId="604CDA95" w14:textId="77777777" w:rsidR="003C76BF" w:rsidRPr="00D0249C" w:rsidRDefault="003C76BF" w:rsidP="003C76BF">
      <w:pPr>
        <w:rPr>
          <w:rFonts w:ascii="Garamond" w:hAnsi="Garamond" w:cs="Arial"/>
          <w:b/>
          <w:sz w:val="24"/>
          <w:szCs w:val="24"/>
        </w:rPr>
      </w:pPr>
    </w:p>
    <w:p w14:paraId="10B965A0" w14:textId="77777777" w:rsidR="008B04C7" w:rsidRDefault="008B04C7"/>
    <w:sectPr w:rsidR="008B04C7" w:rsidSect="003C76BF">
      <w:headerReference w:type="even" r:id="rId15"/>
      <w:headerReference w:type="default" r:id="rId16"/>
      <w:footerReference w:type="even" r:id="rId17"/>
      <w:footerReference w:type="default" r:id="rId18"/>
      <w:headerReference w:type="first" r:id="rId19"/>
      <w:footerReference w:type="first" r:id="rId2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B5F18" w14:textId="77777777" w:rsidR="00163217" w:rsidRDefault="00163217">
      <w:r>
        <w:separator/>
      </w:r>
    </w:p>
  </w:endnote>
  <w:endnote w:type="continuationSeparator" w:id="0">
    <w:p w14:paraId="11A4788D" w14:textId="77777777" w:rsidR="00163217" w:rsidRDefault="00163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742CA" w14:textId="77777777" w:rsidR="003C76BF" w:rsidRDefault="003C76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1011" w14:textId="77777777" w:rsidR="003C76BF" w:rsidRDefault="003C76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60666" w14:textId="77777777" w:rsidR="003C76BF" w:rsidRDefault="003C76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CD690" w14:textId="77777777" w:rsidR="00163217" w:rsidRDefault="00163217">
      <w:r>
        <w:separator/>
      </w:r>
    </w:p>
  </w:footnote>
  <w:footnote w:type="continuationSeparator" w:id="0">
    <w:p w14:paraId="6F0686BE" w14:textId="77777777" w:rsidR="00163217" w:rsidRDefault="00163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E77D1" w14:textId="77777777" w:rsidR="003C76BF" w:rsidRDefault="003C76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686F" w14:textId="77777777" w:rsidR="003C76BF" w:rsidRDefault="003C76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9781D" w14:textId="77777777" w:rsidR="003C76BF" w:rsidRDefault="003C76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0A0E"/>
    <w:multiLevelType w:val="multilevel"/>
    <w:tmpl w:val="BB6CC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02592"/>
    <w:multiLevelType w:val="multilevel"/>
    <w:tmpl w:val="0A78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9F4FCA"/>
    <w:multiLevelType w:val="hybridMultilevel"/>
    <w:tmpl w:val="66263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1C2057"/>
    <w:multiLevelType w:val="multilevel"/>
    <w:tmpl w:val="E07C7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B62800"/>
    <w:multiLevelType w:val="hybridMultilevel"/>
    <w:tmpl w:val="8A068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7014940">
    <w:abstractNumId w:val="2"/>
  </w:num>
  <w:num w:numId="2" w16cid:durableId="957953940">
    <w:abstractNumId w:val="3"/>
  </w:num>
  <w:num w:numId="3" w16cid:durableId="2015842137">
    <w:abstractNumId w:val="0"/>
  </w:num>
  <w:num w:numId="4" w16cid:durableId="960378187">
    <w:abstractNumId w:val="4"/>
  </w:num>
  <w:num w:numId="5" w16cid:durableId="855265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6BF"/>
    <w:rsid w:val="000401E0"/>
    <w:rsid w:val="0007189A"/>
    <w:rsid w:val="00083CAB"/>
    <w:rsid w:val="000E5AE4"/>
    <w:rsid w:val="00106159"/>
    <w:rsid w:val="00163217"/>
    <w:rsid w:val="001F2B7A"/>
    <w:rsid w:val="002404D6"/>
    <w:rsid w:val="00281D49"/>
    <w:rsid w:val="002C3A6F"/>
    <w:rsid w:val="00303AAE"/>
    <w:rsid w:val="00340746"/>
    <w:rsid w:val="003C76BF"/>
    <w:rsid w:val="00445FAD"/>
    <w:rsid w:val="004767F1"/>
    <w:rsid w:val="0057221F"/>
    <w:rsid w:val="005A229E"/>
    <w:rsid w:val="0061248A"/>
    <w:rsid w:val="006175B9"/>
    <w:rsid w:val="006736E6"/>
    <w:rsid w:val="007230B1"/>
    <w:rsid w:val="00787FE1"/>
    <w:rsid w:val="008B04C7"/>
    <w:rsid w:val="00955E5B"/>
    <w:rsid w:val="009A16AB"/>
    <w:rsid w:val="00B73621"/>
    <w:rsid w:val="00BC4164"/>
    <w:rsid w:val="00BD2811"/>
    <w:rsid w:val="00C20342"/>
    <w:rsid w:val="00C36BFD"/>
    <w:rsid w:val="00C50309"/>
    <w:rsid w:val="00CA7E74"/>
    <w:rsid w:val="00CC7EBD"/>
    <w:rsid w:val="00D054A4"/>
    <w:rsid w:val="00DF282B"/>
    <w:rsid w:val="00DF42C3"/>
    <w:rsid w:val="00E350E4"/>
    <w:rsid w:val="00E557FA"/>
    <w:rsid w:val="00E90F5E"/>
    <w:rsid w:val="00F67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437F735"/>
  <w15:chartTrackingRefBased/>
  <w15:docId w15:val="{CEE5C842-920E-4FA3-B88C-0F1727F73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6B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3C76BF"/>
    <w:pPr>
      <w:keepNext/>
      <w:keepLines/>
      <w:spacing w:before="360" w:after="80"/>
      <w:jc w:val="center"/>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3C76BF"/>
    <w:pPr>
      <w:keepNext/>
      <w:keepLines/>
      <w:spacing w:before="160" w:after="80"/>
      <w:outlineLvl w:val="1"/>
    </w:pPr>
    <w:rPr>
      <w:rFonts w:eastAsiaTheme="majorEastAsia" w:cstheme="majorBidi"/>
      <w:b/>
      <w:sz w:val="24"/>
      <w:szCs w:val="32"/>
    </w:rPr>
  </w:style>
  <w:style w:type="paragraph" w:styleId="Heading3">
    <w:name w:val="heading 3"/>
    <w:basedOn w:val="Normal"/>
    <w:next w:val="Normal"/>
    <w:link w:val="Heading3Char"/>
    <w:uiPriority w:val="9"/>
    <w:unhideWhenUsed/>
    <w:qFormat/>
    <w:rsid w:val="003C76BF"/>
    <w:pPr>
      <w:keepNext/>
      <w:keepLines/>
      <w:spacing w:before="160" w:after="80"/>
      <w:outlineLvl w:val="2"/>
    </w:pPr>
    <w:rPr>
      <w:rFonts w:eastAsiaTheme="majorEastAsia" w:cstheme="majorBidi"/>
      <w:sz w:val="24"/>
      <w:szCs w:val="28"/>
    </w:rPr>
  </w:style>
  <w:style w:type="paragraph" w:styleId="Heading4">
    <w:name w:val="heading 4"/>
    <w:basedOn w:val="Normal"/>
    <w:next w:val="Normal"/>
    <w:link w:val="Heading4Char"/>
    <w:uiPriority w:val="9"/>
    <w:semiHidden/>
    <w:unhideWhenUsed/>
    <w:qFormat/>
    <w:rsid w:val="003C76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76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76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76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76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76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6BF"/>
    <w:rPr>
      <w:rFonts w:ascii="Times New Roman" w:eastAsiaTheme="majorEastAsia" w:hAnsi="Times New Roman" w:cstheme="majorBidi"/>
      <w:b/>
      <w:kern w:val="0"/>
      <w:sz w:val="28"/>
      <w:szCs w:val="40"/>
      <w14:ligatures w14:val="none"/>
    </w:rPr>
  </w:style>
  <w:style w:type="character" w:customStyle="1" w:styleId="Heading2Char">
    <w:name w:val="Heading 2 Char"/>
    <w:basedOn w:val="DefaultParagraphFont"/>
    <w:link w:val="Heading2"/>
    <w:uiPriority w:val="9"/>
    <w:rsid w:val="003C76BF"/>
    <w:rPr>
      <w:rFonts w:ascii="Times New Roman" w:eastAsiaTheme="majorEastAsia" w:hAnsi="Times New Roman" w:cstheme="majorBidi"/>
      <w:b/>
      <w:kern w:val="0"/>
      <w:szCs w:val="32"/>
      <w14:ligatures w14:val="none"/>
    </w:rPr>
  </w:style>
  <w:style w:type="character" w:customStyle="1" w:styleId="Heading3Char">
    <w:name w:val="Heading 3 Char"/>
    <w:basedOn w:val="DefaultParagraphFont"/>
    <w:link w:val="Heading3"/>
    <w:uiPriority w:val="9"/>
    <w:rsid w:val="003C76BF"/>
    <w:rPr>
      <w:rFonts w:ascii="Times New Roman" w:eastAsiaTheme="majorEastAsia" w:hAnsi="Times New Roman" w:cstheme="majorBidi"/>
      <w:kern w:val="0"/>
      <w:szCs w:val="28"/>
      <w14:ligatures w14:val="none"/>
    </w:rPr>
  </w:style>
  <w:style w:type="character" w:customStyle="1" w:styleId="Heading4Char">
    <w:name w:val="Heading 4 Char"/>
    <w:basedOn w:val="DefaultParagraphFont"/>
    <w:link w:val="Heading4"/>
    <w:uiPriority w:val="9"/>
    <w:semiHidden/>
    <w:rsid w:val="003C76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76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76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76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76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76BF"/>
    <w:rPr>
      <w:rFonts w:eastAsiaTheme="majorEastAsia" w:cstheme="majorBidi"/>
      <w:color w:val="272727" w:themeColor="text1" w:themeTint="D8"/>
    </w:rPr>
  </w:style>
  <w:style w:type="paragraph" w:styleId="Title">
    <w:name w:val="Title"/>
    <w:basedOn w:val="Normal"/>
    <w:next w:val="Normal"/>
    <w:link w:val="TitleChar"/>
    <w:uiPriority w:val="10"/>
    <w:qFormat/>
    <w:rsid w:val="003C76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76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76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76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76BF"/>
    <w:pPr>
      <w:spacing w:before="160"/>
      <w:jc w:val="center"/>
    </w:pPr>
    <w:rPr>
      <w:i/>
      <w:iCs/>
      <w:color w:val="404040" w:themeColor="text1" w:themeTint="BF"/>
    </w:rPr>
  </w:style>
  <w:style w:type="character" w:customStyle="1" w:styleId="QuoteChar">
    <w:name w:val="Quote Char"/>
    <w:basedOn w:val="DefaultParagraphFont"/>
    <w:link w:val="Quote"/>
    <w:uiPriority w:val="29"/>
    <w:rsid w:val="003C76BF"/>
    <w:rPr>
      <w:i/>
      <w:iCs/>
      <w:color w:val="404040" w:themeColor="text1" w:themeTint="BF"/>
    </w:rPr>
  </w:style>
  <w:style w:type="paragraph" w:styleId="ListParagraph">
    <w:name w:val="List Paragraph"/>
    <w:basedOn w:val="Normal"/>
    <w:uiPriority w:val="34"/>
    <w:qFormat/>
    <w:rsid w:val="003C76BF"/>
    <w:pPr>
      <w:ind w:left="720"/>
      <w:contextualSpacing/>
    </w:pPr>
  </w:style>
  <w:style w:type="character" w:styleId="IntenseEmphasis">
    <w:name w:val="Intense Emphasis"/>
    <w:basedOn w:val="DefaultParagraphFont"/>
    <w:uiPriority w:val="21"/>
    <w:qFormat/>
    <w:rsid w:val="003C76BF"/>
    <w:rPr>
      <w:i/>
      <w:iCs/>
      <w:color w:val="0F4761" w:themeColor="accent1" w:themeShade="BF"/>
    </w:rPr>
  </w:style>
  <w:style w:type="paragraph" w:styleId="IntenseQuote">
    <w:name w:val="Intense Quote"/>
    <w:basedOn w:val="Normal"/>
    <w:next w:val="Normal"/>
    <w:link w:val="IntenseQuoteChar"/>
    <w:uiPriority w:val="30"/>
    <w:qFormat/>
    <w:rsid w:val="003C7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76BF"/>
    <w:rPr>
      <w:i/>
      <w:iCs/>
      <w:color w:val="0F4761" w:themeColor="accent1" w:themeShade="BF"/>
    </w:rPr>
  </w:style>
  <w:style w:type="character" w:styleId="IntenseReference">
    <w:name w:val="Intense Reference"/>
    <w:basedOn w:val="DefaultParagraphFont"/>
    <w:uiPriority w:val="32"/>
    <w:qFormat/>
    <w:rsid w:val="003C76BF"/>
    <w:rPr>
      <w:b/>
      <w:bCs/>
      <w:smallCaps/>
      <w:color w:val="0F4761" w:themeColor="accent1" w:themeShade="BF"/>
      <w:spacing w:val="5"/>
    </w:rPr>
  </w:style>
  <w:style w:type="character" w:styleId="Hyperlink">
    <w:name w:val="Hyperlink"/>
    <w:rsid w:val="003C76BF"/>
    <w:rPr>
      <w:color w:val="0000FF"/>
      <w:u w:val="single"/>
    </w:rPr>
  </w:style>
  <w:style w:type="character" w:styleId="CommentReference">
    <w:name w:val="annotation reference"/>
    <w:rsid w:val="003C76BF"/>
    <w:rPr>
      <w:sz w:val="16"/>
      <w:szCs w:val="16"/>
    </w:rPr>
  </w:style>
  <w:style w:type="paragraph" w:styleId="CommentText">
    <w:name w:val="annotation text"/>
    <w:basedOn w:val="Normal"/>
    <w:link w:val="CommentTextChar"/>
    <w:rsid w:val="003C76BF"/>
  </w:style>
  <w:style w:type="character" w:customStyle="1" w:styleId="CommentTextChar">
    <w:name w:val="Comment Text Char"/>
    <w:basedOn w:val="DefaultParagraphFont"/>
    <w:link w:val="CommentText"/>
    <w:rsid w:val="003C76BF"/>
    <w:rPr>
      <w:rFonts w:ascii="Times New Roman" w:eastAsia="Times New Roman" w:hAnsi="Times New Roman" w:cs="Times New Roman"/>
      <w:kern w:val="0"/>
      <w:sz w:val="20"/>
      <w:szCs w:val="20"/>
      <w14:ligatures w14:val="none"/>
    </w:rPr>
  </w:style>
  <w:style w:type="paragraph" w:styleId="Header">
    <w:name w:val="header"/>
    <w:basedOn w:val="Normal"/>
    <w:link w:val="HeaderChar"/>
    <w:rsid w:val="003C76BF"/>
    <w:pPr>
      <w:tabs>
        <w:tab w:val="center" w:pos="4680"/>
        <w:tab w:val="right" w:pos="9360"/>
      </w:tabs>
    </w:pPr>
  </w:style>
  <w:style w:type="character" w:customStyle="1" w:styleId="HeaderChar">
    <w:name w:val="Header Char"/>
    <w:basedOn w:val="DefaultParagraphFont"/>
    <w:link w:val="Header"/>
    <w:rsid w:val="003C76BF"/>
    <w:rPr>
      <w:rFonts w:ascii="Times New Roman" w:eastAsia="Times New Roman" w:hAnsi="Times New Roman" w:cs="Times New Roman"/>
      <w:kern w:val="0"/>
      <w:sz w:val="20"/>
      <w:szCs w:val="20"/>
      <w14:ligatures w14:val="none"/>
    </w:rPr>
  </w:style>
  <w:style w:type="paragraph" w:styleId="Footer">
    <w:name w:val="footer"/>
    <w:basedOn w:val="Normal"/>
    <w:link w:val="FooterChar"/>
    <w:rsid w:val="003C76BF"/>
    <w:pPr>
      <w:tabs>
        <w:tab w:val="center" w:pos="4680"/>
        <w:tab w:val="right" w:pos="9360"/>
      </w:tabs>
    </w:pPr>
  </w:style>
  <w:style w:type="character" w:customStyle="1" w:styleId="FooterChar">
    <w:name w:val="Footer Char"/>
    <w:basedOn w:val="DefaultParagraphFont"/>
    <w:link w:val="Footer"/>
    <w:rsid w:val="003C76BF"/>
    <w:rPr>
      <w:rFonts w:ascii="Times New Roman" w:eastAsia="Times New Roman" w:hAnsi="Times New Roman" w:cs="Times New Roman"/>
      <w:kern w:val="0"/>
      <w:sz w:val="20"/>
      <w:szCs w:val="20"/>
      <w14:ligatures w14:val="none"/>
    </w:rPr>
  </w:style>
  <w:style w:type="character" w:styleId="UnresolvedMention">
    <w:name w:val="Unresolved Mention"/>
    <w:basedOn w:val="DefaultParagraphFont"/>
    <w:uiPriority w:val="99"/>
    <w:semiHidden/>
    <w:unhideWhenUsed/>
    <w:rsid w:val="00787FE1"/>
    <w:rPr>
      <w:color w:val="605E5C"/>
      <w:shd w:val="clear" w:color="auto" w:fill="E1DFDD"/>
    </w:rPr>
  </w:style>
  <w:style w:type="paragraph" w:styleId="Revision">
    <w:name w:val="Revision"/>
    <w:hidden/>
    <w:uiPriority w:val="99"/>
    <w:semiHidden/>
    <w:rsid w:val="006736E6"/>
    <w:pPr>
      <w:spacing w:after="0" w:line="240" w:lineRule="auto"/>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IT8OnH5eIgQ&amp;feature=youtu.be" TargetMode="External"/><Relationship Id="rId13" Type="http://schemas.openxmlformats.org/officeDocument/2006/relationships/hyperlink" Target="https://YourFuture.sdbor.edu"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liveinbrookings.org/" TargetMode="External"/><Relationship Id="rId12" Type="http://schemas.openxmlformats.org/officeDocument/2006/relationships/hyperlink" Target="https://www.liveinbrookings.org/"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R@sdstate.ed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Kristi.Tornquist@sdstate.edu"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yourfuture.sdbor.edu" TargetMode="External"/><Relationship Id="rId14" Type="http://schemas.openxmlformats.org/officeDocument/2006/relationships/hyperlink" Target="https://www.youtube.com/watch?v=IT8OnH5eIgQ&amp;feature=youtu.b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4</Pages>
  <Words>1342</Words>
  <Characters>7651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Sroufe, Laura</dc:creator>
  <cp:keywords/>
  <dc:description/>
  <cp:lastModifiedBy>Murphy, Brittney</cp:lastModifiedBy>
  <cp:revision>5</cp:revision>
  <dcterms:created xsi:type="dcterms:W3CDTF">2026-10-23T15:33:00Z</dcterms:created>
  <dcterms:modified xsi:type="dcterms:W3CDTF">2026-10-23T20:23:00Z</dcterms:modified>
</cp:coreProperties>
</file>