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DC03" w14:textId="0E1C30C4" w:rsidR="0018630B" w:rsidRDefault="004B5E66" w:rsidP="00F6292E">
      <w:pPr>
        <w:jc w:val="center"/>
        <w:rPr>
          <w:rFonts w:ascii="Arial Narrow" w:hAnsi="Arial Narrow"/>
          <w:b/>
          <w:spacing w:val="-2"/>
          <w:sz w:val="22"/>
          <w:szCs w:val="22"/>
        </w:rPr>
      </w:pPr>
      <w:r>
        <w:rPr>
          <w:rFonts w:ascii="Arial Narrow" w:hAnsi="Arial Narrow"/>
          <w:b/>
          <w:caps/>
          <w:spacing w:val="-2"/>
          <w:sz w:val="22"/>
          <w:szCs w:val="22"/>
        </w:rPr>
        <w:t>telemetry and control technician</w:t>
      </w:r>
      <w:r w:rsidR="00FF2F31">
        <w:rPr>
          <w:rFonts w:ascii="Arial Narrow" w:hAnsi="Arial Narrow"/>
          <w:b/>
          <w:spacing w:val="-2"/>
          <w:sz w:val="22"/>
          <w:szCs w:val="22"/>
        </w:rPr>
        <w:t xml:space="preserve"> </w:t>
      </w:r>
      <w:r w:rsidR="00CE66C1">
        <w:rPr>
          <w:rFonts w:ascii="Arial Narrow" w:hAnsi="Arial Narrow"/>
          <w:b/>
          <w:spacing w:val="-2"/>
          <w:sz w:val="22"/>
          <w:szCs w:val="22"/>
        </w:rPr>
        <w:t>(WATER RESOURCES)</w:t>
      </w:r>
    </w:p>
    <w:p w14:paraId="25554A17" w14:textId="77777777" w:rsidR="001948A0" w:rsidRPr="001948A0" w:rsidRDefault="001948A0" w:rsidP="002F5E2B">
      <w:pPr>
        <w:tabs>
          <w:tab w:val="right" w:pos="9360"/>
        </w:tabs>
        <w:jc w:val="right"/>
        <w:rPr>
          <w:rFonts w:ascii="Times New Roman" w:hAnsi="Times New Roman"/>
          <w:b/>
          <w:sz w:val="20"/>
        </w:rPr>
      </w:pPr>
    </w:p>
    <w:p w14:paraId="54081684" w14:textId="77777777" w:rsidR="006E07F6" w:rsidRPr="002F5E2B" w:rsidRDefault="006E07F6" w:rsidP="006E07F6">
      <w:pPr>
        <w:tabs>
          <w:tab w:val="right" w:pos="9900"/>
        </w:tabs>
        <w:rPr>
          <w:rFonts w:ascii="Arial Narrow" w:hAnsi="Arial Narrow"/>
          <w:i/>
          <w:sz w:val="20"/>
        </w:rPr>
      </w:pPr>
      <w:r w:rsidRPr="001948A0">
        <w:rPr>
          <w:rFonts w:ascii="Arial Narrow" w:hAnsi="Arial Narrow"/>
          <w:b/>
          <w:sz w:val="20"/>
          <w:u w:val="single"/>
        </w:rPr>
        <w:t>General Definition of Work:</w:t>
      </w:r>
      <w:r>
        <w:rPr>
          <w:rFonts w:ascii="Arial Narrow" w:hAnsi="Arial Narrow"/>
          <w:b/>
          <w:sz w:val="20"/>
        </w:rPr>
        <w:tab/>
      </w:r>
      <w:r>
        <w:rPr>
          <w:rFonts w:ascii="Arial Narrow" w:hAnsi="Arial Narrow"/>
          <w:i/>
          <w:sz w:val="20"/>
        </w:rPr>
        <w:t>FLSA Status:  Non-</w:t>
      </w:r>
      <w:r w:rsidRPr="002226E6">
        <w:rPr>
          <w:rFonts w:ascii="Arial Narrow" w:hAnsi="Arial Narrow"/>
          <w:i/>
          <w:sz w:val="20"/>
        </w:rPr>
        <w:t>Exempt</w:t>
      </w:r>
    </w:p>
    <w:p w14:paraId="5554AEB4" w14:textId="56F79CC1" w:rsidR="00C64182" w:rsidRDefault="00C64182" w:rsidP="00C64182">
      <w:pPr>
        <w:jc w:val="both"/>
        <w:rPr>
          <w:sz w:val="20"/>
        </w:rPr>
      </w:pPr>
      <w:r w:rsidRPr="00013050">
        <w:rPr>
          <w:rFonts w:ascii="Times New Roman" w:hAnsi="Times New Roman"/>
          <w:sz w:val="20"/>
        </w:rPr>
        <w:t xml:space="preserve">Performs </w:t>
      </w:r>
      <w:r w:rsidR="000D4F85">
        <w:rPr>
          <w:rFonts w:ascii="Times New Roman" w:hAnsi="Times New Roman"/>
          <w:sz w:val="20"/>
        </w:rPr>
        <w:t>intermediate</w:t>
      </w:r>
      <w:r w:rsidR="000D4F85" w:rsidRPr="00013050">
        <w:rPr>
          <w:rFonts w:ascii="Times New Roman" w:hAnsi="Times New Roman"/>
          <w:sz w:val="20"/>
        </w:rPr>
        <w:t xml:space="preserve"> </w:t>
      </w:r>
      <w:r w:rsidRPr="00013050">
        <w:rPr>
          <w:rFonts w:ascii="Times New Roman" w:hAnsi="Times New Roman"/>
          <w:sz w:val="20"/>
        </w:rPr>
        <w:t xml:space="preserve">technical work in the maintenance and repair of a variety of electrical and electronic equipment </w:t>
      </w:r>
      <w:r w:rsidR="008D55DE">
        <w:rPr>
          <w:rFonts w:ascii="Times New Roman" w:hAnsi="Times New Roman"/>
          <w:sz w:val="20"/>
        </w:rPr>
        <w:t xml:space="preserve">sewer pump stations and </w:t>
      </w:r>
      <w:r w:rsidRPr="00013050">
        <w:rPr>
          <w:rFonts w:ascii="Times New Roman" w:hAnsi="Times New Roman"/>
          <w:sz w:val="20"/>
        </w:rPr>
        <w:t>related</w:t>
      </w:r>
      <w:r w:rsidR="008D55DE">
        <w:rPr>
          <w:rFonts w:ascii="Times New Roman" w:hAnsi="Times New Roman"/>
          <w:sz w:val="20"/>
        </w:rPr>
        <w:t xml:space="preserve"> water resources</w:t>
      </w:r>
      <w:r w:rsidRPr="00013050">
        <w:rPr>
          <w:rFonts w:ascii="Times New Roman" w:hAnsi="Times New Roman"/>
          <w:sz w:val="20"/>
        </w:rPr>
        <w:t xml:space="preserve"> facilities; does related work as required.</w:t>
      </w:r>
      <w:r>
        <w:rPr>
          <w:sz w:val="20"/>
        </w:rPr>
        <w:t xml:space="preserve">  </w:t>
      </w:r>
      <w:r w:rsidRPr="00013050">
        <w:rPr>
          <w:rFonts w:ascii="Times New Roman" w:hAnsi="Times New Roman"/>
          <w:sz w:val="20"/>
        </w:rPr>
        <w:t xml:space="preserve">Work is performed under regular supervision. </w:t>
      </w:r>
    </w:p>
    <w:p w14:paraId="2CBF06AF" w14:textId="77777777" w:rsidR="00C64182" w:rsidRDefault="00C64182" w:rsidP="00C64182">
      <w:pPr>
        <w:jc w:val="both"/>
        <w:rPr>
          <w:sz w:val="20"/>
        </w:rPr>
      </w:pPr>
    </w:p>
    <w:p w14:paraId="37703281" w14:textId="77777777" w:rsidR="0018630B" w:rsidRPr="001948A0" w:rsidRDefault="00560C6F" w:rsidP="00F6292E">
      <w:pPr>
        <w:jc w:val="both"/>
        <w:rPr>
          <w:rFonts w:ascii="Arial Narrow" w:hAnsi="Arial Narrow"/>
          <w:b/>
          <w:sz w:val="20"/>
          <w:u w:val="single"/>
        </w:rPr>
      </w:pPr>
      <w:r w:rsidRPr="001948A0">
        <w:rPr>
          <w:rFonts w:ascii="Arial Narrow" w:hAnsi="Arial Narrow"/>
          <w:b/>
          <w:sz w:val="20"/>
          <w:u w:val="single"/>
        </w:rPr>
        <w:t>Essential Functions/Typical Tasks</w:t>
      </w:r>
      <w:r w:rsidR="00F6292E" w:rsidRPr="001948A0">
        <w:rPr>
          <w:rFonts w:ascii="Arial Narrow" w:hAnsi="Arial Narrow"/>
          <w:b/>
          <w:sz w:val="20"/>
          <w:u w:val="single"/>
        </w:rPr>
        <w:t>:</w:t>
      </w:r>
    </w:p>
    <w:p w14:paraId="664E4AEA" w14:textId="77777777" w:rsidR="00C64182" w:rsidRPr="00013050" w:rsidRDefault="00C64182" w:rsidP="00C64182">
      <w:pPr>
        <w:jc w:val="both"/>
        <w:rPr>
          <w:rFonts w:ascii="Times New Roman" w:hAnsi="Times New Roman"/>
          <w:sz w:val="20"/>
        </w:rPr>
      </w:pPr>
      <w:r w:rsidRPr="00013050">
        <w:rPr>
          <w:rFonts w:ascii="Times New Roman" w:hAnsi="Times New Roman"/>
          <w:b/>
          <w:bCs/>
          <w:sz w:val="20"/>
        </w:rPr>
        <w:t>Repairing and maintaining electrical and electronic equipment and controls; installing and checking new equipment.</w:t>
      </w:r>
    </w:p>
    <w:p w14:paraId="649CDADB" w14:textId="77777777" w:rsidR="00B3021A" w:rsidRPr="001948A0" w:rsidRDefault="00B3021A" w:rsidP="00C64182">
      <w:pPr>
        <w:jc w:val="both"/>
        <w:rPr>
          <w:rFonts w:ascii="Times New Roman" w:hAnsi="Times New Roman"/>
          <w:i/>
          <w:sz w:val="16"/>
          <w:szCs w:val="16"/>
        </w:rPr>
      </w:pPr>
      <w:r w:rsidRPr="001948A0">
        <w:rPr>
          <w:rFonts w:ascii="Times New Roman" w:hAnsi="Times New Roman"/>
          <w:i/>
          <w:sz w:val="16"/>
          <w:szCs w:val="16"/>
        </w:rPr>
        <w:t xml:space="preserve">(The following </w:t>
      </w:r>
      <w:r w:rsidR="00B82028" w:rsidRPr="001948A0">
        <w:rPr>
          <w:rFonts w:ascii="Times New Roman" w:hAnsi="Times New Roman"/>
          <w:i/>
          <w:sz w:val="16"/>
          <w:szCs w:val="16"/>
        </w:rPr>
        <w:t xml:space="preserve">tasks </w:t>
      </w:r>
      <w:r w:rsidRPr="001948A0">
        <w:rPr>
          <w:rFonts w:ascii="Times New Roman" w:hAnsi="Times New Roman"/>
          <w:i/>
          <w:sz w:val="16"/>
          <w:szCs w:val="16"/>
        </w:rPr>
        <w:t>are intended only as illustrations of the various types of work performed. The omission of specific duties does not exclude them from the position if the work is similar, related, or a logical assignment to the position.)</w:t>
      </w:r>
    </w:p>
    <w:p w14:paraId="7084FA51" w14:textId="55109312" w:rsidR="00B77776" w:rsidRDefault="00244792" w:rsidP="00B77776">
      <w:pPr>
        <w:pStyle w:val="Level1"/>
        <w:numPr>
          <w:ilvl w:val="0"/>
          <w:numId w:val="21"/>
        </w:numPr>
        <w:tabs>
          <w:tab w:val="clear" w:pos="360"/>
          <w:tab w:val="num" w:pos="270"/>
        </w:tabs>
        <w:ind w:left="270" w:hanging="270"/>
        <w:jc w:val="both"/>
        <w:rPr>
          <w:sz w:val="20"/>
        </w:rPr>
      </w:pPr>
      <w:r>
        <w:rPr>
          <w:sz w:val="20"/>
        </w:rPr>
        <w:t>Installs, r</w:t>
      </w:r>
      <w:r w:rsidR="00B77776">
        <w:rPr>
          <w:sz w:val="20"/>
        </w:rPr>
        <w:t>epairs and maintains electrical and electronic equipment</w:t>
      </w:r>
      <w:r w:rsidR="00516554">
        <w:rPr>
          <w:sz w:val="20"/>
        </w:rPr>
        <w:t>,</w:t>
      </w:r>
      <w:r w:rsidR="00B77776">
        <w:rPr>
          <w:sz w:val="20"/>
        </w:rPr>
        <w:t xml:space="preserve"> </w:t>
      </w:r>
      <w:r w:rsidR="00200590">
        <w:rPr>
          <w:sz w:val="20"/>
        </w:rPr>
        <w:t>programable logic</w:t>
      </w:r>
      <w:r w:rsidR="00117CC1">
        <w:rPr>
          <w:sz w:val="20"/>
        </w:rPr>
        <w:t xml:space="preserve"> </w:t>
      </w:r>
      <w:r w:rsidR="00B77776">
        <w:rPr>
          <w:sz w:val="20"/>
        </w:rPr>
        <w:t>controls</w:t>
      </w:r>
      <w:r w:rsidR="00117CC1">
        <w:rPr>
          <w:sz w:val="20"/>
        </w:rPr>
        <w:t xml:space="preserve">, </w:t>
      </w:r>
      <w:r w:rsidR="00FD24B9">
        <w:rPr>
          <w:sz w:val="20"/>
        </w:rPr>
        <w:t xml:space="preserve">SCADA components, </w:t>
      </w:r>
      <w:r w:rsidR="00FA4A13">
        <w:rPr>
          <w:sz w:val="20"/>
        </w:rPr>
        <w:t xml:space="preserve">and </w:t>
      </w:r>
      <w:r w:rsidR="00FD24B9">
        <w:rPr>
          <w:sz w:val="20"/>
        </w:rPr>
        <w:t>telemetry equipment</w:t>
      </w:r>
      <w:r w:rsidR="00EF1408">
        <w:rPr>
          <w:sz w:val="20"/>
        </w:rPr>
        <w:t xml:space="preserve"> </w:t>
      </w:r>
      <w:r w:rsidR="00860CF2">
        <w:rPr>
          <w:sz w:val="20"/>
        </w:rPr>
        <w:t xml:space="preserve">associated with sewer pump stations and other water resources </w:t>
      </w:r>
      <w:r w:rsidR="00866261">
        <w:rPr>
          <w:sz w:val="20"/>
        </w:rPr>
        <w:t>facilities.</w:t>
      </w:r>
    </w:p>
    <w:p w14:paraId="2D018015" w14:textId="4CB266D2" w:rsidR="004127A9" w:rsidRDefault="004127A9" w:rsidP="00B77776">
      <w:pPr>
        <w:pStyle w:val="Level1"/>
        <w:numPr>
          <w:ilvl w:val="0"/>
          <w:numId w:val="21"/>
        </w:numPr>
        <w:tabs>
          <w:tab w:val="clear" w:pos="360"/>
          <w:tab w:val="num" w:pos="270"/>
        </w:tabs>
        <w:ind w:left="270" w:hanging="270"/>
        <w:jc w:val="both"/>
        <w:rPr>
          <w:sz w:val="20"/>
        </w:rPr>
      </w:pPr>
      <w:r>
        <w:rPr>
          <w:sz w:val="20"/>
        </w:rPr>
        <w:t xml:space="preserve">Inspects sewer pump stations </w:t>
      </w:r>
      <w:r w:rsidR="004D53F6">
        <w:rPr>
          <w:sz w:val="20"/>
        </w:rPr>
        <w:t xml:space="preserve">and related equipment for proper operation. </w:t>
      </w:r>
    </w:p>
    <w:p w14:paraId="38E059C2" w14:textId="57115D0A" w:rsidR="00B77776" w:rsidRDefault="00B77776" w:rsidP="00B77776">
      <w:pPr>
        <w:pStyle w:val="Level1"/>
        <w:numPr>
          <w:ilvl w:val="0"/>
          <w:numId w:val="21"/>
        </w:numPr>
        <w:tabs>
          <w:tab w:val="clear" w:pos="360"/>
          <w:tab w:val="num" w:pos="270"/>
        </w:tabs>
        <w:ind w:left="270" w:hanging="270"/>
        <w:jc w:val="both"/>
        <w:rPr>
          <w:sz w:val="20"/>
        </w:rPr>
      </w:pPr>
      <w:r>
        <w:rPr>
          <w:sz w:val="20"/>
        </w:rPr>
        <w:t xml:space="preserve">Trains </w:t>
      </w:r>
      <w:r w:rsidR="008C30D2">
        <w:rPr>
          <w:sz w:val="20"/>
        </w:rPr>
        <w:t>other water resources</w:t>
      </w:r>
      <w:r>
        <w:rPr>
          <w:sz w:val="20"/>
        </w:rPr>
        <w:t xml:space="preserve"> person</w:t>
      </w:r>
      <w:r w:rsidR="00646B95">
        <w:rPr>
          <w:sz w:val="20"/>
        </w:rPr>
        <w:t>nel</w:t>
      </w:r>
      <w:r>
        <w:rPr>
          <w:sz w:val="20"/>
        </w:rPr>
        <w:t xml:space="preserve"> to be able to troubleshoot minor electrical problems during periods of call or </w:t>
      </w:r>
      <w:proofErr w:type="gramStart"/>
      <w:r>
        <w:rPr>
          <w:sz w:val="20"/>
        </w:rPr>
        <w:t>times of short</w:t>
      </w:r>
      <w:proofErr w:type="gramEnd"/>
      <w:r>
        <w:rPr>
          <w:sz w:val="20"/>
        </w:rPr>
        <w:t xml:space="preserve"> perso</w:t>
      </w:r>
      <w:r w:rsidR="00646B95">
        <w:rPr>
          <w:sz w:val="20"/>
        </w:rPr>
        <w:t>nne</w:t>
      </w:r>
      <w:r>
        <w:rPr>
          <w:sz w:val="20"/>
        </w:rPr>
        <w:t>l to assist in the electrical troubleshooting.</w:t>
      </w:r>
    </w:p>
    <w:p w14:paraId="11E02CDD" w14:textId="73F52061" w:rsidR="00B77776" w:rsidRDefault="00B77776" w:rsidP="00B77776">
      <w:pPr>
        <w:pStyle w:val="Level1"/>
        <w:numPr>
          <w:ilvl w:val="0"/>
          <w:numId w:val="21"/>
        </w:numPr>
        <w:tabs>
          <w:tab w:val="clear" w:pos="360"/>
          <w:tab w:val="num" w:pos="270"/>
        </w:tabs>
        <w:ind w:left="270" w:hanging="270"/>
        <w:jc w:val="both"/>
        <w:rPr>
          <w:sz w:val="20"/>
        </w:rPr>
      </w:pPr>
      <w:proofErr w:type="gramStart"/>
      <w:r>
        <w:rPr>
          <w:sz w:val="20"/>
        </w:rPr>
        <w:t>Performs</w:t>
      </w:r>
      <w:proofErr w:type="gramEnd"/>
      <w:r>
        <w:rPr>
          <w:sz w:val="20"/>
        </w:rPr>
        <w:t xml:space="preserve"> electrical repairs on lift stations to include but not limited to wiring, replacing relays, circuit protection devices, contactors, starters</w:t>
      </w:r>
      <w:r w:rsidR="00F90177">
        <w:rPr>
          <w:sz w:val="20"/>
        </w:rPr>
        <w:t>, variable frequency drives,</w:t>
      </w:r>
      <w:r>
        <w:rPr>
          <w:sz w:val="20"/>
        </w:rPr>
        <w:t xml:space="preserve"> and soft starters.</w:t>
      </w:r>
    </w:p>
    <w:p w14:paraId="3AF9ECE6" w14:textId="1A0F6485" w:rsidR="00666431" w:rsidRDefault="00B77776" w:rsidP="00666431">
      <w:pPr>
        <w:pStyle w:val="Level1"/>
        <w:numPr>
          <w:ilvl w:val="0"/>
          <w:numId w:val="21"/>
        </w:numPr>
        <w:tabs>
          <w:tab w:val="clear" w:pos="360"/>
          <w:tab w:val="num" w:pos="270"/>
        </w:tabs>
        <w:ind w:left="270" w:hanging="270"/>
        <w:jc w:val="both"/>
        <w:rPr>
          <w:sz w:val="20"/>
        </w:rPr>
      </w:pPr>
      <w:r>
        <w:rPr>
          <w:sz w:val="20"/>
        </w:rPr>
        <w:t xml:space="preserve">Ensures </w:t>
      </w:r>
      <w:r w:rsidR="00691E75">
        <w:rPr>
          <w:sz w:val="20"/>
        </w:rPr>
        <w:t xml:space="preserve">pump </w:t>
      </w:r>
      <w:r>
        <w:rPr>
          <w:sz w:val="20"/>
        </w:rPr>
        <w:t xml:space="preserve">stations are capable of being powered by generators during periods of power </w:t>
      </w:r>
      <w:proofErr w:type="gramStart"/>
      <w:r>
        <w:rPr>
          <w:sz w:val="20"/>
        </w:rPr>
        <w:t>loss</w:t>
      </w:r>
      <w:r w:rsidR="00666431">
        <w:rPr>
          <w:sz w:val="20"/>
        </w:rPr>
        <w:t>:</w:t>
      </w:r>
      <w:proofErr w:type="gramEnd"/>
      <w:r w:rsidR="00666431">
        <w:rPr>
          <w:sz w:val="20"/>
        </w:rPr>
        <w:t xml:space="preserve"> installs generator receptacles and transfer switches.</w:t>
      </w:r>
    </w:p>
    <w:p w14:paraId="4BCB8D17" w14:textId="645D4992" w:rsidR="00B77776" w:rsidRDefault="00C47F8F" w:rsidP="00B77776">
      <w:pPr>
        <w:pStyle w:val="Level1"/>
        <w:numPr>
          <w:ilvl w:val="0"/>
          <w:numId w:val="21"/>
        </w:numPr>
        <w:tabs>
          <w:tab w:val="clear" w:pos="360"/>
          <w:tab w:val="num" w:pos="270"/>
        </w:tabs>
        <w:ind w:left="270" w:hanging="270"/>
        <w:jc w:val="both"/>
        <w:rPr>
          <w:sz w:val="20"/>
        </w:rPr>
      </w:pPr>
      <w:r>
        <w:rPr>
          <w:sz w:val="20"/>
        </w:rPr>
        <w:t>I</w:t>
      </w:r>
      <w:r w:rsidR="00B77776">
        <w:rPr>
          <w:sz w:val="20"/>
        </w:rPr>
        <w:t>nstalls, maintains and downloads data sensing devices.</w:t>
      </w:r>
    </w:p>
    <w:p w14:paraId="29FD8F6E" w14:textId="77777777" w:rsidR="008D55DE" w:rsidRPr="00032461" w:rsidRDefault="008D55DE" w:rsidP="008D55DE">
      <w:pPr>
        <w:pStyle w:val="level10"/>
        <w:numPr>
          <w:ilvl w:val="0"/>
          <w:numId w:val="21"/>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rPr>
      </w:pPr>
      <w:r w:rsidRPr="00032461">
        <w:rPr>
          <w:sz w:val="20"/>
          <w:szCs w:val="20"/>
        </w:rPr>
        <w:t xml:space="preserve">May be required to work outside normal working hours in an emergency or stand-by status. </w:t>
      </w:r>
    </w:p>
    <w:p w14:paraId="01C09346" w14:textId="77777777" w:rsidR="0018630B" w:rsidRPr="001948A0" w:rsidRDefault="001A3225" w:rsidP="001948A0">
      <w:pPr>
        <w:pStyle w:val="Level1"/>
        <w:numPr>
          <w:ilvl w:val="0"/>
          <w:numId w:val="21"/>
        </w:numPr>
        <w:tabs>
          <w:tab w:val="clear" w:pos="360"/>
          <w:tab w:val="num" w:pos="270"/>
        </w:tabs>
        <w:ind w:left="270" w:hanging="270"/>
        <w:jc w:val="both"/>
        <w:rPr>
          <w:sz w:val="20"/>
        </w:rPr>
      </w:pPr>
      <w:r w:rsidRPr="001948A0">
        <w:rPr>
          <w:sz w:val="20"/>
        </w:rPr>
        <w:t>Performs related tasks as required</w:t>
      </w:r>
      <w:r w:rsidR="007E1A37" w:rsidRPr="001948A0">
        <w:rPr>
          <w:sz w:val="20"/>
        </w:rPr>
        <w:t>.</w:t>
      </w:r>
    </w:p>
    <w:p w14:paraId="53DE9F9F" w14:textId="77777777" w:rsidR="0018630B" w:rsidRPr="001948A0" w:rsidRDefault="0018630B" w:rsidP="00F6292E">
      <w:pPr>
        <w:jc w:val="both"/>
        <w:rPr>
          <w:rFonts w:ascii="Times New Roman" w:hAnsi="Times New Roman"/>
          <w:sz w:val="20"/>
        </w:rPr>
      </w:pPr>
    </w:p>
    <w:p w14:paraId="1E9E83A3" w14:textId="77777777" w:rsidR="0018630B" w:rsidRPr="001948A0" w:rsidRDefault="00560C6F" w:rsidP="00F6292E">
      <w:pPr>
        <w:jc w:val="both"/>
        <w:rPr>
          <w:rFonts w:ascii="Arial Narrow" w:hAnsi="Arial Narrow"/>
          <w:b/>
          <w:sz w:val="20"/>
          <w:u w:val="single"/>
        </w:rPr>
      </w:pPr>
      <w:r w:rsidRPr="001948A0">
        <w:rPr>
          <w:rFonts w:ascii="Arial Narrow" w:hAnsi="Arial Narrow"/>
          <w:b/>
          <w:sz w:val="20"/>
          <w:u w:val="single"/>
        </w:rPr>
        <w:t>Knowledge, Skills and Abilities</w:t>
      </w:r>
      <w:r w:rsidR="00F6292E" w:rsidRPr="001948A0">
        <w:rPr>
          <w:rFonts w:ascii="Arial Narrow" w:hAnsi="Arial Narrow"/>
          <w:b/>
          <w:sz w:val="20"/>
          <w:u w:val="single"/>
        </w:rPr>
        <w:t>:</w:t>
      </w:r>
    </w:p>
    <w:p w14:paraId="422CCBC6" w14:textId="77777777" w:rsidR="00C64182" w:rsidRPr="00013050" w:rsidRDefault="00C64182" w:rsidP="00C64182">
      <w:pPr>
        <w:jc w:val="both"/>
        <w:rPr>
          <w:rFonts w:ascii="Times New Roman" w:hAnsi="Times New Roman"/>
          <w:sz w:val="20"/>
        </w:rPr>
      </w:pPr>
      <w:r w:rsidRPr="00013050">
        <w:rPr>
          <w:rFonts w:ascii="Times New Roman" w:hAnsi="Times New Roman"/>
          <w:sz w:val="20"/>
        </w:rPr>
        <w:t>Thorough knowledge of the standard practices, tools and terminology of the electrical trade; thorough knowledge of electrical theory; thorough knowledge of National Electrical Code and State and local electrical codes and ordinances; thorough knowledge of the safety hazards of the work and of the necessary safety precautions; ability to troubleshoot energized electrical equipment; ability to make repairs to compl</w:t>
      </w:r>
      <w:r w:rsidR="00B77776">
        <w:rPr>
          <w:rFonts w:ascii="Times New Roman" w:hAnsi="Times New Roman"/>
          <w:sz w:val="20"/>
        </w:rPr>
        <w:t>ex</w:t>
      </w:r>
      <w:r w:rsidRPr="00013050">
        <w:rPr>
          <w:rFonts w:ascii="Times New Roman" w:hAnsi="Times New Roman"/>
          <w:sz w:val="20"/>
        </w:rPr>
        <w:t xml:space="preserve"> electrical wiring, fixtures and equipment; ability to perform manual work over extended periods of time; skill in the use of electrical maintenance and repair equipment; ability to establish and maintain effective working relationships with associates.</w:t>
      </w:r>
    </w:p>
    <w:p w14:paraId="4B923050" w14:textId="77777777" w:rsidR="00C64182" w:rsidRPr="00013050" w:rsidRDefault="00C64182" w:rsidP="00C64182">
      <w:pPr>
        <w:jc w:val="both"/>
        <w:rPr>
          <w:rFonts w:ascii="Times New Roman" w:hAnsi="Times New Roman"/>
          <w:sz w:val="20"/>
        </w:rPr>
      </w:pPr>
    </w:p>
    <w:p w14:paraId="42544E8B" w14:textId="77777777" w:rsidR="00D101DF" w:rsidRPr="001948A0" w:rsidRDefault="00560C6F" w:rsidP="00F6292E">
      <w:pPr>
        <w:jc w:val="both"/>
        <w:rPr>
          <w:rFonts w:ascii="Arial Narrow" w:hAnsi="Arial Narrow"/>
          <w:b/>
          <w:sz w:val="20"/>
          <w:u w:val="single"/>
        </w:rPr>
      </w:pPr>
      <w:r w:rsidRPr="001948A0">
        <w:rPr>
          <w:rFonts w:ascii="Arial Narrow" w:hAnsi="Arial Narrow"/>
          <w:b/>
          <w:sz w:val="20"/>
          <w:u w:val="single"/>
        </w:rPr>
        <w:t>Education and Experience</w:t>
      </w:r>
      <w:r w:rsidR="00F6292E" w:rsidRPr="001948A0">
        <w:rPr>
          <w:rFonts w:ascii="Arial Narrow" w:hAnsi="Arial Narrow"/>
          <w:b/>
          <w:sz w:val="20"/>
          <w:u w:val="single"/>
        </w:rPr>
        <w:t>:</w:t>
      </w:r>
    </w:p>
    <w:p w14:paraId="37561066" w14:textId="77777777" w:rsidR="00C64182" w:rsidRPr="00013050" w:rsidRDefault="00C64182" w:rsidP="00C64182">
      <w:pPr>
        <w:jc w:val="both"/>
        <w:rPr>
          <w:rFonts w:ascii="Times New Roman" w:hAnsi="Times New Roman"/>
          <w:sz w:val="20"/>
        </w:rPr>
      </w:pPr>
      <w:r w:rsidRPr="00013050">
        <w:rPr>
          <w:rFonts w:ascii="Times New Roman" w:hAnsi="Times New Roman"/>
          <w:sz w:val="20"/>
        </w:rPr>
        <w:t xml:space="preserve">Any combination of education and experience equivalent to graduation from </w:t>
      </w:r>
      <w:r w:rsidR="00B77776">
        <w:rPr>
          <w:rFonts w:ascii="Times New Roman" w:hAnsi="Times New Roman"/>
          <w:sz w:val="20"/>
        </w:rPr>
        <w:t>high school</w:t>
      </w:r>
      <w:r w:rsidRPr="00013050">
        <w:rPr>
          <w:rFonts w:ascii="Times New Roman" w:hAnsi="Times New Roman"/>
          <w:sz w:val="20"/>
        </w:rPr>
        <w:t xml:space="preserve"> and extensive experience in electronic systems maintenance.</w:t>
      </w:r>
    </w:p>
    <w:p w14:paraId="7BBFF417" w14:textId="77777777" w:rsidR="00C64182" w:rsidRPr="00013050" w:rsidRDefault="00C64182" w:rsidP="00C64182">
      <w:pPr>
        <w:rPr>
          <w:sz w:val="20"/>
        </w:rPr>
      </w:pPr>
    </w:p>
    <w:p w14:paraId="0E040ACC" w14:textId="77777777" w:rsidR="0018630B" w:rsidRPr="001948A0" w:rsidRDefault="00560C6F" w:rsidP="00F6292E">
      <w:pPr>
        <w:jc w:val="both"/>
        <w:rPr>
          <w:rFonts w:ascii="Arial Narrow" w:hAnsi="Arial Narrow"/>
          <w:b/>
          <w:sz w:val="20"/>
          <w:u w:val="single"/>
        </w:rPr>
      </w:pPr>
      <w:r w:rsidRPr="001948A0">
        <w:rPr>
          <w:rFonts w:ascii="Arial Narrow" w:hAnsi="Arial Narrow"/>
          <w:b/>
          <w:sz w:val="20"/>
          <w:u w:val="single"/>
        </w:rPr>
        <w:t>Physical Requirements</w:t>
      </w:r>
      <w:r w:rsidR="00F6292E" w:rsidRPr="001948A0">
        <w:rPr>
          <w:rFonts w:ascii="Arial Narrow" w:hAnsi="Arial Narrow"/>
          <w:b/>
          <w:sz w:val="20"/>
          <w:u w:val="single"/>
        </w:rPr>
        <w:t>:</w:t>
      </w:r>
    </w:p>
    <w:p w14:paraId="4C1EF213" w14:textId="77777777" w:rsidR="00B77776" w:rsidRPr="00505E1A" w:rsidRDefault="00B77776" w:rsidP="00B77776">
      <w:pPr>
        <w:jc w:val="both"/>
        <w:rPr>
          <w:rFonts w:ascii="Times New Roman" w:hAnsi="Times New Roman"/>
          <w:sz w:val="20"/>
        </w:rPr>
      </w:pPr>
      <w:r w:rsidRPr="00505E1A">
        <w:rPr>
          <w:rFonts w:ascii="Times New Roman" w:hAnsi="Times New Roman"/>
          <w:sz w:val="20"/>
        </w:rPr>
        <w:t xml:space="preserve">This is medium work requiring the exertion of 50 pounds of force occasionally, up to 20 pounds of force frequently, and up to 10 pounds of force constantly to move objects; work requires climbing, kneeling, crouching, crawling, reaching, standing, walking, pulling, lifting, fingering, and repetitive motions; vocal communication is required for expressing or exchanging ideas by means of the spoken word; hearing is required to perceive information at normal spoken word levels; visual acuity is required for depth perception, color perception, preparing and analyzing written or computer data, visual inspection involving small defects and/or small parts, use of measuring devices, assembly or fabrication of parts at or within </w:t>
      </w:r>
      <w:proofErr w:type="spellStart"/>
      <w:r w:rsidRPr="00505E1A">
        <w:rPr>
          <w:rFonts w:ascii="Times New Roman" w:hAnsi="Times New Roman"/>
          <w:sz w:val="20"/>
        </w:rPr>
        <w:t>arms length</w:t>
      </w:r>
      <w:proofErr w:type="spellEnd"/>
      <w:r w:rsidRPr="00505E1A">
        <w:rPr>
          <w:rFonts w:ascii="Times New Roman" w:hAnsi="Times New Roman"/>
          <w:sz w:val="20"/>
        </w:rPr>
        <w:t>, operation of machines, operation of motor vehicles or equipment, determining the accuracy and thoroughness of work, and observing general surroundings and activities; the worker is subject to inside and outside environmental conditions, noise, vibration, hazards, atmospheric conditions, and oils.   The worker may be exposed to bloodborne pathogens and may be required to wear specialized personal protective equipment.</w:t>
      </w:r>
    </w:p>
    <w:p w14:paraId="5A39A50F" w14:textId="77777777" w:rsidR="00B77776" w:rsidRPr="00D56EE5" w:rsidRDefault="00B77776" w:rsidP="00B77776">
      <w:pPr>
        <w:widowControl/>
        <w:jc w:val="both"/>
        <w:rPr>
          <w:rFonts w:ascii="Times New Roman" w:hAnsi="Times New Roman"/>
          <w:sz w:val="20"/>
        </w:rPr>
      </w:pPr>
    </w:p>
    <w:p w14:paraId="707E0856" w14:textId="77777777" w:rsidR="00B77776" w:rsidRPr="001948A0" w:rsidRDefault="00B77776" w:rsidP="00B77776">
      <w:pPr>
        <w:jc w:val="both"/>
        <w:rPr>
          <w:rFonts w:ascii="Arial Narrow" w:hAnsi="Arial Narrow"/>
          <w:b/>
          <w:sz w:val="20"/>
          <w:u w:val="single"/>
        </w:rPr>
      </w:pPr>
      <w:r w:rsidRPr="001948A0">
        <w:rPr>
          <w:rFonts w:ascii="Arial Narrow" w:hAnsi="Arial Narrow"/>
          <w:b/>
          <w:sz w:val="20"/>
          <w:u w:val="single"/>
        </w:rPr>
        <w:t>Special Requirements:</w:t>
      </w:r>
    </w:p>
    <w:p w14:paraId="2E12CDEB" w14:textId="32576BB7" w:rsidR="0074777D" w:rsidRPr="001948A0" w:rsidRDefault="00B77776" w:rsidP="00B77776">
      <w:pPr>
        <w:jc w:val="both"/>
      </w:pPr>
      <w:r w:rsidRPr="00D56EE5">
        <w:rPr>
          <w:rFonts w:ascii="Times New Roman" w:hAnsi="Times New Roman"/>
          <w:sz w:val="20"/>
        </w:rPr>
        <w:t xml:space="preserve">Possession of </w:t>
      </w:r>
      <w:r w:rsidR="00E05D46">
        <w:rPr>
          <w:rFonts w:ascii="Times New Roman" w:hAnsi="Times New Roman"/>
          <w:sz w:val="20"/>
        </w:rPr>
        <w:t xml:space="preserve">an </w:t>
      </w:r>
      <w:r w:rsidRPr="00D56EE5">
        <w:rPr>
          <w:rFonts w:ascii="Times New Roman" w:hAnsi="Times New Roman"/>
          <w:sz w:val="20"/>
        </w:rPr>
        <w:t xml:space="preserve">appropriate </w:t>
      </w:r>
      <w:r>
        <w:rPr>
          <w:rFonts w:ascii="Times New Roman" w:hAnsi="Times New Roman"/>
          <w:sz w:val="20"/>
        </w:rPr>
        <w:t xml:space="preserve">commercial </w:t>
      </w:r>
      <w:r w:rsidRPr="00D56EE5">
        <w:rPr>
          <w:rFonts w:ascii="Times New Roman" w:hAnsi="Times New Roman"/>
          <w:sz w:val="20"/>
        </w:rPr>
        <w:t>driver’s license valid in the State of North Carolina</w:t>
      </w:r>
      <w:r w:rsidR="00F90177">
        <w:rPr>
          <w:rFonts w:ascii="Times New Roman" w:hAnsi="Times New Roman"/>
          <w:sz w:val="20"/>
        </w:rPr>
        <w:t xml:space="preserve"> or the ability to obtain in </w:t>
      </w:r>
      <w:r w:rsidR="00552D74">
        <w:rPr>
          <w:rFonts w:ascii="Times New Roman" w:hAnsi="Times New Roman"/>
          <w:sz w:val="20"/>
        </w:rPr>
        <w:t>6</w:t>
      </w:r>
      <w:r w:rsidR="00F90177">
        <w:rPr>
          <w:rFonts w:ascii="Times New Roman" w:hAnsi="Times New Roman"/>
          <w:sz w:val="20"/>
        </w:rPr>
        <w:t xml:space="preserve"> months.</w:t>
      </w:r>
    </w:p>
    <w:sectPr w:rsidR="0074777D" w:rsidRPr="001948A0" w:rsidSect="002763A0">
      <w:headerReference w:type="default" r:id="rId11"/>
      <w:footerReference w:type="default" r:id="rId12"/>
      <w:endnotePr>
        <w:numFmt w:val="decimal"/>
      </w:endnotePr>
      <w:pgSz w:w="12240" w:h="15840" w:code="1"/>
      <w:pgMar w:top="720" w:right="864" w:bottom="360" w:left="864" w:header="0" w:footer="14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E995" w14:textId="77777777" w:rsidR="004A5143" w:rsidRDefault="004A5143">
      <w:pPr>
        <w:spacing w:line="20" w:lineRule="exact"/>
      </w:pPr>
    </w:p>
  </w:endnote>
  <w:endnote w:type="continuationSeparator" w:id="0">
    <w:p w14:paraId="0CF2B5F0" w14:textId="77777777" w:rsidR="004A5143" w:rsidRDefault="004A5143">
      <w:r>
        <w:t xml:space="preserve"> </w:t>
      </w:r>
    </w:p>
  </w:endnote>
  <w:endnote w:type="continuationNotice" w:id="1">
    <w:p w14:paraId="1D1E2974" w14:textId="77777777" w:rsidR="004A5143" w:rsidRDefault="004A51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88C7" w14:textId="77777777" w:rsidR="00567F3B" w:rsidRDefault="00567F3B" w:rsidP="0081132B">
    <w:pPr>
      <w:pStyle w:val="Footer"/>
      <w:pBdr>
        <w:top w:val="single" w:sz="4" w:space="5" w:color="auto"/>
      </w:pBd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16D" w14:textId="77777777" w:rsidR="004A5143" w:rsidRDefault="004A5143">
      <w:r>
        <w:separator/>
      </w:r>
    </w:p>
  </w:footnote>
  <w:footnote w:type="continuationSeparator" w:id="0">
    <w:p w14:paraId="5BB2567D" w14:textId="77777777" w:rsidR="004A5143" w:rsidRDefault="004A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7342" w14:textId="77777777" w:rsidR="000E2389" w:rsidRDefault="000E2389">
    <w:pPr>
      <w:pStyle w:val="Header"/>
    </w:pPr>
  </w:p>
  <w:p w14:paraId="3E51A496" w14:textId="77777777" w:rsidR="000E2389" w:rsidRDefault="000E2389">
    <w:pPr>
      <w:pStyle w:val="Header"/>
    </w:pPr>
  </w:p>
  <w:p w14:paraId="5D23E0C3" w14:textId="74970A48" w:rsidR="000E2389" w:rsidRDefault="00F75E47" w:rsidP="000E2389">
    <w:pPr>
      <w:pStyle w:val="Header"/>
      <w:rPr>
        <w:rFonts w:ascii="Arial Narrow" w:hAnsi="Arial Narrow"/>
        <w:sz w:val="18"/>
        <w:szCs w:val="18"/>
      </w:rPr>
    </w:pPr>
    <w:r>
      <w:rPr>
        <w:rFonts w:ascii="Arial Narrow" w:hAnsi="Arial Narrow"/>
        <w:sz w:val="18"/>
        <w:szCs w:val="18"/>
      </w:rPr>
      <w:t>Revised</w:t>
    </w:r>
    <w:r w:rsidR="0098796E">
      <w:rPr>
        <w:rFonts w:ascii="Arial Narrow" w:hAnsi="Arial Narrow"/>
        <w:sz w:val="18"/>
        <w:szCs w:val="18"/>
      </w:rPr>
      <w:t>-</w:t>
    </w:r>
    <w:r>
      <w:rPr>
        <w:rFonts w:ascii="Arial Narrow" w:hAnsi="Arial Narrow"/>
        <w:sz w:val="18"/>
        <w:szCs w:val="18"/>
      </w:rPr>
      <w:t>July 2025</w:t>
    </w:r>
  </w:p>
  <w:p w14:paraId="4472839D" w14:textId="77777777" w:rsidR="000E2389" w:rsidRDefault="000E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3916564"/>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88D6F15"/>
    <w:multiLevelType w:val="multilevel"/>
    <w:tmpl w:val="C9766586"/>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04D2B32"/>
    <w:multiLevelType w:val="multilevel"/>
    <w:tmpl w:val="C9766586"/>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30EC050C"/>
    <w:multiLevelType w:val="multilevel"/>
    <w:tmpl w:val="85D6E0DE"/>
    <w:lvl w:ilvl="0">
      <w:start w:val="1"/>
      <w:numFmt w:val="bullet"/>
      <w:lvlText w:val=""/>
      <w:lvlJc w:val="left"/>
      <w:pPr>
        <w:tabs>
          <w:tab w:val="num" w:pos="360"/>
        </w:tabs>
        <w:ind w:left="360" w:hanging="360"/>
      </w:pPr>
      <w:rPr>
        <w:rFonts w:ascii="Symbol" w:hAnsi="Symbol"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44C03CB3"/>
    <w:multiLevelType w:val="multilevel"/>
    <w:tmpl w:val="2C4831FE"/>
    <w:lvl w:ilvl="0">
      <w:start w:val="1"/>
      <w:numFmt w:val="bullet"/>
      <w:lvlText w:val=""/>
      <w:lvlJc w:val="left"/>
      <w:pPr>
        <w:tabs>
          <w:tab w:val="num" w:pos="360"/>
        </w:tabs>
        <w:ind w:left="360" w:hanging="360"/>
      </w:pPr>
      <w:rPr>
        <w:rFonts w:ascii="Symbol" w:hAnsi="Symbol"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456D184B"/>
    <w:multiLevelType w:val="multilevel"/>
    <w:tmpl w:val="DBF043CE"/>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45C25F4C"/>
    <w:multiLevelType w:val="multilevel"/>
    <w:tmpl w:val="92F8DCB6"/>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4FFD66A2"/>
    <w:multiLevelType w:val="multilevel"/>
    <w:tmpl w:val="2C4831FE"/>
    <w:lvl w:ilvl="0">
      <w:start w:val="1"/>
      <w:numFmt w:val="bullet"/>
      <w:lvlText w:val=""/>
      <w:lvlJc w:val="left"/>
      <w:pPr>
        <w:tabs>
          <w:tab w:val="num" w:pos="360"/>
        </w:tabs>
        <w:ind w:left="360" w:hanging="360"/>
      </w:pPr>
      <w:rPr>
        <w:rFonts w:ascii="Symbol" w:hAnsi="Symbol"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65110C3F"/>
    <w:multiLevelType w:val="multilevel"/>
    <w:tmpl w:val="6A968B98"/>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6ABC789F"/>
    <w:multiLevelType w:val="multilevel"/>
    <w:tmpl w:val="92F8DCB6"/>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72711CC8"/>
    <w:multiLevelType w:val="multilevel"/>
    <w:tmpl w:val="DBF043CE"/>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7A4F6DC0"/>
    <w:multiLevelType w:val="multilevel"/>
    <w:tmpl w:val="6A968B98"/>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07007528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28667393">
    <w:abstractNumId w:val="1"/>
  </w:num>
  <w:num w:numId="3" w16cid:durableId="1703898508">
    <w:abstractNumId w:val="12"/>
  </w:num>
  <w:num w:numId="4" w16cid:durableId="1307783288">
    <w:abstractNumId w:val="9"/>
  </w:num>
  <w:num w:numId="5" w16cid:durableId="547033851">
    <w:abstractNumId w:val="11"/>
  </w:num>
  <w:num w:numId="6" w16cid:durableId="125008624">
    <w:abstractNumId w:val="6"/>
  </w:num>
  <w:num w:numId="7" w16cid:durableId="1125273402">
    <w:abstractNumId w:val="3"/>
  </w:num>
  <w:num w:numId="8" w16cid:durableId="732884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8169572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5140991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205333772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76233075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2000097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8469706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20422211">
    <w:abstractNumId w:val="2"/>
  </w:num>
  <w:num w:numId="16" w16cid:durableId="797838446">
    <w:abstractNumId w:val="8"/>
  </w:num>
  <w:num w:numId="17" w16cid:durableId="139542090">
    <w:abstractNumId w:val="5"/>
  </w:num>
  <w:num w:numId="18" w16cid:durableId="505825670">
    <w:abstractNumId w:val="10"/>
  </w:num>
  <w:num w:numId="19" w16cid:durableId="80458990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05702410">
    <w:abstractNumId w:val="7"/>
  </w:num>
  <w:num w:numId="21" w16cid:durableId="401222839">
    <w:abstractNumId w:val="4"/>
  </w:num>
  <w:num w:numId="22" w16cid:durableId="29861138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82301312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39728415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5256417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EA"/>
    <w:rsid w:val="00000B4E"/>
    <w:rsid w:val="00010166"/>
    <w:rsid w:val="00017257"/>
    <w:rsid w:val="0002001C"/>
    <w:rsid w:val="00022BA1"/>
    <w:rsid w:val="00033FB9"/>
    <w:rsid w:val="00063624"/>
    <w:rsid w:val="00087783"/>
    <w:rsid w:val="000B54E5"/>
    <w:rsid w:val="000D4F85"/>
    <w:rsid w:val="000D6FBC"/>
    <w:rsid w:val="000E2389"/>
    <w:rsid w:val="000F1FBA"/>
    <w:rsid w:val="001125E3"/>
    <w:rsid w:val="00117CC1"/>
    <w:rsid w:val="00124974"/>
    <w:rsid w:val="00134722"/>
    <w:rsid w:val="0015236C"/>
    <w:rsid w:val="0018630B"/>
    <w:rsid w:val="001948A0"/>
    <w:rsid w:val="001A3225"/>
    <w:rsid w:val="001B00D2"/>
    <w:rsid w:val="001C2F99"/>
    <w:rsid w:val="001C7842"/>
    <w:rsid w:val="001E50CE"/>
    <w:rsid w:val="00200590"/>
    <w:rsid w:val="00200611"/>
    <w:rsid w:val="002176BB"/>
    <w:rsid w:val="002309F3"/>
    <w:rsid w:val="00244792"/>
    <w:rsid w:val="002524DB"/>
    <w:rsid w:val="00260FC6"/>
    <w:rsid w:val="00266499"/>
    <w:rsid w:val="002763A0"/>
    <w:rsid w:val="00294B1A"/>
    <w:rsid w:val="002D4C70"/>
    <w:rsid w:val="002E02E5"/>
    <w:rsid w:val="002E194F"/>
    <w:rsid w:val="002E2971"/>
    <w:rsid w:val="002F044B"/>
    <w:rsid w:val="002F5E2B"/>
    <w:rsid w:val="002F6EF4"/>
    <w:rsid w:val="0030777A"/>
    <w:rsid w:val="00311B73"/>
    <w:rsid w:val="00324409"/>
    <w:rsid w:val="0034661A"/>
    <w:rsid w:val="00361E5D"/>
    <w:rsid w:val="00387959"/>
    <w:rsid w:val="003C728E"/>
    <w:rsid w:val="003D0712"/>
    <w:rsid w:val="003D22F0"/>
    <w:rsid w:val="003D2560"/>
    <w:rsid w:val="003E17CC"/>
    <w:rsid w:val="003F1CE4"/>
    <w:rsid w:val="00403B88"/>
    <w:rsid w:val="004127A9"/>
    <w:rsid w:val="004204A0"/>
    <w:rsid w:val="0044321A"/>
    <w:rsid w:val="00460375"/>
    <w:rsid w:val="00460E4F"/>
    <w:rsid w:val="004869BE"/>
    <w:rsid w:val="0048771A"/>
    <w:rsid w:val="00494B0B"/>
    <w:rsid w:val="00494CD0"/>
    <w:rsid w:val="004A0655"/>
    <w:rsid w:val="004A5143"/>
    <w:rsid w:val="004B4805"/>
    <w:rsid w:val="004B5C6F"/>
    <w:rsid w:val="004B5E66"/>
    <w:rsid w:val="004D53F6"/>
    <w:rsid w:val="004D6CB5"/>
    <w:rsid w:val="004D74D3"/>
    <w:rsid w:val="004E3845"/>
    <w:rsid w:val="004F2AF3"/>
    <w:rsid w:val="00500856"/>
    <w:rsid w:val="00513F54"/>
    <w:rsid w:val="005153E7"/>
    <w:rsid w:val="00516554"/>
    <w:rsid w:val="005354E4"/>
    <w:rsid w:val="00550752"/>
    <w:rsid w:val="00552D74"/>
    <w:rsid w:val="00560C6F"/>
    <w:rsid w:val="005652FE"/>
    <w:rsid w:val="00567F3B"/>
    <w:rsid w:val="0057367C"/>
    <w:rsid w:val="005945A2"/>
    <w:rsid w:val="005A2900"/>
    <w:rsid w:val="005A6958"/>
    <w:rsid w:val="005C3B58"/>
    <w:rsid w:val="005E75F4"/>
    <w:rsid w:val="005F422F"/>
    <w:rsid w:val="005F5E52"/>
    <w:rsid w:val="005F7EF3"/>
    <w:rsid w:val="00601405"/>
    <w:rsid w:val="006314AF"/>
    <w:rsid w:val="00646B95"/>
    <w:rsid w:val="006524E9"/>
    <w:rsid w:val="00660C78"/>
    <w:rsid w:val="00666431"/>
    <w:rsid w:val="00691E75"/>
    <w:rsid w:val="006A4459"/>
    <w:rsid w:val="006A6AD8"/>
    <w:rsid w:val="006C0FC6"/>
    <w:rsid w:val="006C68AF"/>
    <w:rsid w:val="006E07F6"/>
    <w:rsid w:val="007154F7"/>
    <w:rsid w:val="00733CF6"/>
    <w:rsid w:val="007404E6"/>
    <w:rsid w:val="0074144A"/>
    <w:rsid w:val="007475A0"/>
    <w:rsid w:val="0074777D"/>
    <w:rsid w:val="00753C1C"/>
    <w:rsid w:val="0075639A"/>
    <w:rsid w:val="00765454"/>
    <w:rsid w:val="00775872"/>
    <w:rsid w:val="007866D3"/>
    <w:rsid w:val="00792999"/>
    <w:rsid w:val="00793988"/>
    <w:rsid w:val="007A1F13"/>
    <w:rsid w:val="007E1A37"/>
    <w:rsid w:val="007F76B3"/>
    <w:rsid w:val="0081132B"/>
    <w:rsid w:val="00827946"/>
    <w:rsid w:val="00860CF2"/>
    <w:rsid w:val="00866261"/>
    <w:rsid w:val="00872845"/>
    <w:rsid w:val="00886A89"/>
    <w:rsid w:val="008A6E10"/>
    <w:rsid w:val="008C30D2"/>
    <w:rsid w:val="008D55DE"/>
    <w:rsid w:val="008E16C1"/>
    <w:rsid w:val="008E1BFD"/>
    <w:rsid w:val="008E6BCD"/>
    <w:rsid w:val="008F0031"/>
    <w:rsid w:val="008F4D66"/>
    <w:rsid w:val="00916472"/>
    <w:rsid w:val="0092535A"/>
    <w:rsid w:val="009565C0"/>
    <w:rsid w:val="0096436C"/>
    <w:rsid w:val="0098796E"/>
    <w:rsid w:val="00993C47"/>
    <w:rsid w:val="009C7338"/>
    <w:rsid w:val="009D1E72"/>
    <w:rsid w:val="009E45DC"/>
    <w:rsid w:val="009E4BF6"/>
    <w:rsid w:val="009F07AD"/>
    <w:rsid w:val="009F4BB7"/>
    <w:rsid w:val="00A12CBD"/>
    <w:rsid w:val="00A37440"/>
    <w:rsid w:val="00A37DEC"/>
    <w:rsid w:val="00A440CF"/>
    <w:rsid w:val="00A56F8E"/>
    <w:rsid w:val="00A60D0B"/>
    <w:rsid w:val="00A7461D"/>
    <w:rsid w:val="00A84ED5"/>
    <w:rsid w:val="00A93910"/>
    <w:rsid w:val="00AA4328"/>
    <w:rsid w:val="00AB58A8"/>
    <w:rsid w:val="00AC08C2"/>
    <w:rsid w:val="00B003CF"/>
    <w:rsid w:val="00B2372A"/>
    <w:rsid w:val="00B26B72"/>
    <w:rsid w:val="00B3021A"/>
    <w:rsid w:val="00B44E18"/>
    <w:rsid w:val="00B62BE6"/>
    <w:rsid w:val="00B77776"/>
    <w:rsid w:val="00B82028"/>
    <w:rsid w:val="00B8468C"/>
    <w:rsid w:val="00B96D44"/>
    <w:rsid w:val="00BD4C93"/>
    <w:rsid w:val="00BE4785"/>
    <w:rsid w:val="00BF5309"/>
    <w:rsid w:val="00BF593E"/>
    <w:rsid w:val="00BF6837"/>
    <w:rsid w:val="00C14AE5"/>
    <w:rsid w:val="00C340EA"/>
    <w:rsid w:val="00C472BB"/>
    <w:rsid w:val="00C47F8F"/>
    <w:rsid w:val="00C569AB"/>
    <w:rsid w:val="00C57086"/>
    <w:rsid w:val="00C639AE"/>
    <w:rsid w:val="00C63AF9"/>
    <w:rsid w:val="00C64182"/>
    <w:rsid w:val="00CA4ACF"/>
    <w:rsid w:val="00CB4880"/>
    <w:rsid w:val="00CD5C84"/>
    <w:rsid w:val="00CE2C4F"/>
    <w:rsid w:val="00CE66C1"/>
    <w:rsid w:val="00D101DF"/>
    <w:rsid w:val="00D2798E"/>
    <w:rsid w:val="00D30B9D"/>
    <w:rsid w:val="00D644F9"/>
    <w:rsid w:val="00DB2C1C"/>
    <w:rsid w:val="00DB4E3E"/>
    <w:rsid w:val="00DE2C62"/>
    <w:rsid w:val="00E05D46"/>
    <w:rsid w:val="00E06315"/>
    <w:rsid w:val="00E203D6"/>
    <w:rsid w:val="00E33DD6"/>
    <w:rsid w:val="00E35C66"/>
    <w:rsid w:val="00E4602D"/>
    <w:rsid w:val="00E47E5F"/>
    <w:rsid w:val="00E52780"/>
    <w:rsid w:val="00EB0070"/>
    <w:rsid w:val="00EC0701"/>
    <w:rsid w:val="00EE5FB5"/>
    <w:rsid w:val="00EF1408"/>
    <w:rsid w:val="00EF613E"/>
    <w:rsid w:val="00F0514C"/>
    <w:rsid w:val="00F05BBA"/>
    <w:rsid w:val="00F35D5F"/>
    <w:rsid w:val="00F6292E"/>
    <w:rsid w:val="00F75E47"/>
    <w:rsid w:val="00F81E86"/>
    <w:rsid w:val="00F90177"/>
    <w:rsid w:val="00FA4A0E"/>
    <w:rsid w:val="00FA4A13"/>
    <w:rsid w:val="00FB6325"/>
    <w:rsid w:val="00FC1294"/>
    <w:rsid w:val="00FD24B9"/>
    <w:rsid w:val="00FD27AD"/>
    <w:rsid w:val="00FE1922"/>
    <w:rsid w:val="00FF107B"/>
    <w:rsid w:val="00FF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18E59"/>
  <w15:chartTrackingRefBased/>
  <w15:docId w15:val="{B157FC4A-232C-428B-8A30-D6233DBD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C340EA"/>
    <w:pPr>
      <w:tabs>
        <w:tab w:val="center" w:pos="4320"/>
        <w:tab w:val="right" w:pos="8640"/>
      </w:tabs>
    </w:pPr>
  </w:style>
  <w:style w:type="paragraph" w:styleId="Footer">
    <w:name w:val="footer"/>
    <w:basedOn w:val="Normal"/>
    <w:rsid w:val="00C340EA"/>
    <w:pPr>
      <w:tabs>
        <w:tab w:val="center" w:pos="4320"/>
        <w:tab w:val="right" w:pos="8640"/>
      </w:tabs>
    </w:pPr>
  </w:style>
  <w:style w:type="paragraph" w:styleId="BalloonText">
    <w:name w:val="Balloon Text"/>
    <w:basedOn w:val="Normal"/>
    <w:semiHidden/>
    <w:rsid w:val="001B00D2"/>
    <w:rPr>
      <w:rFonts w:ascii="Tahoma" w:hAnsi="Tahoma" w:cs="Tahoma"/>
      <w:sz w:val="16"/>
      <w:szCs w:val="16"/>
    </w:rPr>
  </w:style>
  <w:style w:type="paragraph" w:customStyle="1" w:styleId="Level1">
    <w:name w:val="Level 1"/>
    <w:basedOn w:val="Normal"/>
    <w:rsid w:val="0018630B"/>
    <w:pPr>
      <w:numPr>
        <w:numId w:val="1"/>
      </w:numPr>
      <w:outlineLvl w:val="0"/>
    </w:pPr>
    <w:rPr>
      <w:rFonts w:ascii="Times New Roman" w:hAnsi="Times New Roman"/>
    </w:rPr>
  </w:style>
  <w:style w:type="character" w:customStyle="1" w:styleId="DocInit">
    <w:name w:val="Doc Init"/>
    <w:basedOn w:val="DefaultParagraphFont"/>
    <w:rsid w:val="00CD5C84"/>
  </w:style>
  <w:style w:type="paragraph" w:styleId="Revision">
    <w:name w:val="Revision"/>
    <w:hidden/>
    <w:uiPriority w:val="99"/>
    <w:semiHidden/>
    <w:rsid w:val="002763A0"/>
    <w:rPr>
      <w:rFonts w:ascii="CG Times" w:hAnsi="CG Times"/>
      <w:snapToGrid w:val="0"/>
      <w:sz w:val="24"/>
    </w:rPr>
  </w:style>
  <w:style w:type="paragraph" w:customStyle="1" w:styleId="level10">
    <w:name w:val="_level1"/>
    <w:basedOn w:val="Normal"/>
    <w:rsid w:val="008D55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270" w:hanging="27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0B689F1CBBB4997F8D493EC305F21" ma:contentTypeVersion="12" ma:contentTypeDescription="Create a new document." ma:contentTypeScope="" ma:versionID="cac0ec6f8e3abd5ec350dfedb1ff44d3">
  <xsd:schema xmlns:xsd="http://www.w3.org/2001/XMLSchema" xmlns:xs="http://www.w3.org/2001/XMLSchema" xmlns:p="http://schemas.microsoft.com/office/2006/metadata/properties" xmlns:ns2="d00b73ee-cb44-41bc-af37-460441a8b8ca" xmlns:ns3="6b37ada2-7223-441a-b625-a7a916c2e2f3" targetNamespace="http://schemas.microsoft.com/office/2006/metadata/properties" ma:root="true" ma:fieldsID="6442ae8850be1bf809ee5f7263984a7a" ns2:_="" ns3:_="">
    <xsd:import namespace="d00b73ee-cb44-41bc-af37-460441a8b8ca"/>
    <xsd:import namespace="6b37ada2-7223-441a-b625-a7a916c2e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b73ee-cb44-41bc-af37-460441a8b8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7ada2-7223-441a-b625-a7a916c2e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42B74-83A3-45B3-B3DC-7ECB9F869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9F36E-5B1A-4DB8-84BE-7956FD1D5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b73ee-cb44-41bc-af37-460441a8b8ca"/>
    <ds:schemaRef ds:uri="6b37ada2-7223-441a-b625-a7a916c2e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3C36E-7279-4C11-B367-C55370D67111}">
  <ds:schemaRefs>
    <ds:schemaRef ds:uri="http://schemas.microsoft.com/office/2006/metadata/longProperties"/>
  </ds:schemaRefs>
</ds:datastoreItem>
</file>

<file path=customXml/itemProps4.xml><?xml version="1.0" encoding="utf-8"?>
<ds:datastoreItem xmlns:ds="http://schemas.openxmlformats.org/officeDocument/2006/customXml" ds:itemID="{940C2FE9-388D-4253-AFE2-3773B3384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3424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ADMINISTRATIVE INTERN   D039 Administrative</vt:lpstr>
    </vt:vector>
  </TitlesOfParts>
  <Company>Municipal Advisors Incorporat</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INTERN   D039 Administrative</dc:title>
  <dc:subject/>
  <dc:creator>Annette Martell</dc:creator>
  <cp:keywords/>
  <cp:lastModifiedBy>Sharon Koprowski</cp:lastModifiedBy>
  <cp:revision>2</cp:revision>
  <cp:lastPrinted>2013-02-27T17:52:00Z</cp:lastPrinted>
  <dcterms:created xsi:type="dcterms:W3CDTF">2025-07-24T19:30:00Z</dcterms:created>
  <dcterms:modified xsi:type="dcterms:W3CDTF">2025-07-24T19:30:00Z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Deborah DiGiulio</vt:lpwstr>
  </property>
  <property fmtid="{D5CDD505-2E9C-101B-9397-08002B2CF9AE}" pid="3" name="Order">
    <vt:lpwstr>67800.0000000000</vt:lpwstr>
  </property>
  <property fmtid="{D5CDD505-2E9C-101B-9397-08002B2CF9AE}" pid="4" name="display_urn:schemas-microsoft-com:office:office#Author">
    <vt:lpwstr>Deborah DiGiulio</vt:lpwstr>
  </property>
  <property fmtid="{D5CDD505-2E9C-101B-9397-08002B2CF9AE}" pid="5" name="ContentTypeId">
    <vt:lpwstr>0x01010062C0B689F1CBBB4997F8D493EC305F21</vt:lpwstr>
  </property>
</Properties>
</file>