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C739" w14:textId="77777777" w:rsidR="008A5772" w:rsidRDefault="008A5772" w:rsidP="000E381F">
      <w:pPr>
        <w:pStyle w:val="Default"/>
        <w:spacing w:after="220"/>
        <w:jc w:val="both"/>
        <w:outlineLvl w:val="0"/>
        <w:rPr>
          <w:rFonts w:ascii="Times New Roman" w:hAnsi="Times New Roman" w:cs="Times New Roman"/>
          <w:b/>
          <w:bCs/>
          <w:sz w:val="22"/>
          <w:szCs w:val="22"/>
        </w:rPr>
      </w:pPr>
    </w:p>
    <w:p w14:paraId="232BD150" w14:textId="77777777" w:rsidR="003365B5" w:rsidRDefault="003365B5" w:rsidP="003365B5">
      <w:pPr>
        <w:pStyle w:val="Default"/>
        <w:spacing w:after="220"/>
        <w:jc w:val="both"/>
        <w:outlineLvl w:val="0"/>
        <w:rPr>
          <w:rFonts w:ascii="Times New Roman" w:hAnsi="Times New Roman" w:cs="Times New Roman"/>
          <w:b/>
          <w:bCs/>
          <w:sz w:val="22"/>
          <w:szCs w:val="22"/>
        </w:rPr>
      </w:pPr>
    </w:p>
    <w:p w14:paraId="10759CB5" w14:textId="4F91FE0F" w:rsidR="000E381F" w:rsidRPr="008A5772" w:rsidRDefault="008029E7" w:rsidP="003365B5">
      <w:pPr>
        <w:pStyle w:val="Default"/>
        <w:spacing w:after="220"/>
        <w:jc w:val="both"/>
        <w:outlineLvl w:val="0"/>
        <w:rPr>
          <w:rFonts w:ascii="Times New Roman" w:hAnsi="Times New Roman" w:cs="Times New Roman"/>
          <w:b/>
          <w:sz w:val="22"/>
          <w:szCs w:val="22"/>
        </w:rPr>
      </w:pPr>
      <w:r w:rsidRPr="008A5772">
        <w:rPr>
          <w:noProof/>
          <w:sz w:val="22"/>
          <w:szCs w:val="22"/>
        </w:rPr>
        <w:drawing>
          <wp:anchor distT="0" distB="0" distL="114300" distR="114300" simplePos="0" relativeHeight="251657216" behindDoc="1" locked="1" layoutInCell="1" allowOverlap="1" wp14:anchorId="7EDF2A06" wp14:editId="404F4162">
            <wp:simplePos x="0" y="0"/>
            <wp:positionH relativeFrom="column">
              <wp:posOffset>3230880</wp:posOffset>
            </wp:positionH>
            <wp:positionV relativeFrom="paragraph">
              <wp:posOffset>-1481455</wp:posOffset>
            </wp:positionV>
            <wp:extent cx="3831336" cy="3611880"/>
            <wp:effectExtent l="0" t="0" r="0" b="7620"/>
            <wp:wrapNone/>
            <wp:docPr id="1796161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alphaModFix amt="26000"/>
                      <a:extLst>
                        <a:ext uri="{28A0092B-C50C-407E-A947-70E740481C1C}">
                          <a14:useLocalDpi xmlns:a14="http://schemas.microsoft.com/office/drawing/2010/main" val="0"/>
                        </a:ext>
                      </a:extLst>
                    </a:blip>
                    <a:srcRect/>
                    <a:stretch>
                      <a:fillRect/>
                    </a:stretch>
                  </pic:blipFill>
                  <pic:spPr bwMode="auto">
                    <a:xfrm>
                      <a:off x="0" y="0"/>
                      <a:ext cx="3831336" cy="3611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772">
        <w:rPr>
          <w:rFonts w:ascii="Arial" w:hAnsi="Arial" w:cs="Arial"/>
          <w:noProof/>
          <w:sz w:val="22"/>
          <w:szCs w:val="22"/>
        </w:rPr>
        <w:drawing>
          <wp:anchor distT="0" distB="0" distL="114300" distR="114300" simplePos="0" relativeHeight="251659264" behindDoc="1" locked="1" layoutInCell="1" allowOverlap="1" wp14:anchorId="3C946722" wp14:editId="43416F15">
            <wp:simplePos x="0" y="0"/>
            <wp:positionH relativeFrom="column">
              <wp:posOffset>-45720</wp:posOffset>
            </wp:positionH>
            <wp:positionV relativeFrom="page">
              <wp:posOffset>485775</wp:posOffset>
            </wp:positionV>
            <wp:extent cx="1828800" cy="594360"/>
            <wp:effectExtent l="0" t="0" r="0" b="0"/>
            <wp:wrapNone/>
            <wp:docPr id="1676592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81F" w:rsidRPr="008A5772">
        <w:rPr>
          <w:rFonts w:ascii="Times New Roman" w:hAnsi="Times New Roman" w:cs="Times New Roman"/>
          <w:b/>
          <w:bCs/>
          <w:sz w:val="22"/>
          <w:szCs w:val="22"/>
        </w:rPr>
        <w:t xml:space="preserve">Position: </w:t>
      </w:r>
      <w:r w:rsidR="000E381F" w:rsidRPr="008A5772">
        <w:rPr>
          <w:rFonts w:ascii="Times New Roman" w:hAnsi="Times New Roman" w:cs="Times New Roman"/>
          <w:b/>
          <w:bCs/>
          <w:sz w:val="22"/>
          <w:szCs w:val="22"/>
        </w:rPr>
        <w:tab/>
      </w:r>
      <w:r w:rsidR="00C23192">
        <w:rPr>
          <w:rFonts w:ascii="Times New Roman" w:hAnsi="Times New Roman" w:cs="Times New Roman"/>
          <w:bCs/>
          <w:sz w:val="22"/>
          <w:szCs w:val="22"/>
        </w:rPr>
        <w:t xml:space="preserve">Water </w:t>
      </w:r>
      <w:r w:rsidR="00CA00C0">
        <w:rPr>
          <w:rFonts w:ascii="Times New Roman" w:hAnsi="Times New Roman" w:cs="Times New Roman"/>
          <w:bCs/>
          <w:sz w:val="22"/>
          <w:szCs w:val="22"/>
        </w:rPr>
        <w:t>Filtration</w:t>
      </w:r>
      <w:r w:rsidR="00C23192">
        <w:rPr>
          <w:rFonts w:ascii="Times New Roman" w:hAnsi="Times New Roman" w:cs="Times New Roman"/>
          <w:bCs/>
          <w:sz w:val="22"/>
          <w:szCs w:val="22"/>
        </w:rPr>
        <w:t xml:space="preserve"> </w:t>
      </w:r>
      <w:r w:rsidR="001A2092">
        <w:rPr>
          <w:rFonts w:ascii="Times New Roman" w:hAnsi="Times New Roman" w:cs="Times New Roman"/>
          <w:bCs/>
          <w:sz w:val="22"/>
          <w:szCs w:val="22"/>
        </w:rPr>
        <w:t>Administrator</w:t>
      </w:r>
      <w:r w:rsidR="00F83A12">
        <w:rPr>
          <w:rFonts w:ascii="Times New Roman" w:hAnsi="Times New Roman" w:cs="Times New Roman"/>
          <w:bCs/>
          <w:sz w:val="22"/>
          <w:szCs w:val="22"/>
        </w:rPr>
        <w:t>, Sanford</w:t>
      </w:r>
      <w:r w:rsidR="000E381F" w:rsidRPr="008A5772">
        <w:rPr>
          <w:rFonts w:ascii="Times New Roman" w:hAnsi="Times New Roman" w:cs="Times New Roman"/>
          <w:bCs/>
          <w:sz w:val="22"/>
          <w:szCs w:val="22"/>
        </w:rPr>
        <w:tab/>
      </w:r>
    </w:p>
    <w:p w14:paraId="06F285A5" w14:textId="6291DA90" w:rsidR="000E381F" w:rsidRPr="008A5772" w:rsidRDefault="000E381F" w:rsidP="003365B5">
      <w:pPr>
        <w:pStyle w:val="Default"/>
        <w:spacing w:after="220"/>
        <w:jc w:val="both"/>
        <w:rPr>
          <w:rFonts w:ascii="Times New Roman" w:hAnsi="Times New Roman" w:cs="Times New Roman"/>
          <w:b/>
          <w:bCs/>
          <w:sz w:val="22"/>
          <w:szCs w:val="22"/>
        </w:rPr>
      </w:pPr>
      <w:r w:rsidRPr="008A5772">
        <w:rPr>
          <w:rFonts w:ascii="Times New Roman" w:hAnsi="Times New Roman" w:cs="Times New Roman"/>
          <w:b/>
          <w:sz w:val="22"/>
          <w:szCs w:val="22"/>
        </w:rPr>
        <w:t>Salary</w:t>
      </w:r>
      <w:r w:rsidRPr="008A5772">
        <w:rPr>
          <w:rFonts w:ascii="Times New Roman" w:hAnsi="Times New Roman" w:cs="Times New Roman"/>
          <w:b/>
          <w:bCs/>
          <w:sz w:val="22"/>
          <w:szCs w:val="22"/>
        </w:rPr>
        <w:t xml:space="preserve">: </w:t>
      </w:r>
      <w:r w:rsidR="008A5772" w:rsidRPr="008A5772">
        <w:rPr>
          <w:rFonts w:ascii="Times New Roman" w:hAnsi="Times New Roman" w:cs="Times New Roman"/>
          <w:b/>
          <w:bCs/>
          <w:sz w:val="22"/>
          <w:szCs w:val="22"/>
        </w:rPr>
        <w:tab/>
      </w:r>
      <w:r w:rsidRPr="008A5772">
        <w:rPr>
          <w:rFonts w:ascii="Times New Roman" w:hAnsi="Times New Roman" w:cs="Times New Roman"/>
          <w:sz w:val="22"/>
          <w:szCs w:val="22"/>
        </w:rPr>
        <w:t>$</w:t>
      </w:r>
      <w:r w:rsidR="001A2092">
        <w:rPr>
          <w:rFonts w:ascii="Times New Roman" w:hAnsi="Times New Roman" w:cs="Times New Roman"/>
          <w:sz w:val="22"/>
          <w:szCs w:val="22"/>
        </w:rPr>
        <w:t>85,684.00</w:t>
      </w:r>
      <w:r w:rsidR="00C23192">
        <w:rPr>
          <w:rFonts w:ascii="Times New Roman" w:hAnsi="Times New Roman" w:cs="Times New Roman"/>
          <w:sz w:val="22"/>
          <w:szCs w:val="22"/>
        </w:rPr>
        <w:t xml:space="preserve"> </w:t>
      </w:r>
      <w:r w:rsidR="00342ADC" w:rsidRPr="008A5772">
        <w:rPr>
          <w:rFonts w:ascii="Times New Roman" w:hAnsi="Times New Roman" w:cs="Times New Roman"/>
          <w:sz w:val="22"/>
          <w:szCs w:val="22"/>
        </w:rPr>
        <w:t xml:space="preserve">(DOQ) </w:t>
      </w:r>
      <w:r w:rsidRPr="008A5772">
        <w:rPr>
          <w:rFonts w:ascii="Times New Roman" w:hAnsi="Times New Roman" w:cs="Times New Roman"/>
          <w:sz w:val="22"/>
          <w:szCs w:val="22"/>
        </w:rPr>
        <w:t>per year</w:t>
      </w:r>
      <w:r w:rsidR="00AD0F62">
        <w:rPr>
          <w:rFonts w:ascii="Times New Roman" w:hAnsi="Times New Roman" w:cs="Times New Roman"/>
          <w:sz w:val="22"/>
          <w:szCs w:val="22"/>
        </w:rPr>
        <w:t>,</w:t>
      </w:r>
      <w:r w:rsidRPr="008A5772">
        <w:rPr>
          <w:rFonts w:ascii="Times New Roman" w:hAnsi="Times New Roman" w:cs="Times New Roman"/>
          <w:sz w:val="22"/>
          <w:szCs w:val="22"/>
        </w:rPr>
        <w:t xml:space="preserve"> earned </w:t>
      </w:r>
      <w:r w:rsidR="002656F6" w:rsidRPr="008A5772">
        <w:rPr>
          <w:rFonts w:ascii="Times New Roman" w:hAnsi="Times New Roman" w:cs="Times New Roman"/>
          <w:sz w:val="22"/>
          <w:szCs w:val="22"/>
        </w:rPr>
        <w:t xml:space="preserve">&amp; </w:t>
      </w:r>
      <w:r w:rsidRPr="008A5772">
        <w:rPr>
          <w:rFonts w:ascii="Times New Roman" w:hAnsi="Times New Roman" w:cs="Times New Roman"/>
          <w:sz w:val="22"/>
          <w:szCs w:val="22"/>
        </w:rPr>
        <w:t>paid on a bi-weekly basis</w:t>
      </w:r>
    </w:p>
    <w:p w14:paraId="03B9D29E" w14:textId="0762E144" w:rsidR="001A2092" w:rsidRPr="001A2092" w:rsidRDefault="000E381F" w:rsidP="00A33D75">
      <w:pPr>
        <w:rPr>
          <w:rFonts w:ascii="Times New Roman" w:hAnsi="Times New Roman"/>
          <w:b/>
          <w:bCs/>
        </w:rPr>
      </w:pPr>
      <w:r w:rsidRPr="008A5772">
        <w:rPr>
          <w:rFonts w:ascii="Times New Roman" w:hAnsi="Times New Roman"/>
          <w:b/>
        </w:rPr>
        <w:t>Closing Date:</w:t>
      </w:r>
      <w:r w:rsidRPr="008A5772">
        <w:rPr>
          <w:rFonts w:ascii="Times New Roman" w:hAnsi="Times New Roman"/>
        </w:rPr>
        <w:t xml:space="preserve"> </w:t>
      </w:r>
      <w:r w:rsidR="002656F6" w:rsidRPr="008A5772">
        <w:rPr>
          <w:rFonts w:ascii="Times New Roman" w:hAnsi="Times New Roman"/>
        </w:rPr>
        <w:t xml:space="preserve"> </w:t>
      </w:r>
      <w:r w:rsidR="00AD0F62">
        <w:rPr>
          <w:rFonts w:ascii="Times New Roman" w:hAnsi="Times New Roman"/>
        </w:rPr>
        <w:tab/>
      </w:r>
      <w:r w:rsidR="00CA00C0">
        <w:rPr>
          <w:rFonts w:ascii="Times New Roman" w:hAnsi="Times New Roman"/>
        </w:rPr>
        <w:t>Open until Filled</w:t>
      </w:r>
      <w:r w:rsidR="001A2092">
        <w:rPr>
          <w:rFonts w:ascii="Times New Roman" w:hAnsi="Times New Roman"/>
        </w:rPr>
        <w:t xml:space="preserve">                    </w:t>
      </w:r>
    </w:p>
    <w:p w14:paraId="20FDAFBC" w14:textId="2626C88F" w:rsidR="000E381F" w:rsidRDefault="000E381F" w:rsidP="003365B5">
      <w:pPr>
        <w:rPr>
          <w:rFonts w:ascii="Times New Roman" w:hAnsi="Times New Roman"/>
        </w:rPr>
      </w:pPr>
    </w:p>
    <w:p w14:paraId="5C646DAA" w14:textId="004FAA36" w:rsidR="00342ADC" w:rsidRPr="001A2092" w:rsidRDefault="00342ADC" w:rsidP="00ED6FAE">
      <w:pPr>
        <w:jc w:val="both"/>
        <w:rPr>
          <w:rFonts w:ascii="Calibri" w:hAnsi="Calibri" w:cs="Calibri"/>
          <w:color w:val="000000"/>
          <w:sz w:val="18"/>
          <w:szCs w:val="18"/>
        </w:rPr>
      </w:pPr>
      <w:r w:rsidRPr="001A2092">
        <w:rPr>
          <w:rStyle w:val="A3"/>
          <w:rFonts w:ascii="Times New Roman" w:hAnsi="Times New Roman" w:cs="Times New Roman"/>
          <w:sz w:val="18"/>
          <w:szCs w:val="18"/>
        </w:rPr>
        <w:t>TriRiver Water is the name and brand by which the City of Sanford</w:t>
      </w:r>
      <w:r w:rsidR="0081365D" w:rsidRPr="001A2092">
        <w:rPr>
          <w:rStyle w:val="A3"/>
          <w:rFonts w:ascii="Times New Roman" w:hAnsi="Times New Roman" w:cs="Times New Roman"/>
          <w:sz w:val="18"/>
          <w:szCs w:val="18"/>
        </w:rPr>
        <w:t xml:space="preserve"> </w:t>
      </w:r>
      <w:r w:rsidR="009841D7" w:rsidRPr="001A2092">
        <w:rPr>
          <w:rStyle w:val="A3"/>
          <w:rFonts w:ascii="Times New Roman" w:hAnsi="Times New Roman" w:cs="Times New Roman"/>
          <w:sz w:val="18"/>
          <w:szCs w:val="18"/>
        </w:rPr>
        <w:t xml:space="preserve">will </w:t>
      </w:r>
      <w:r w:rsidRPr="001A2092">
        <w:rPr>
          <w:rStyle w:val="A3"/>
          <w:rFonts w:ascii="Times New Roman" w:hAnsi="Times New Roman" w:cs="Times New Roman"/>
          <w:sz w:val="18"/>
          <w:szCs w:val="18"/>
        </w:rPr>
        <w:t>provide water and sewer utility services on a regional basis.</w:t>
      </w:r>
      <w:r w:rsidRPr="001A2092">
        <w:rPr>
          <w:rStyle w:val="A3"/>
          <w:sz w:val="18"/>
          <w:szCs w:val="18"/>
        </w:rPr>
        <w:t xml:space="preserve"> </w:t>
      </w:r>
      <w:r w:rsidRPr="001A2092">
        <w:rPr>
          <w:rStyle w:val="A3"/>
          <w:rFonts w:ascii="Times New Roman" w:hAnsi="Times New Roman" w:cs="Times New Roman"/>
          <w:sz w:val="18"/>
          <w:szCs w:val="18"/>
        </w:rPr>
        <w:t>TriRiver</w:t>
      </w:r>
      <w:r w:rsidRPr="001A2092">
        <w:rPr>
          <w:rStyle w:val="A3"/>
          <w:sz w:val="18"/>
          <w:szCs w:val="18"/>
        </w:rPr>
        <w:t xml:space="preserve"> </w:t>
      </w:r>
      <w:r w:rsidR="009841D7" w:rsidRPr="001A2092">
        <w:rPr>
          <w:rStyle w:val="A3"/>
          <w:rFonts w:ascii="Times New Roman" w:hAnsi="Times New Roman" w:cs="Times New Roman"/>
          <w:sz w:val="18"/>
          <w:szCs w:val="18"/>
        </w:rPr>
        <w:t xml:space="preserve">will </w:t>
      </w:r>
      <w:r w:rsidRPr="001A2092">
        <w:rPr>
          <w:rFonts w:ascii="Times New Roman" w:hAnsi="Times New Roman" w:cs="Times New Roman"/>
          <w:sz w:val="18"/>
          <w:szCs w:val="18"/>
        </w:rPr>
        <w:t>deliver high-quality water and wastewater services that not only cater to the needs of the present, but also the demands of the future. Through our extensive infrastructure, professional expertise, and innovative strategies,</w:t>
      </w:r>
      <w:r w:rsidRPr="001A2092">
        <w:rPr>
          <w:rFonts w:ascii="Times New Roman" w:hAnsi="Times New Roman" w:cs="Times New Roman"/>
          <w:b/>
          <w:bCs/>
          <w:sz w:val="18"/>
          <w:szCs w:val="18"/>
        </w:rPr>
        <w:t xml:space="preserve"> </w:t>
      </w:r>
      <w:r w:rsidRPr="001A2092">
        <w:rPr>
          <w:rFonts w:ascii="Times New Roman" w:hAnsi="Times New Roman" w:cs="Times New Roman"/>
          <w:sz w:val="18"/>
          <w:szCs w:val="18"/>
        </w:rPr>
        <w:t xml:space="preserve">we </w:t>
      </w:r>
      <w:r w:rsidR="009841D7" w:rsidRPr="001A2092">
        <w:rPr>
          <w:rFonts w:ascii="Times New Roman" w:hAnsi="Times New Roman" w:cs="Times New Roman"/>
          <w:sz w:val="18"/>
          <w:szCs w:val="18"/>
        </w:rPr>
        <w:t xml:space="preserve">will </w:t>
      </w:r>
      <w:r w:rsidRPr="001A2092">
        <w:rPr>
          <w:rFonts w:ascii="Times New Roman" w:hAnsi="Times New Roman" w:cs="Times New Roman"/>
          <w:sz w:val="18"/>
          <w:szCs w:val="18"/>
        </w:rPr>
        <w:t xml:space="preserve">secure and foster the region’s sustained growth and improved quality of life. </w:t>
      </w:r>
    </w:p>
    <w:p w14:paraId="6D3762DA" w14:textId="77777777" w:rsidR="00520580" w:rsidRPr="001A2092" w:rsidRDefault="00520580" w:rsidP="00520580">
      <w:pPr>
        <w:tabs>
          <w:tab w:val="left" w:pos="0"/>
        </w:tabs>
        <w:suppressAutoHyphens/>
        <w:spacing w:line="240" w:lineRule="atLeast"/>
        <w:jc w:val="both"/>
        <w:rPr>
          <w:rFonts w:ascii="Times New Roman" w:hAnsi="Times New Roman" w:cs="Times New Roman"/>
          <w:sz w:val="18"/>
          <w:szCs w:val="18"/>
        </w:rPr>
      </w:pPr>
    </w:p>
    <w:p w14:paraId="3F72E16F" w14:textId="71C7E00B" w:rsidR="00520580" w:rsidRPr="001A2092" w:rsidRDefault="000E381F" w:rsidP="008A5772">
      <w:pPr>
        <w:tabs>
          <w:tab w:val="left" w:pos="0"/>
        </w:tabs>
        <w:suppressAutoHyphens/>
        <w:spacing w:line="240" w:lineRule="atLeast"/>
        <w:jc w:val="both"/>
        <w:rPr>
          <w:rFonts w:ascii="Times New Roman" w:hAnsi="Times New Roman" w:cs="Times New Roman"/>
          <w:sz w:val="18"/>
          <w:szCs w:val="18"/>
        </w:rPr>
      </w:pPr>
      <w:r w:rsidRPr="001A2092">
        <w:rPr>
          <w:rFonts w:ascii="Times New Roman" w:hAnsi="Times New Roman" w:cs="Times New Roman"/>
          <w:sz w:val="18"/>
          <w:szCs w:val="18"/>
        </w:rPr>
        <w:t>Th</w:t>
      </w:r>
      <w:r w:rsidR="00C23192" w:rsidRPr="001A2092">
        <w:rPr>
          <w:rFonts w:ascii="Times New Roman" w:hAnsi="Times New Roman" w:cs="Times New Roman"/>
          <w:sz w:val="18"/>
          <w:szCs w:val="18"/>
        </w:rPr>
        <w:t xml:space="preserve">e </w:t>
      </w:r>
      <w:r w:rsidRPr="001A2092">
        <w:rPr>
          <w:rFonts w:ascii="Times New Roman" w:hAnsi="Times New Roman" w:cs="Times New Roman"/>
          <w:sz w:val="18"/>
          <w:szCs w:val="18"/>
        </w:rPr>
        <w:t xml:space="preserve">recent merger </w:t>
      </w:r>
      <w:r w:rsidR="005C1C5C" w:rsidRPr="001A2092">
        <w:rPr>
          <w:rFonts w:ascii="Times New Roman" w:hAnsi="Times New Roman" w:cs="Times New Roman"/>
          <w:sz w:val="18"/>
          <w:szCs w:val="18"/>
        </w:rPr>
        <w:t xml:space="preserve">by the City of Sanford </w:t>
      </w:r>
      <w:r w:rsidRPr="001A2092">
        <w:rPr>
          <w:rFonts w:ascii="Times New Roman" w:hAnsi="Times New Roman" w:cs="Times New Roman"/>
          <w:sz w:val="18"/>
          <w:szCs w:val="18"/>
        </w:rPr>
        <w:t xml:space="preserve">will significantly expand our reach and influence in the industry. The </w:t>
      </w:r>
      <w:r w:rsidR="00C23192" w:rsidRPr="001A2092">
        <w:rPr>
          <w:rFonts w:ascii="Times New Roman" w:hAnsi="Times New Roman" w:cs="Times New Roman"/>
          <w:sz w:val="18"/>
          <w:szCs w:val="18"/>
        </w:rPr>
        <w:t>W</w:t>
      </w:r>
      <w:r w:rsidR="001A2092" w:rsidRPr="001A2092">
        <w:rPr>
          <w:rFonts w:ascii="Times New Roman" w:hAnsi="Times New Roman" w:cs="Times New Roman"/>
          <w:sz w:val="18"/>
          <w:szCs w:val="18"/>
        </w:rPr>
        <w:t xml:space="preserve">ater </w:t>
      </w:r>
      <w:r w:rsidR="00CA00C0">
        <w:rPr>
          <w:rFonts w:ascii="Times New Roman" w:hAnsi="Times New Roman" w:cs="Times New Roman"/>
          <w:sz w:val="18"/>
          <w:szCs w:val="18"/>
        </w:rPr>
        <w:t>Filtration</w:t>
      </w:r>
      <w:r w:rsidR="001A2092" w:rsidRPr="001A2092">
        <w:rPr>
          <w:rFonts w:ascii="Times New Roman" w:hAnsi="Times New Roman" w:cs="Times New Roman"/>
          <w:sz w:val="18"/>
          <w:szCs w:val="18"/>
        </w:rPr>
        <w:t xml:space="preserve"> Administer</w:t>
      </w:r>
      <w:r w:rsidR="00894E89" w:rsidRPr="001A2092">
        <w:rPr>
          <w:rFonts w:ascii="Times New Roman" w:hAnsi="Times New Roman" w:cs="Times New Roman"/>
          <w:sz w:val="18"/>
          <w:szCs w:val="18"/>
        </w:rPr>
        <w:t xml:space="preserve"> will work with City of Sanford</w:t>
      </w:r>
      <w:r w:rsidR="00F83A12">
        <w:rPr>
          <w:rFonts w:ascii="Times New Roman" w:hAnsi="Times New Roman" w:cs="Times New Roman"/>
          <w:sz w:val="18"/>
          <w:szCs w:val="18"/>
        </w:rPr>
        <w:t xml:space="preserve"> </w:t>
      </w:r>
      <w:r w:rsidR="00894E89" w:rsidRPr="001A2092">
        <w:rPr>
          <w:rFonts w:ascii="Times New Roman" w:hAnsi="Times New Roman" w:cs="Times New Roman"/>
          <w:sz w:val="18"/>
          <w:szCs w:val="18"/>
        </w:rPr>
        <w:t xml:space="preserve">customers </w:t>
      </w:r>
      <w:r w:rsidR="008A5772" w:rsidRPr="001A2092">
        <w:rPr>
          <w:rFonts w:ascii="Times New Roman" w:hAnsi="Times New Roman" w:cs="Times New Roman"/>
          <w:sz w:val="18"/>
          <w:szCs w:val="18"/>
        </w:rPr>
        <w:t>to pe</w:t>
      </w:r>
      <w:r w:rsidR="00AD0F62" w:rsidRPr="001A2092">
        <w:rPr>
          <w:rFonts w:ascii="Times New Roman" w:hAnsi="Times New Roman" w:cs="Times New Roman"/>
          <w:sz w:val="18"/>
          <w:szCs w:val="18"/>
        </w:rPr>
        <w:t>r</w:t>
      </w:r>
      <w:r w:rsidR="008A5772" w:rsidRPr="001A2092">
        <w:rPr>
          <w:rFonts w:ascii="Times New Roman" w:hAnsi="Times New Roman" w:cs="Times New Roman"/>
          <w:sz w:val="18"/>
          <w:szCs w:val="18"/>
        </w:rPr>
        <w:t xml:space="preserve">form the following duties: </w:t>
      </w:r>
    </w:p>
    <w:p w14:paraId="4D5123DC" w14:textId="77777777" w:rsidR="008A5772" w:rsidRPr="008A5772" w:rsidRDefault="008A5772" w:rsidP="008A5772">
      <w:pPr>
        <w:tabs>
          <w:tab w:val="left" w:pos="0"/>
        </w:tabs>
        <w:suppressAutoHyphens/>
        <w:spacing w:line="240" w:lineRule="atLeast"/>
        <w:jc w:val="both"/>
        <w:rPr>
          <w:rFonts w:ascii="Times New Roman" w:hAnsi="Times New Roman" w:cs="Times New Roman"/>
          <w:bCs/>
        </w:rPr>
      </w:pPr>
    </w:p>
    <w:p w14:paraId="40B13D42" w14:textId="77777777" w:rsidR="00CA00C0" w:rsidRPr="00CA00C0" w:rsidRDefault="00CA00C0" w:rsidP="00CA00C0">
      <w:pPr>
        <w:tabs>
          <w:tab w:val="left" w:pos="-720"/>
        </w:tabs>
        <w:suppressAutoHyphens/>
        <w:spacing w:line="240" w:lineRule="atLeast"/>
        <w:jc w:val="both"/>
        <w:rPr>
          <w:rFonts w:ascii="Times New Roman" w:hAnsi="Times New Roman"/>
          <w:spacing w:val="-2"/>
          <w:sz w:val="20"/>
        </w:rPr>
      </w:pPr>
      <w:r w:rsidRPr="00CA00C0">
        <w:rPr>
          <w:rFonts w:ascii="Times New Roman" w:hAnsi="Times New Roman"/>
          <w:b/>
          <w:spacing w:val="-2"/>
          <w:sz w:val="20"/>
        </w:rPr>
        <w:t>Planning, organizing and directing water filtration; ensuring compliance with regulatory agency requirements; maintaining records and files; preparing reports.</w:t>
      </w:r>
    </w:p>
    <w:p w14:paraId="3054354E" w14:textId="77777777" w:rsidR="00CA00C0" w:rsidRPr="00CA00C0" w:rsidRDefault="00CA00C0" w:rsidP="00CA00C0">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Manages the operations of water filtration plant including the planning, organizing, observing and coordinating activities of assigned staff;</w:t>
      </w:r>
      <w:r w:rsidRPr="00F770CE">
        <w:t xml:space="preserve"> </w:t>
      </w:r>
      <w:r w:rsidRPr="00CA00C0">
        <w:rPr>
          <w:rFonts w:ascii="Times New Roman" w:hAnsi="Times New Roman"/>
          <w:spacing w:val="-2"/>
          <w:sz w:val="20"/>
        </w:rPr>
        <w:t xml:space="preserve">makes routine inspections of all facilities. </w:t>
      </w:r>
    </w:p>
    <w:p w14:paraId="298DCB07" w14:textId="313B7A32" w:rsidR="00CA00C0" w:rsidRPr="00CA00C0" w:rsidRDefault="00CA00C0" w:rsidP="00CA00C0">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Oversees the recruitment and selection of division personnel; recommends candidates for hire; assigns, directs, trains and inspects the work of staff</w:t>
      </w:r>
      <w:r w:rsidR="00616715">
        <w:rPr>
          <w:rFonts w:ascii="Times New Roman" w:hAnsi="Times New Roman"/>
          <w:spacing w:val="-2"/>
          <w:sz w:val="20"/>
        </w:rPr>
        <w:t>;</w:t>
      </w:r>
      <w:r w:rsidRPr="00CA00C0">
        <w:rPr>
          <w:rFonts w:ascii="Times New Roman" w:hAnsi="Times New Roman"/>
          <w:spacing w:val="-2"/>
          <w:sz w:val="20"/>
        </w:rPr>
        <w:t xml:space="preserve"> rewards, disciplines, coaches, counsels and evaluates staff performance, and reviews evaluations submitted by subordinate supervisors on assigned personnel; reviews time and attendance records; develops staff schedules; recommends transfers, promotions, suspensions, terminations, and demotions.</w:t>
      </w:r>
    </w:p>
    <w:p w14:paraId="3A82EA0A" w14:textId="77777777" w:rsidR="00610AFA" w:rsidRDefault="00CA00C0" w:rsidP="00610AFA">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Acts as the Operator in Responsible Charge for the water filtration facility.</w:t>
      </w:r>
    </w:p>
    <w:p w14:paraId="402F786D" w14:textId="4CA03E4D" w:rsidR="00CA00C0" w:rsidRPr="00610AFA" w:rsidRDefault="00CA00C0" w:rsidP="00610AFA">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610AFA">
        <w:rPr>
          <w:rFonts w:ascii="Times New Roman" w:hAnsi="Times New Roman"/>
          <w:spacing w:val="-2"/>
          <w:sz w:val="20"/>
        </w:rPr>
        <w:t xml:space="preserve">Acts as the Operator in Responsible Charge for the NPDES permit. </w:t>
      </w:r>
    </w:p>
    <w:p w14:paraId="782BBB12" w14:textId="77777777" w:rsidR="00CA00C0" w:rsidRPr="00CA00C0" w:rsidRDefault="00CA00C0" w:rsidP="00CA00C0">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Reviews daily logs; prepares reports on plant filtration activities; reviews maintenance records.</w:t>
      </w:r>
    </w:p>
    <w:p w14:paraId="40B49AB3" w14:textId="5DB4FE87" w:rsidR="00CA00C0" w:rsidRPr="00610AFA" w:rsidRDefault="00CA00C0" w:rsidP="00610AFA">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Develops division operating and capital budgets; monitors expenditures; oversees the purchase of all division equipment and supplies</w:t>
      </w:r>
      <w:r w:rsidR="00610AFA">
        <w:rPr>
          <w:rFonts w:ascii="Times New Roman" w:hAnsi="Times New Roman"/>
          <w:spacing w:val="-2"/>
          <w:sz w:val="20"/>
        </w:rPr>
        <w:t>; d</w:t>
      </w:r>
      <w:r w:rsidR="00610AFA" w:rsidRPr="00CA00C0">
        <w:rPr>
          <w:rFonts w:ascii="Times New Roman" w:hAnsi="Times New Roman"/>
          <w:spacing w:val="-2"/>
          <w:sz w:val="20"/>
        </w:rPr>
        <w:t>evelops policies and procedures.</w:t>
      </w:r>
    </w:p>
    <w:p w14:paraId="6B9F93ED" w14:textId="77777777" w:rsidR="00CA00C0" w:rsidRPr="00CA00C0" w:rsidRDefault="00CA00C0" w:rsidP="00CA00C0">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z w:val="20"/>
        </w:rPr>
        <w:t>Analyzes laboratory data and adjusts operational parameters to improve plant efficiency.</w:t>
      </w:r>
    </w:p>
    <w:p w14:paraId="27EBCB25" w14:textId="665BDBCE" w:rsidR="00CA00C0" w:rsidRPr="00610AFA" w:rsidRDefault="00CA00C0" w:rsidP="00610AFA">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Prepares a variety of reports for regulatory agencies concerning filtration operations; prepares reports for supervisor; maintains records and files</w:t>
      </w:r>
      <w:r w:rsidR="00610AFA">
        <w:rPr>
          <w:rFonts w:ascii="Times New Roman" w:hAnsi="Times New Roman"/>
          <w:spacing w:val="-2"/>
          <w:sz w:val="20"/>
        </w:rPr>
        <w:t>; p</w:t>
      </w:r>
      <w:r w:rsidRPr="00610AFA">
        <w:rPr>
          <w:rFonts w:ascii="Times New Roman" w:hAnsi="Times New Roman"/>
          <w:spacing w:val="-2"/>
          <w:sz w:val="20"/>
        </w:rPr>
        <w:t xml:space="preserve">repares and distributes annual water quality report, and public announcements. </w:t>
      </w:r>
    </w:p>
    <w:p w14:paraId="1BDD0856" w14:textId="77777777" w:rsidR="00CA00C0" w:rsidRPr="00CA00C0" w:rsidRDefault="00CA00C0" w:rsidP="00CA00C0">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Receives and responds to customer complaints.</w:t>
      </w:r>
    </w:p>
    <w:p w14:paraId="09958012" w14:textId="51CB99D1" w:rsidR="00CA00C0" w:rsidRPr="00CA00C0" w:rsidRDefault="00CA00C0" w:rsidP="00CA00C0">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Directs the maintenance and repair of plant equipment; schedules contract work</w:t>
      </w:r>
      <w:r w:rsidR="00616715">
        <w:rPr>
          <w:rFonts w:ascii="Times New Roman" w:hAnsi="Times New Roman"/>
          <w:spacing w:val="-2"/>
          <w:sz w:val="20"/>
        </w:rPr>
        <w:t>,</w:t>
      </w:r>
      <w:r w:rsidRPr="00CA00C0">
        <w:rPr>
          <w:rFonts w:ascii="Times New Roman" w:hAnsi="Times New Roman"/>
          <w:spacing w:val="-2"/>
          <w:sz w:val="20"/>
        </w:rPr>
        <w:t xml:space="preserve"> as necessary.</w:t>
      </w:r>
    </w:p>
    <w:p w14:paraId="475EE830" w14:textId="77777777" w:rsidR="00CA00C0" w:rsidRPr="00CA00C0" w:rsidRDefault="00CA00C0" w:rsidP="00CA00C0">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Enforces safety and other procedures and regulations; ensures compliance with permit requirements.</w:t>
      </w:r>
    </w:p>
    <w:p w14:paraId="1E1E18D9" w14:textId="77777777" w:rsidR="00CA00C0" w:rsidRPr="00CA00C0" w:rsidRDefault="00CA00C0" w:rsidP="00CA00C0">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Works closely with regulatory agency representatives to ensure compliance with State and Federal rules and regulations.</w:t>
      </w:r>
    </w:p>
    <w:p w14:paraId="761219A9" w14:textId="6CCFF0FE" w:rsidR="00CA00C0" w:rsidRPr="00610AFA" w:rsidRDefault="00CA00C0" w:rsidP="00610AFA">
      <w:pPr>
        <w:pStyle w:val="ListParagraph"/>
        <w:numPr>
          <w:ilvl w:val="0"/>
          <w:numId w:val="6"/>
        </w:numPr>
        <w:tabs>
          <w:tab w:val="left" w:pos="-720"/>
        </w:tabs>
        <w:suppressAutoHyphens/>
        <w:spacing w:line="240" w:lineRule="atLeast"/>
        <w:jc w:val="both"/>
        <w:rPr>
          <w:rFonts w:ascii="Times New Roman" w:hAnsi="Times New Roman"/>
          <w:spacing w:val="-2"/>
          <w:sz w:val="20"/>
        </w:rPr>
      </w:pPr>
      <w:r w:rsidRPr="00CA00C0">
        <w:rPr>
          <w:rFonts w:ascii="Times New Roman" w:hAnsi="Times New Roman"/>
          <w:spacing w:val="-2"/>
          <w:sz w:val="20"/>
        </w:rPr>
        <w:t>Conducts plant tours; makes presentations to public groups as requested</w:t>
      </w:r>
      <w:r w:rsidR="00610AFA">
        <w:rPr>
          <w:rFonts w:ascii="Times New Roman" w:hAnsi="Times New Roman"/>
          <w:spacing w:val="-2"/>
          <w:sz w:val="20"/>
        </w:rPr>
        <w:t>; p</w:t>
      </w:r>
      <w:r w:rsidRPr="00610AFA">
        <w:rPr>
          <w:rFonts w:ascii="Times New Roman" w:hAnsi="Times New Roman"/>
          <w:spacing w:val="-2"/>
          <w:sz w:val="20"/>
        </w:rPr>
        <w:t>erforms related tasks as required.</w:t>
      </w:r>
    </w:p>
    <w:p w14:paraId="3AB05166" w14:textId="77777777" w:rsidR="003365B5" w:rsidRPr="001A2092" w:rsidRDefault="003365B5" w:rsidP="00894E89">
      <w:pPr>
        <w:tabs>
          <w:tab w:val="left" w:pos="0"/>
        </w:tabs>
        <w:suppressAutoHyphens/>
        <w:spacing w:line="240" w:lineRule="atLeast"/>
        <w:jc w:val="both"/>
        <w:rPr>
          <w:rFonts w:ascii="Times New Roman" w:hAnsi="Times New Roman" w:cs="Times New Roman"/>
          <w:sz w:val="18"/>
          <w:szCs w:val="18"/>
        </w:rPr>
      </w:pPr>
    </w:p>
    <w:p w14:paraId="2396462A" w14:textId="3B956C47" w:rsidR="00B96156" w:rsidRPr="00610AFA" w:rsidRDefault="000E381F" w:rsidP="00610AFA">
      <w:pPr>
        <w:tabs>
          <w:tab w:val="left" w:pos="-720"/>
        </w:tabs>
        <w:suppressAutoHyphens/>
        <w:spacing w:line="240" w:lineRule="atLeast"/>
        <w:jc w:val="both"/>
        <w:rPr>
          <w:rFonts w:ascii="Times New Roman" w:hAnsi="Times New Roman"/>
          <w:spacing w:val="-2"/>
          <w:sz w:val="20"/>
        </w:rPr>
      </w:pPr>
      <w:r w:rsidRPr="001A2092">
        <w:rPr>
          <w:rFonts w:ascii="Times New Roman" w:hAnsi="Times New Roman" w:cs="Times New Roman"/>
          <w:sz w:val="18"/>
          <w:szCs w:val="18"/>
        </w:rPr>
        <w:t xml:space="preserve">We are looking for </w:t>
      </w:r>
      <w:r w:rsidR="00894E89" w:rsidRPr="001A2092">
        <w:rPr>
          <w:rFonts w:ascii="Times New Roman" w:hAnsi="Times New Roman" w:cs="Times New Roman"/>
          <w:sz w:val="18"/>
          <w:szCs w:val="18"/>
        </w:rPr>
        <w:t xml:space="preserve">a detailed </w:t>
      </w:r>
      <w:r w:rsidRPr="001A2092">
        <w:rPr>
          <w:rFonts w:ascii="Times New Roman" w:hAnsi="Times New Roman" w:cs="Times New Roman"/>
          <w:sz w:val="18"/>
          <w:szCs w:val="18"/>
        </w:rPr>
        <w:t xml:space="preserve">individual </w:t>
      </w:r>
      <w:r w:rsidR="009935B2" w:rsidRPr="001A2092">
        <w:rPr>
          <w:rFonts w:ascii="Times New Roman" w:hAnsi="Times New Roman" w:cs="Times New Roman"/>
          <w:sz w:val="18"/>
          <w:szCs w:val="18"/>
        </w:rPr>
        <w:t>with</w:t>
      </w:r>
      <w:r w:rsidRPr="001A2092">
        <w:rPr>
          <w:rFonts w:ascii="Times New Roman" w:hAnsi="Times New Roman" w:cs="Times New Roman"/>
          <w:sz w:val="18"/>
          <w:szCs w:val="18"/>
        </w:rPr>
        <w:t xml:space="preserve"> </w:t>
      </w:r>
      <w:r w:rsidR="00B96156">
        <w:rPr>
          <w:rFonts w:ascii="Times New Roman" w:hAnsi="Times New Roman" w:cs="Times New Roman"/>
          <w:sz w:val="18"/>
          <w:szCs w:val="18"/>
        </w:rPr>
        <w:t>c</w:t>
      </w:r>
      <w:r w:rsidR="00CA00C0">
        <w:rPr>
          <w:rFonts w:ascii="Times New Roman" w:hAnsi="Times New Roman"/>
          <w:spacing w:val="-2"/>
          <w:sz w:val="20"/>
        </w:rPr>
        <w:t>omprehensive</w:t>
      </w:r>
      <w:r w:rsidR="00CA00C0" w:rsidRPr="00F92EFC">
        <w:rPr>
          <w:rFonts w:ascii="Times New Roman" w:hAnsi="Times New Roman"/>
          <w:spacing w:val="-2"/>
          <w:sz w:val="20"/>
        </w:rPr>
        <w:t xml:space="preserve"> knowledge of the practices, methods and techniques for operating a water production system</w:t>
      </w:r>
      <w:r w:rsidR="00B96156">
        <w:rPr>
          <w:rFonts w:ascii="Times New Roman" w:hAnsi="Times New Roman"/>
          <w:spacing w:val="-2"/>
          <w:sz w:val="20"/>
        </w:rPr>
        <w:t xml:space="preserve">, </w:t>
      </w:r>
      <w:r w:rsidR="00CA00C0" w:rsidRPr="00F92EFC">
        <w:rPr>
          <w:rFonts w:ascii="Times New Roman" w:hAnsi="Times New Roman"/>
          <w:spacing w:val="-2"/>
          <w:sz w:val="20"/>
        </w:rPr>
        <w:t>water utility operations</w:t>
      </w:r>
      <w:r w:rsidR="00B96156">
        <w:rPr>
          <w:rFonts w:ascii="Times New Roman" w:hAnsi="Times New Roman"/>
          <w:spacing w:val="-2"/>
          <w:sz w:val="20"/>
        </w:rPr>
        <w:t xml:space="preserve">, </w:t>
      </w:r>
      <w:r w:rsidR="00CA00C0" w:rsidRPr="00F92EFC">
        <w:rPr>
          <w:rFonts w:ascii="Times New Roman" w:hAnsi="Times New Roman"/>
          <w:spacing w:val="-2"/>
          <w:sz w:val="20"/>
        </w:rPr>
        <w:t xml:space="preserve">applicable </w:t>
      </w:r>
      <w:r w:rsidR="00CA00C0">
        <w:rPr>
          <w:rFonts w:ascii="Times New Roman" w:hAnsi="Times New Roman"/>
          <w:spacing w:val="-2"/>
          <w:sz w:val="20"/>
        </w:rPr>
        <w:t>S</w:t>
      </w:r>
      <w:r w:rsidR="00CA00C0" w:rsidRPr="00F92EFC">
        <w:rPr>
          <w:rFonts w:ascii="Times New Roman" w:hAnsi="Times New Roman"/>
          <w:spacing w:val="-2"/>
          <w:sz w:val="20"/>
        </w:rPr>
        <w:t xml:space="preserve">tate and </w:t>
      </w:r>
      <w:r w:rsidR="00CA00C0">
        <w:rPr>
          <w:rFonts w:ascii="Times New Roman" w:hAnsi="Times New Roman"/>
          <w:spacing w:val="-2"/>
          <w:sz w:val="20"/>
        </w:rPr>
        <w:t>F</w:t>
      </w:r>
      <w:r w:rsidR="00CA00C0" w:rsidRPr="00F92EFC">
        <w:rPr>
          <w:rFonts w:ascii="Times New Roman" w:hAnsi="Times New Roman"/>
          <w:spacing w:val="-2"/>
          <w:sz w:val="20"/>
        </w:rPr>
        <w:t xml:space="preserve">ederal </w:t>
      </w:r>
      <w:r w:rsidR="00CA00C0">
        <w:rPr>
          <w:rFonts w:ascii="Times New Roman" w:hAnsi="Times New Roman"/>
          <w:spacing w:val="-2"/>
          <w:sz w:val="20"/>
        </w:rPr>
        <w:t>rules and regulations</w:t>
      </w:r>
      <w:r w:rsidR="00CA00C0" w:rsidRPr="00F92EFC">
        <w:rPr>
          <w:rFonts w:ascii="Times New Roman" w:hAnsi="Times New Roman"/>
          <w:spacing w:val="-2"/>
          <w:sz w:val="20"/>
        </w:rPr>
        <w:t xml:space="preserve"> pertaining to the production of potable water</w:t>
      </w:r>
      <w:r w:rsidR="00CA00C0">
        <w:rPr>
          <w:rFonts w:ascii="Times New Roman" w:hAnsi="Times New Roman"/>
          <w:spacing w:val="-2"/>
          <w:sz w:val="20"/>
        </w:rPr>
        <w:t>, and in interpreting them</w:t>
      </w:r>
      <w:r w:rsidR="00B96156">
        <w:rPr>
          <w:rFonts w:ascii="Times New Roman" w:hAnsi="Times New Roman"/>
          <w:spacing w:val="-2"/>
          <w:sz w:val="20"/>
        </w:rPr>
        <w:t xml:space="preserve">, </w:t>
      </w:r>
      <w:r w:rsidR="00CA00C0">
        <w:rPr>
          <w:rFonts w:ascii="Times New Roman" w:hAnsi="Times New Roman"/>
          <w:spacing w:val="-2"/>
          <w:sz w:val="20"/>
        </w:rPr>
        <w:t>reading and interpreting various manuals; thorough knowledge in reading and interpreting diagrams, maps and policies and procedures; comprehensive knowledge in preparing detailed, complex technical reports and related documents</w:t>
      </w:r>
      <w:r w:rsidR="00616715">
        <w:rPr>
          <w:rFonts w:ascii="Times New Roman" w:hAnsi="Times New Roman"/>
          <w:spacing w:val="-2"/>
          <w:sz w:val="20"/>
        </w:rPr>
        <w:t>,</w:t>
      </w:r>
      <w:r w:rsidR="00B96156">
        <w:rPr>
          <w:rFonts w:ascii="Times New Roman" w:hAnsi="Times New Roman"/>
          <w:spacing w:val="-2"/>
          <w:sz w:val="20"/>
        </w:rPr>
        <w:t xml:space="preserve"> </w:t>
      </w:r>
      <w:r w:rsidR="00CA00C0">
        <w:rPr>
          <w:rFonts w:ascii="Times New Roman" w:hAnsi="Times New Roman"/>
          <w:spacing w:val="-2"/>
          <w:sz w:val="20"/>
        </w:rPr>
        <w:t>use of standard office equipment and related software; thorough knowledge in the operation of equipment associated with the position</w:t>
      </w:r>
      <w:r w:rsidR="00B96156">
        <w:rPr>
          <w:rFonts w:ascii="Times New Roman" w:hAnsi="Times New Roman"/>
          <w:spacing w:val="-2"/>
          <w:sz w:val="20"/>
        </w:rPr>
        <w:t xml:space="preserve">, </w:t>
      </w:r>
      <w:r w:rsidR="00CA00C0">
        <w:rPr>
          <w:rFonts w:ascii="Times New Roman" w:hAnsi="Times New Roman"/>
          <w:spacing w:val="-2"/>
          <w:sz w:val="20"/>
        </w:rPr>
        <w:t xml:space="preserve">use of programmable logic controllers; comprehensive knowledge in the use of CMMS software and remote telemetry systems; </w:t>
      </w:r>
      <w:r w:rsidR="00CA00C0" w:rsidRPr="00F92EFC">
        <w:rPr>
          <w:rFonts w:ascii="Times New Roman" w:hAnsi="Times New Roman"/>
          <w:spacing w:val="-2"/>
          <w:sz w:val="20"/>
        </w:rPr>
        <w:t>ability to plan and supervise the work of subordinates</w:t>
      </w:r>
      <w:r w:rsidR="00B96156">
        <w:rPr>
          <w:rFonts w:ascii="Times New Roman" w:hAnsi="Times New Roman"/>
          <w:spacing w:val="-2"/>
          <w:sz w:val="20"/>
        </w:rPr>
        <w:t xml:space="preserve">, </w:t>
      </w:r>
      <w:r w:rsidR="00B96156" w:rsidRPr="00F92EFC">
        <w:rPr>
          <w:rFonts w:ascii="Times New Roman" w:hAnsi="Times New Roman"/>
          <w:spacing w:val="-2"/>
          <w:sz w:val="20"/>
        </w:rPr>
        <w:t>communicate effectively in oral and written forms</w:t>
      </w:r>
      <w:r w:rsidR="00B96156">
        <w:rPr>
          <w:rFonts w:ascii="Times New Roman" w:hAnsi="Times New Roman"/>
          <w:spacing w:val="-2"/>
          <w:sz w:val="20"/>
        </w:rPr>
        <w:t xml:space="preserve">, </w:t>
      </w:r>
      <w:r w:rsidR="00CA00C0">
        <w:rPr>
          <w:rFonts w:ascii="Times New Roman" w:hAnsi="Times New Roman"/>
          <w:spacing w:val="-2"/>
          <w:sz w:val="20"/>
        </w:rPr>
        <w:t>make mathematic computations</w:t>
      </w:r>
      <w:r w:rsidR="00B96156">
        <w:rPr>
          <w:rFonts w:ascii="Times New Roman" w:hAnsi="Times New Roman"/>
          <w:spacing w:val="-2"/>
          <w:sz w:val="20"/>
        </w:rPr>
        <w:t xml:space="preserve">, </w:t>
      </w:r>
      <w:r w:rsidR="00CA00C0">
        <w:rPr>
          <w:rFonts w:ascii="Times New Roman" w:hAnsi="Times New Roman"/>
          <w:spacing w:val="-2"/>
          <w:sz w:val="20"/>
        </w:rPr>
        <w:t>compute rates, ratios, and percentages</w:t>
      </w:r>
      <w:r w:rsidR="00B96156">
        <w:rPr>
          <w:rFonts w:ascii="Times New Roman" w:hAnsi="Times New Roman"/>
          <w:spacing w:val="-2"/>
          <w:sz w:val="20"/>
        </w:rPr>
        <w:t xml:space="preserve">, </w:t>
      </w:r>
      <w:r w:rsidR="00CA00C0">
        <w:rPr>
          <w:rFonts w:ascii="Times New Roman" w:hAnsi="Times New Roman"/>
          <w:spacing w:val="-2"/>
          <w:sz w:val="20"/>
        </w:rPr>
        <w:t>compute complex chemical dosages</w:t>
      </w:r>
      <w:r w:rsidR="00B96156">
        <w:rPr>
          <w:rFonts w:ascii="Times New Roman" w:hAnsi="Times New Roman"/>
          <w:spacing w:val="-2"/>
          <w:sz w:val="20"/>
        </w:rPr>
        <w:t xml:space="preserve">, </w:t>
      </w:r>
      <w:r w:rsidR="00CA00C0">
        <w:rPr>
          <w:rFonts w:ascii="Times New Roman" w:hAnsi="Times New Roman"/>
          <w:spacing w:val="-2"/>
          <w:sz w:val="20"/>
        </w:rPr>
        <w:t>manage multiple tasks simultaneously</w:t>
      </w:r>
      <w:r w:rsidR="00B96156">
        <w:rPr>
          <w:rFonts w:ascii="Times New Roman" w:hAnsi="Times New Roman"/>
          <w:spacing w:val="-2"/>
          <w:sz w:val="20"/>
        </w:rPr>
        <w:t xml:space="preserve">, </w:t>
      </w:r>
      <w:r w:rsidR="00CA00C0" w:rsidRPr="00F92EFC">
        <w:rPr>
          <w:rFonts w:ascii="Times New Roman" w:hAnsi="Times New Roman"/>
          <w:spacing w:val="-2"/>
          <w:sz w:val="20"/>
        </w:rPr>
        <w:t>establish and maintain effective working relationships with associates, regulatory agency representatives, customers and the general public.</w:t>
      </w:r>
      <w:r w:rsidR="00B96156">
        <w:rPr>
          <w:rFonts w:ascii="Times New Roman" w:hAnsi="Times New Roman"/>
          <w:spacing w:val="-2"/>
          <w:sz w:val="20"/>
        </w:rPr>
        <w:t xml:space="preserve"> </w:t>
      </w:r>
      <w:r w:rsidR="00CA00C0">
        <w:rPr>
          <w:rFonts w:ascii="Times New Roman" w:hAnsi="Times New Roman"/>
          <w:spacing w:val="-2"/>
          <w:sz w:val="20"/>
        </w:rPr>
        <w:t>Any combination of education and experience equivalent to graduation from an accredited college or university with major coursework in biology, chemistry, environmental science or related field and considerable experience in water filtration plant operations.</w:t>
      </w:r>
      <w:r w:rsidR="00B96156">
        <w:rPr>
          <w:rFonts w:ascii="Times New Roman" w:hAnsi="Times New Roman"/>
          <w:spacing w:val="-2"/>
          <w:sz w:val="20"/>
        </w:rPr>
        <w:t xml:space="preserve"> </w:t>
      </w:r>
      <w:r w:rsidR="00CA00C0" w:rsidRPr="00F92EFC">
        <w:rPr>
          <w:rFonts w:ascii="Times New Roman" w:hAnsi="Times New Roman"/>
          <w:spacing w:val="-2"/>
          <w:sz w:val="20"/>
        </w:rPr>
        <w:t>Possession of a valid N</w:t>
      </w:r>
      <w:r w:rsidR="00B96156">
        <w:rPr>
          <w:rFonts w:ascii="Times New Roman" w:hAnsi="Times New Roman"/>
          <w:spacing w:val="-2"/>
          <w:sz w:val="20"/>
        </w:rPr>
        <w:t>C</w:t>
      </w:r>
      <w:r w:rsidR="00CA00C0" w:rsidRPr="00F92EFC">
        <w:rPr>
          <w:rFonts w:ascii="Times New Roman" w:hAnsi="Times New Roman"/>
          <w:spacing w:val="-2"/>
          <w:sz w:val="20"/>
        </w:rPr>
        <w:t xml:space="preserve"> driver’s license upon hire.</w:t>
      </w:r>
      <w:r w:rsidR="00CA00C0">
        <w:rPr>
          <w:rFonts w:ascii="Times New Roman" w:hAnsi="Times New Roman"/>
          <w:spacing w:val="-2"/>
          <w:sz w:val="20"/>
        </w:rPr>
        <w:t xml:space="preserve"> </w:t>
      </w:r>
      <w:r w:rsidR="00CA00C0" w:rsidRPr="009922FB">
        <w:rPr>
          <w:rFonts w:ascii="Times New Roman" w:hAnsi="Times New Roman"/>
          <w:spacing w:val="-2"/>
          <w:sz w:val="20"/>
        </w:rPr>
        <w:t xml:space="preserve">Possession of </w:t>
      </w:r>
      <w:r w:rsidR="00CA00C0">
        <w:rPr>
          <w:rFonts w:ascii="Times New Roman" w:hAnsi="Times New Roman"/>
          <w:spacing w:val="-2"/>
          <w:sz w:val="20"/>
        </w:rPr>
        <w:t xml:space="preserve">North Carolina </w:t>
      </w:r>
      <w:r w:rsidR="00CA00C0" w:rsidRPr="009922FB">
        <w:rPr>
          <w:rFonts w:ascii="Times New Roman" w:hAnsi="Times New Roman"/>
          <w:spacing w:val="-2"/>
          <w:sz w:val="20"/>
        </w:rPr>
        <w:t xml:space="preserve">Class </w:t>
      </w:r>
      <w:r w:rsidR="00CA00C0">
        <w:rPr>
          <w:rFonts w:ascii="Times New Roman" w:hAnsi="Times New Roman"/>
          <w:spacing w:val="-2"/>
          <w:sz w:val="20"/>
        </w:rPr>
        <w:t>“</w:t>
      </w:r>
      <w:r w:rsidR="00CA00C0" w:rsidRPr="009922FB">
        <w:rPr>
          <w:rFonts w:ascii="Times New Roman" w:hAnsi="Times New Roman"/>
          <w:spacing w:val="-2"/>
          <w:sz w:val="20"/>
        </w:rPr>
        <w:t>A</w:t>
      </w:r>
      <w:r w:rsidR="00CA00C0">
        <w:rPr>
          <w:rFonts w:ascii="Times New Roman" w:hAnsi="Times New Roman"/>
          <w:spacing w:val="-2"/>
          <w:sz w:val="20"/>
        </w:rPr>
        <w:t>”</w:t>
      </w:r>
      <w:r w:rsidR="00CA00C0" w:rsidRPr="009922FB">
        <w:rPr>
          <w:rFonts w:ascii="Times New Roman" w:hAnsi="Times New Roman"/>
          <w:spacing w:val="-2"/>
          <w:sz w:val="20"/>
        </w:rPr>
        <w:t xml:space="preserve"> </w:t>
      </w:r>
      <w:r w:rsidR="00CA00C0">
        <w:rPr>
          <w:rFonts w:ascii="Times New Roman" w:hAnsi="Times New Roman"/>
          <w:spacing w:val="-2"/>
          <w:sz w:val="20"/>
        </w:rPr>
        <w:t xml:space="preserve">Surface Water Treatment Operator and Grade I Physical/Chemical Wastewater Operator certifications </w:t>
      </w:r>
      <w:r w:rsidR="00CA00C0" w:rsidRPr="003973AF">
        <w:rPr>
          <w:rFonts w:ascii="Times New Roman" w:hAnsi="Times New Roman"/>
          <w:spacing w:val="-2"/>
          <w:sz w:val="20"/>
        </w:rPr>
        <w:t>upon hire.</w:t>
      </w:r>
      <w:r w:rsidR="00CA00C0">
        <w:rPr>
          <w:rFonts w:ascii="Times New Roman" w:hAnsi="Times New Roman"/>
          <w:spacing w:val="-2"/>
          <w:sz w:val="20"/>
        </w:rPr>
        <w:t xml:space="preserve"> </w:t>
      </w:r>
      <w:r w:rsidR="00CA00C0" w:rsidRPr="00586E17">
        <w:rPr>
          <w:rFonts w:ascii="Times New Roman" w:hAnsi="Times New Roman"/>
          <w:spacing w:val="-2"/>
          <w:sz w:val="20"/>
        </w:rPr>
        <w:t>Must meet and maintain all certification, license and training requirements for position.</w:t>
      </w:r>
    </w:p>
    <w:sectPr w:rsidR="00B96156" w:rsidRPr="00610AFA" w:rsidSect="003365B5">
      <w:footerReference w:type="default" r:id="rId9"/>
      <w:type w:val="continuous"/>
      <w:pgSz w:w="12240" w:h="15840"/>
      <w:pgMar w:top="1152" w:right="864" w:bottom="720" w:left="8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A2CA" w14:textId="77777777" w:rsidR="001B00D6" w:rsidRDefault="001B00D6" w:rsidP="000E381F">
      <w:r>
        <w:separator/>
      </w:r>
    </w:p>
  </w:endnote>
  <w:endnote w:type="continuationSeparator" w:id="0">
    <w:p w14:paraId="309D615C" w14:textId="77777777" w:rsidR="001B00D6" w:rsidRDefault="001B00D6" w:rsidP="000E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17F" w14:textId="14D6F57C" w:rsidR="000E381F" w:rsidRPr="00CB4FAF" w:rsidRDefault="000E381F" w:rsidP="000E381F">
    <w:pPr>
      <w:pStyle w:val="Footer"/>
      <w:jc w:val="both"/>
      <w:rPr>
        <w:sz w:val="20"/>
        <w:szCs w:val="20"/>
      </w:rPr>
    </w:pPr>
    <w:r w:rsidRPr="00CB4FAF">
      <w:rPr>
        <w:sz w:val="20"/>
        <w:szCs w:val="20"/>
      </w:rPr>
      <w:t xml:space="preserve">City of Sanford </w:t>
    </w:r>
    <w:r>
      <w:rPr>
        <w:sz w:val="20"/>
        <w:szCs w:val="20"/>
      </w:rPr>
      <w:t xml:space="preserve">applications are required when applying for a position. Completed applications may be returned to </w:t>
    </w:r>
    <w:hyperlink r:id="rId1" w:history="1">
      <w:r w:rsidRPr="000C0B60">
        <w:rPr>
          <w:rStyle w:val="Hyperlink"/>
          <w:sz w:val="20"/>
          <w:szCs w:val="20"/>
        </w:rPr>
        <w:t>jobs@sanfordnc.net</w:t>
      </w:r>
    </w:hyperlink>
    <w:r>
      <w:rPr>
        <w:sz w:val="20"/>
        <w:szCs w:val="20"/>
      </w:rPr>
      <w:t xml:space="preserve">. The City of Sanford is an Equal Opportunity Employer. </w:t>
    </w:r>
  </w:p>
  <w:p w14:paraId="3E4A65B6" w14:textId="713B8E82" w:rsidR="000E381F" w:rsidRDefault="000E381F">
    <w:pPr>
      <w:pStyle w:val="Footer"/>
    </w:pPr>
  </w:p>
  <w:p w14:paraId="7864F6F7" w14:textId="77777777" w:rsidR="000E381F" w:rsidRDefault="000E3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2C14" w14:textId="77777777" w:rsidR="001B00D6" w:rsidRDefault="001B00D6" w:rsidP="000E381F">
      <w:r>
        <w:separator/>
      </w:r>
    </w:p>
  </w:footnote>
  <w:footnote w:type="continuationSeparator" w:id="0">
    <w:p w14:paraId="3213B7D7" w14:textId="77777777" w:rsidR="001B00D6" w:rsidRDefault="001B00D6" w:rsidP="000E3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5C7"/>
    <w:multiLevelType w:val="hybridMultilevel"/>
    <w:tmpl w:val="E958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42DE5"/>
    <w:multiLevelType w:val="multilevel"/>
    <w:tmpl w:val="EB24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B0AEF"/>
    <w:multiLevelType w:val="hybridMultilevel"/>
    <w:tmpl w:val="64B0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96DD6"/>
    <w:multiLevelType w:val="hybridMultilevel"/>
    <w:tmpl w:val="F0EE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7263C"/>
    <w:multiLevelType w:val="hybridMultilevel"/>
    <w:tmpl w:val="266E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C55B9"/>
    <w:multiLevelType w:val="hybridMultilevel"/>
    <w:tmpl w:val="B124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822962">
    <w:abstractNumId w:val="5"/>
  </w:num>
  <w:num w:numId="2" w16cid:durableId="181941157">
    <w:abstractNumId w:val="1"/>
  </w:num>
  <w:num w:numId="3" w16cid:durableId="872961089">
    <w:abstractNumId w:val="0"/>
  </w:num>
  <w:num w:numId="4" w16cid:durableId="1662151151">
    <w:abstractNumId w:val="4"/>
  </w:num>
  <w:num w:numId="5" w16cid:durableId="1643999126">
    <w:abstractNumId w:val="3"/>
  </w:num>
  <w:num w:numId="6" w16cid:durableId="121589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D4"/>
    <w:rsid w:val="000436FD"/>
    <w:rsid w:val="000A3C40"/>
    <w:rsid w:val="000E381F"/>
    <w:rsid w:val="000E4A59"/>
    <w:rsid w:val="000E6096"/>
    <w:rsid w:val="00166722"/>
    <w:rsid w:val="0017587D"/>
    <w:rsid w:val="001A2092"/>
    <w:rsid w:val="001B00D6"/>
    <w:rsid w:val="001B4E6A"/>
    <w:rsid w:val="00246EDD"/>
    <w:rsid w:val="00261C89"/>
    <w:rsid w:val="002656F6"/>
    <w:rsid w:val="00273D77"/>
    <w:rsid w:val="002F43E9"/>
    <w:rsid w:val="003365B5"/>
    <w:rsid w:val="00341623"/>
    <w:rsid w:val="00342ADC"/>
    <w:rsid w:val="003818DC"/>
    <w:rsid w:val="003C4E81"/>
    <w:rsid w:val="003F3781"/>
    <w:rsid w:val="003F609D"/>
    <w:rsid w:val="00442444"/>
    <w:rsid w:val="00455D0D"/>
    <w:rsid w:val="004F665F"/>
    <w:rsid w:val="00503333"/>
    <w:rsid w:val="00503D4F"/>
    <w:rsid w:val="00520580"/>
    <w:rsid w:val="00552B9A"/>
    <w:rsid w:val="00592AD8"/>
    <w:rsid w:val="005C1C5C"/>
    <w:rsid w:val="005F6FD9"/>
    <w:rsid w:val="00610AFA"/>
    <w:rsid w:val="00616715"/>
    <w:rsid w:val="00616A6B"/>
    <w:rsid w:val="00691B24"/>
    <w:rsid w:val="006A769F"/>
    <w:rsid w:val="006C65E1"/>
    <w:rsid w:val="006D4716"/>
    <w:rsid w:val="006F23DF"/>
    <w:rsid w:val="006F4C65"/>
    <w:rsid w:val="0077311C"/>
    <w:rsid w:val="0077737F"/>
    <w:rsid w:val="008002C4"/>
    <w:rsid w:val="008029E7"/>
    <w:rsid w:val="0081365D"/>
    <w:rsid w:val="00823806"/>
    <w:rsid w:val="00886994"/>
    <w:rsid w:val="00894E89"/>
    <w:rsid w:val="008961E3"/>
    <w:rsid w:val="008A5772"/>
    <w:rsid w:val="008D5A11"/>
    <w:rsid w:val="009112B5"/>
    <w:rsid w:val="00945495"/>
    <w:rsid w:val="009841D7"/>
    <w:rsid w:val="009935B2"/>
    <w:rsid w:val="009D701F"/>
    <w:rsid w:val="009E53A6"/>
    <w:rsid w:val="00A33D75"/>
    <w:rsid w:val="00AA4D1E"/>
    <w:rsid w:val="00AD0F62"/>
    <w:rsid w:val="00B509F7"/>
    <w:rsid w:val="00B94582"/>
    <w:rsid w:val="00B96156"/>
    <w:rsid w:val="00C23192"/>
    <w:rsid w:val="00C7630C"/>
    <w:rsid w:val="00CA00C0"/>
    <w:rsid w:val="00DA3BD2"/>
    <w:rsid w:val="00DA74E8"/>
    <w:rsid w:val="00DE2DBE"/>
    <w:rsid w:val="00E41B1D"/>
    <w:rsid w:val="00EA2A47"/>
    <w:rsid w:val="00ED6FAE"/>
    <w:rsid w:val="00EF1CD4"/>
    <w:rsid w:val="00F8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1091"/>
  <w15:docId w15:val="{3D6820F6-67C8-4572-B666-D783609D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uiPriority w:val="99"/>
    <w:rsid w:val="000E381F"/>
    <w:pPr>
      <w:adjustRightInd w:val="0"/>
    </w:pPr>
    <w:rPr>
      <w:rFonts w:ascii="Verdana" w:eastAsia="Times New Roman" w:hAnsi="Verdana" w:cs="Verdana"/>
      <w:color w:val="000000"/>
      <w:sz w:val="24"/>
      <w:szCs w:val="24"/>
    </w:rPr>
  </w:style>
  <w:style w:type="paragraph" w:styleId="Header">
    <w:name w:val="header"/>
    <w:basedOn w:val="Normal"/>
    <w:link w:val="HeaderChar"/>
    <w:uiPriority w:val="99"/>
    <w:unhideWhenUsed/>
    <w:rsid w:val="000E381F"/>
    <w:pPr>
      <w:tabs>
        <w:tab w:val="center" w:pos="4680"/>
        <w:tab w:val="right" w:pos="9360"/>
      </w:tabs>
    </w:pPr>
  </w:style>
  <w:style w:type="character" w:customStyle="1" w:styleId="HeaderChar">
    <w:name w:val="Header Char"/>
    <w:basedOn w:val="DefaultParagraphFont"/>
    <w:link w:val="Header"/>
    <w:uiPriority w:val="99"/>
    <w:rsid w:val="000E381F"/>
  </w:style>
  <w:style w:type="paragraph" w:styleId="Footer">
    <w:name w:val="footer"/>
    <w:basedOn w:val="Normal"/>
    <w:link w:val="FooterChar"/>
    <w:uiPriority w:val="99"/>
    <w:unhideWhenUsed/>
    <w:rsid w:val="000E381F"/>
    <w:pPr>
      <w:tabs>
        <w:tab w:val="center" w:pos="4680"/>
        <w:tab w:val="right" w:pos="9360"/>
      </w:tabs>
    </w:pPr>
  </w:style>
  <w:style w:type="character" w:customStyle="1" w:styleId="FooterChar">
    <w:name w:val="Footer Char"/>
    <w:basedOn w:val="DefaultParagraphFont"/>
    <w:link w:val="Footer"/>
    <w:uiPriority w:val="99"/>
    <w:rsid w:val="000E381F"/>
  </w:style>
  <w:style w:type="character" w:styleId="Hyperlink">
    <w:name w:val="Hyperlink"/>
    <w:uiPriority w:val="99"/>
    <w:rsid w:val="000E381F"/>
    <w:rPr>
      <w:rFonts w:cs="Times New Roman"/>
      <w:color w:val="0000FF"/>
      <w:u w:val="single"/>
    </w:rPr>
  </w:style>
  <w:style w:type="character" w:customStyle="1" w:styleId="TitleChar">
    <w:name w:val="Title Char"/>
    <w:basedOn w:val="DefaultParagraphFont"/>
    <w:link w:val="Title"/>
    <w:uiPriority w:val="10"/>
    <w:rsid w:val="00342ADC"/>
    <w:rPr>
      <w:rFonts w:ascii="Times New Roman" w:eastAsia="Times New Roman" w:hAnsi="Times New Roman" w:cs="Times New Roman"/>
    </w:rPr>
  </w:style>
  <w:style w:type="character" w:customStyle="1" w:styleId="A3">
    <w:name w:val="A3"/>
    <w:basedOn w:val="DefaultParagraphFont"/>
    <w:uiPriority w:val="99"/>
    <w:rsid w:val="00342ADC"/>
    <w:rPr>
      <w:rFonts w:ascii="Poppins" w:hAnsi="Poppins" w:cs="Poppins"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354231">
      <w:bodyDiv w:val="1"/>
      <w:marLeft w:val="0"/>
      <w:marRight w:val="0"/>
      <w:marTop w:val="0"/>
      <w:marBottom w:val="0"/>
      <w:divBdr>
        <w:top w:val="none" w:sz="0" w:space="0" w:color="auto"/>
        <w:left w:val="none" w:sz="0" w:space="0" w:color="auto"/>
        <w:bottom w:val="none" w:sz="0" w:space="0" w:color="auto"/>
        <w:right w:val="none" w:sz="0" w:space="0" w:color="auto"/>
      </w:divBdr>
    </w:div>
    <w:div w:id="158029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obs@sanfordn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TriRiver Letterhead V.1</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TriRiver Letterhead V.1</dc:title>
  <dc:creator>Christy Pickens</dc:creator>
  <cp:lastModifiedBy>Christy Pickens</cp:lastModifiedBy>
  <cp:revision>3</cp:revision>
  <cp:lastPrinted>2024-03-27T15:35:00Z</cp:lastPrinted>
  <dcterms:created xsi:type="dcterms:W3CDTF">2025-11-25T21:53:00Z</dcterms:created>
  <dcterms:modified xsi:type="dcterms:W3CDTF">2025-11-25T21:55:00Z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Adobe Illustrator 28.1 (Macintosh)</vt:lpwstr>
  </property>
  <property fmtid="{D5CDD505-2E9C-101B-9397-08002B2CF9AE}" pid="4" name="LastSaved">
    <vt:filetime>2024-01-22T00:00:00Z</vt:filetime>
  </property>
  <property fmtid="{D5CDD505-2E9C-101B-9397-08002B2CF9AE}" pid="5" name="Producer">
    <vt:lpwstr>Adobe PDF library 17.00</vt:lpwstr>
  </property>
</Properties>
</file>