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398C"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Window Coverings Coordinator</w:t>
      </w:r>
    </w:p>
    <w:p w14:paraId="50C5764B"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Location:</w:t>
      </w:r>
      <w:r w:rsidRPr="001E39EF">
        <w:rPr>
          <w:rFonts w:ascii="Arial" w:eastAsia="Times New Roman" w:hAnsi="Arial" w:cs="Arial"/>
          <w:color w:val="443F3B"/>
          <w:spacing w:val="4"/>
          <w:kern w:val="0"/>
          <w:sz w:val="21"/>
          <w:szCs w:val="21"/>
          <w14:ligatures w14:val="none"/>
        </w:rPr>
        <w:t> Columbia, MD</w:t>
      </w:r>
      <w:r w:rsidRPr="001E39EF">
        <w:rPr>
          <w:rFonts w:ascii="Arial" w:eastAsia="Times New Roman" w:hAnsi="Arial" w:cs="Arial"/>
          <w:color w:val="443F3B"/>
          <w:spacing w:val="4"/>
          <w:kern w:val="0"/>
          <w:sz w:val="21"/>
          <w:szCs w:val="21"/>
          <w14:ligatures w14:val="none"/>
        </w:rPr>
        <w:br/>
      </w:r>
      <w:r w:rsidRPr="001E39EF">
        <w:rPr>
          <w:rFonts w:ascii="Arial" w:eastAsia="Times New Roman" w:hAnsi="Arial" w:cs="Arial"/>
          <w:b/>
          <w:bCs/>
          <w:color w:val="443F3B"/>
          <w:spacing w:val="4"/>
          <w:kern w:val="0"/>
          <w:sz w:val="21"/>
          <w:szCs w:val="21"/>
          <w:bdr w:val="none" w:sz="0" w:space="0" w:color="auto" w:frame="1"/>
          <w14:ligatures w14:val="none"/>
        </w:rPr>
        <w:t>Employment Type:</w:t>
      </w:r>
      <w:r w:rsidRPr="001E39EF">
        <w:rPr>
          <w:rFonts w:ascii="Arial" w:eastAsia="Times New Roman" w:hAnsi="Arial" w:cs="Arial"/>
          <w:color w:val="443F3B"/>
          <w:spacing w:val="4"/>
          <w:kern w:val="0"/>
          <w:sz w:val="21"/>
          <w:szCs w:val="21"/>
          <w14:ligatures w14:val="none"/>
        </w:rPr>
        <w:t> Full-Time</w:t>
      </w:r>
      <w:r w:rsidRPr="001E39EF">
        <w:rPr>
          <w:rFonts w:ascii="Arial" w:eastAsia="Times New Roman" w:hAnsi="Arial" w:cs="Arial"/>
          <w:color w:val="443F3B"/>
          <w:spacing w:val="4"/>
          <w:kern w:val="0"/>
          <w:sz w:val="21"/>
          <w:szCs w:val="21"/>
          <w14:ligatures w14:val="none"/>
        </w:rPr>
        <w:br/>
      </w:r>
      <w:r w:rsidRPr="001E39EF">
        <w:rPr>
          <w:rFonts w:ascii="Arial" w:eastAsia="Times New Roman" w:hAnsi="Arial" w:cs="Arial"/>
          <w:b/>
          <w:bCs/>
          <w:color w:val="443F3B"/>
          <w:spacing w:val="4"/>
          <w:kern w:val="0"/>
          <w:sz w:val="21"/>
          <w:szCs w:val="21"/>
          <w:bdr w:val="none" w:sz="0" w:space="0" w:color="auto" w:frame="1"/>
          <w14:ligatures w14:val="none"/>
        </w:rPr>
        <w:t>Industry:</w:t>
      </w:r>
      <w:r w:rsidRPr="001E39EF">
        <w:rPr>
          <w:rFonts w:ascii="Arial" w:eastAsia="Times New Roman" w:hAnsi="Arial" w:cs="Arial"/>
          <w:color w:val="443F3B"/>
          <w:spacing w:val="4"/>
          <w:kern w:val="0"/>
          <w:sz w:val="21"/>
          <w:szCs w:val="21"/>
          <w14:ligatures w14:val="none"/>
        </w:rPr>
        <w:t> Retail / Home Improvement / Interior Design</w:t>
      </w:r>
    </w:p>
    <w:p w14:paraId="4257EB32"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 What You’ll Do</w:t>
      </w:r>
    </w:p>
    <w:p w14:paraId="41E6AFBC"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Provide comprehensive post-sale support, including tracking new orders, coordinating repairs and warranty claims, managing installers, updating clients on order status, collecting balances, and ensuring jobs are properly closed out. Responsible for managing and merchandising our retail showroom and updating product displays, signage, pricing, etc. This includes managing product data, assisting team members, implementing new features, training staff on new product and updates, and keeping showroom samples and displays organized and up to date.  The right individual will also have the opportunity to support our sales team in assisting clients in the showroom, as needed.</w:t>
      </w:r>
    </w:p>
    <w:p w14:paraId="49F09F94"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 </w:t>
      </w:r>
    </w:p>
    <w:p w14:paraId="2F26DA44"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 Tech &amp; Analytical Skills Required</w:t>
      </w:r>
    </w:p>
    <w:p w14:paraId="009032F5" w14:textId="77777777" w:rsidR="001E39EF" w:rsidRPr="001E39EF" w:rsidRDefault="001E39EF" w:rsidP="001E39EF">
      <w:pPr>
        <w:numPr>
          <w:ilvl w:val="0"/>
          <w:numId w:val="1"/>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Proficient in </w:t>
      </w:r>
      <w:r w:rsidRPr="001E39EF">
        <w:rPr>
          <w:rFonts w:ascii="Arial" w:eastAsia="Times New Roman" w:hAnsi="Arial" w:cs="Arial"/>
          <w:b/>
          <w:bCs/>
          <w:color w:val="443F3B"/>
          <w:spacing w:val="4"/>
          <w:kern w:val="0"/>
          <w:sz w:val="21"/>
          <w:szCs w:val="21"/>
          <w:bdr w:val="none" w:sz="0" w:space="0" w:color="auto" w:frame="1"/>
          <w14:ligatures w14:val="none"/>
        </w:rPr>
        <w:t>Microsoft Excel</w:t>
      </w:r>
    </w:p>
    <w:p w14:paraId="36FF82B9" w14:textId="77777777" w:rsidR="001E39EF" w:rsidRPr="001E39EF" w:rsidRDefault="001E39EF" w:rsidP="001E39EF">
      <w:pPr>
        <w:numPr>
          <w:ilvl w:val="0"/>
          <w:numId w:val="1"/>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Comfortable using </w:t>
      </w:r>
      <w:r w:rsidRPr="001E39EF">
        <w:rPr>
          <w:rFonts w:ascii="Arial" w:eastAsia="Times New Roman" w:hAnsi="Arial" w:cs="Arial"/>
          <w:b/>
          <w:bCs/>
          <w:color w:val="443F3B"/>
          <w:spacing w:val="4"/>
          <w:kern w:val="0"/>
          <w:sz w:val="21"/>
          <w:szCs w:val="21"/>
          <w:bdr w:val="none" w:sz="0" w:space="0" w:color="auto" w:frame="1"/>
          <w14:ligatures w14:val="none"/>
        </w:rPr>
        <w:t>Microsoft Outlook </w:t>
      </w:r>
      <w:r w:rsidRPr="001E39EF">
        <w:rPr>
          <w:rFonts w:ascii="Arial" w:eastAsia="Times New Roman" w:hAnsi="Arial" w:cs="Arial"/>
          <w:color w:val="443F3B"/>
          <w:spacing w:val="4"/>
          <w:kern w:val="0"/>
          <w:sz w:val="21"/>
          <w:szCs w:val="21"/>
          <w14:ligatures w14:val="none"/>
        </w:rPr>
        <w:t>to support accurate pricing and costing</w:t>
      </w:r>
    </w:p>
    <w:p w14:paraId="0346C303" w14:textId="77777777" w:rsidR="001E39EF" w:rsidRPr="001E39EF" w:rsidRDefault="001E39EF" w:rsidP="001E39EF">
      <w:pPr>
        <w:numPr>
          <w:ilvl w:val="0"/>
          <w:numId w:val="1"/>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 xml:space="preserve">Quick learner with new software platforms and digital tools </w:t>
      </w:r>
      <w:proofErr w:type="gramStart"/>
      <w:r w:rsidRPr="001E39EF">
        <w:rPr>
          <w:rFonts w:ascii="Arial" w:eastAsia="Times New Roman" w:hAnsi="Arial" w:cs="Arial"/>
          <w:color w:val="443F3B"/>
          <w:spacing w:val="4"/>
          <w:kern w:val="0"/>
          <w:sz w:val="21"/>
          <w:szCs w:val="21"/>
          <w14:ligatures w14:val="none"/>
        </w:rPr>
        <w:t>( We</w:t>
      </w:r>
      <w:proofErr w:type="gramEnd"/>
      <w:r w:rsidRPr="001E39EF">
        <w:rPr>
          <w:rFonts w:ascii="Arial" w:eastAsia="Times New Roman" w:hAnsi="Arial" w:cs="Arial"/>
          <w:color w:val="443F3B"/>
          <w:spacing w:val="4"/>
          <w:kern w:val="0"/>
          <w:sz w:val="21"/>
          <w:szCs w:val="21"/>
          <w14:ligatures w14:val="none"/>
        </w:rPr>
        <w:t xml:space="preserve"> use RFMS and will train)</w:t>
      </w:r>
    </w:p>
    <w:p w14:paraId="4CB3F3D3"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 What You Bring</w:t>
      </w:r>
    </w:p>
    <w:p w14:paraId="2E9DC62A" w14:textId="77777777" w:rsidR="001E39EF" w:rsidRPr="001E39EF" w:rsidRDefault="001E39EF" w:rsidP="001E39EF">
      <w:pPr>
        <w:numPr>
          <w:ilvl w:val="0"/>
          <w:numId w:val="2"/>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Strong organizational and multitasking skills</w:t>
      </w:r>
    </w:p>
    <w:p w14:paraId="75C801EF" w14:textId="77777777" w:rsidR="001E39EF" w:rsidRPr="001E39EF" w:rsidRDefault="001E39EF" w:rsidP="001E39EF">
      <w:pPr>
        <w:numPr>
          <w:ilvl w:val="0"/>
          <w:numId w:val="2"/>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Excellent written and verbal communication</w:t>
      </w:r>
    </w:p>
    <w:p w14:paraId="14FF355F" w14:textId="77777777" w:rsidR="001E39EF" w:rsidRPr="001E39EF" w:rsidRDefault="001E39EF" w:rsidP="001E39EF">
      <w:pPr>
        <w:numPr>
          <w:ilvl w:val="0"/>
          <w:numId w:val="2"/>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A proactive mindset and attention to detail</w:t>
      </w:r>
    </w:p>
    <w:p w14:paraId="1DAF479E" w14:textId="77777777" w:rsidR="001E39EF" w:rsidRPr="001E39EF" w:rsidRDefault="001E39EF" w:rsidP="001E39EF">
      <w:pPr>
        <w:numPr>
          <w:ilvl w:val="0"/>
          <w:numId w:val="2"/>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Ability to learn industry specific software systems</w:t>
      </w:r>
    </w:p>
    <w:p w14:paraId="685B4486" w14:textId="77777777" w:rsidR="001E39EF" w:rsidRPr="001E39EF" w:rsidRDefault="001E39EF" w:rsidP="001E39EF">
      <w:pPr>
        <w:numPr>
          <w:ilvl w:val="0"/>
          <w:numId w:val="2"/>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Experience in home design, retail, sales or customer service is a plus</w:t>
      </w:r>
    </w:p>
    <w:p w14:paraId="1060B780"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b/>
          <w:bCs/>
          <w:color w:val="443F3B"/>
          <w:spacing w:val="4"/>
          <w:kern w:val="0"/>
          <w:sz w:val="21"/>
          <w:szCs w:val="21"/>
          <w:bdr w:val="none" w:sz="0" w:space="0" w:color="auto" w:frame="1"/>
          <w14:ligatures w14:val="none"/>
        </w:rPr>
        <w:t> Perks &amp; Benefits</w:t>
      </w:r>
    </w:p>
    <w:p w14:paraId="696C75C6" w14:textId="77777777" w:rsidR="001E39EF" w:rsidRPr="001E39EF" w:rsidRDefault="001E39EF" w:rsidP="001E39EF">
      <w:pPr>
        <w:numPr>
          <w:ilvl w:val="0"/>
          <w:numId w:val="3"/>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Competitive salary with bonus opportunity and benefits</w:t>
      </w:r>
    </w:p>
    <w:p w14:paraId="00EF29B1" w14:textId="77777777" w:rsidR="001E39EF" w:rsidRPr="001E39EF" w:rsidRDefault="001E39EF" w:rsidP="001E39EF">
      <w:pPr>
        <w:numPr>
          <w:ilvl w:val="0"/>
          <w:numId w:val="3"/>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Supportive team environment</w:t>
      </w:r>
    </w:p>
    <w:p w14:paraId="721F08F8" w14:textId="77777777" w:rsidR="001E39EF" w:rsidRPr="001E39EF" w:rsidRDefault="001E39EF" w:rsidP="001E39EF">
      <w:pPr>
        <w:numPr>
          <w:ilvl w:val="0"/>
          <w:numId w:val="3"/>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Opportunities for growth and training</w:t>
      </w:r>
    </w:p>
    <w:p w14:paraId="2BA80F9A" w14:textId="77777777" w:rsidR="001E39EF" w:rsidRPr="001E39EF" w:rsidRDefault="001E39EF" w:rsidP="001E39EF">
      <w:pPr>
        <w:numPr>
          <w:ilvl w:val="0"/>
          <w:numId w:val="3"/>
        </w:num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Beautiful showroom workspace</w:t>
      </w:r>
    </w:p>
    <w:p w14:paraId="696B4F8C" w14:textId="77777777" w:rsidR="001E39EF" w:rsidRPr="001E39EF" w:rsidRDefault="001E39EF" w:rsidP="001E39EF">
      <w:pPr>
        <w:shd w:val="clear" w:color="auto" w:fill="FFFFFF"/>
        <w:spacing w:after="0" w:line="240" w:lineRule="auto"/>
        <w:textAlignment w:val="baseline"/>
        <w:rPr>
          <w:rFonts w:ascii="Arial" w:eastAsia="Times New Roman" w:hAnsi="Arial" w:cs="Arial"/>
          <w:color w:val="443F3B"/>
          <w:spacing w:val="4"/>
          <w:kern w:val="0"/>
          <w:sz w:val="21"/>
          <w:szCs w:val="21"/>
          <w14:ligatures w14:val="none"/>
        </w:rPr>
      </w:pPr>
      <w:r w:rsidRPr="001E39EF">
        <w:rPr>
          <w:rFonts w:ascii="Arial" w:eastAsia="Times New Roman" w:hAnsi="Arial" w:cs="Arial"/>
          <w:color w:val="443F3B"/>
          <w:spacing w:val="4"/>
          <w:kern w:val="0"/>
          <w:sz w:val="21"/>
          <w:szCs w:val="21"/>
          <w14:ligatures w14:val="none"/>
        </w:rPr>
        <w:t>We are an equal opportunity employer. </w:t>
      </w:r>
    </w:p>
    <w:p w14:paraId="3BA1F59D" w14:textId="77777777" w:rsidR="001E39EF" w:rsidRDefault="001E39EF"/>
    <w:sectPr w:rsidR="001E3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2DC"/>
    <w:multiLevelType w:val="multilevel"/>
    <w:tmpl w:val="103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4778DA"/>
    <w:multiLevelType w:val="multilevel"/>
    <w:tmpl w:val="366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E47C57"/>
    <w:multiLevelType w:val="multilevel"/>
    <w:tmpl w:val="EFA0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4277957">
    <w:abstractNumId w:val="0"/>
  </w:num>
  <w:num w:numId="2" w16cid:durableId="2030520477">
    <w:abstractNumId w:val="1"/>
  </w:num>
  <w:num w:numId="3" w16cid:durableId="214022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EF"/>
    <w:rsid w:val="001E39EF"/>
    <w:rsid w:val="002A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095C"/>
  <w15:chartTrackingRefBased/>
  <w15:docId w15:val="{BCA67FC8-AB41-4CA2-ACEC-6A2475F4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9EF"/>
    <w:rPr>
      <w:rFonts w:eastAsiaTheme="majorEastAsia" w:cstheme="majorBidi"/>
      <w:color w:val="272727" w:themeColor="text1" w:themeTint="D8"/>
    </w:rPr>
  </w:style>
  <w:style w:type="paragraph" w:styleId="Title">
    <w:name w:val="Title"/>
    <w:basedOn w:val="Normal"/>
    <w:next w:val="Normal"/>
    <w:link w:val="TitleChar"/>
    <w:uiPriority w:val="10"/>
    <w:qFormat/>
    <w:rsid w:val="001E3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9EF"/>
    <w:pPr>
      <w:spacing w:before="160"/>
      <w:jc w:val="center"/>
    </w:pPr>
    <w:rPr>
      <w:i/>
      <w:iCs/>
      <w:color w:val="404040" w:themeColor="text1" w:themeTint="BF"/>
    </w:rPr>
  </w:style>
  <w:style w:type="character" w:customStyle="1" w:styleId="QuoteChar">
    <w:name w:val="Quote Char"/>
    <w:basedOn w:val="DefaultParagraphFont"/>
    <w:link w:val="Quote"/>
    <w:uiPriority w:val="29"/>
    <w:rsid w:val="001E39EF"/>
    <w:rPr>
      <w:i/>
      <w:iCs/>
      <w:color w:val="404040" w:themeColor="text1" w:themeTint="BF"/>
    </w:rPr>
  </w:style>
  <w:style w:type="paragraph" w:styleId="ListParagraph">
    <w:name w:val="List Paragraph"/>
    <w:basedOn w:val="Normal"/>
    <w:uiPriority w:val="34"/>
    <w:qFormat/>
    <w:rsid w:val="001E39EF"/>
    <w:pPr>
      <w:ind w:left="720"/>
      <w:contextualSpacing/>
    </w:pPr>
  </w:style>
  <w:style w:type="character" w:styleId="IntenseEmphasis">
    <w:name w:val="Intense Emphasis"/>
    <w:basedOn w:val="DefaultParagraphFont"/>
    <w:uiPriority w:val="21"/>
    <w:qFormat/>
    <w:rsid w:val="001E39EF"/>
    <w:rPr>
      <w:i/>
      <w:iCs/>
      <w:color w:val="2F5496" w:themeColor="accent1" w:themeShade="BF"/>
    </w:rPr>
  </w:style>
  <w:style w:type="paragraph" w:styleId="IntenseQuote">
    <w:name w:val="Intense Quote"/>
    <w:basedOn w:val="Normal"/>
    <w:next w:val="Normal"/>
    <w:link w:val="IntenseQuoteChar"/>
    <w:uiPriority w:val="30"/>
    <w:qFormat/>
    <w:rsid w:val="001E3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9EF"/>
    <w:rPr>
      <w:i/>
      <w:iCs/>
      <w:color w:val="2F5496" w:themeColor="accent1" w:themeShade="BF"/>
    </w:rPr>
  </w:style>
  <w:style w:type="character" w:styleId="IntenseReference">
    <w:name w:val="Intense Reference"/>
    <w:basedOn w:val="DefaultParagraphFont"/>
    <w:uiPriority w:val="32"/>
    <w:qFormat/>
    <w:rsid w:val="001E3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Cleveland</dc:creator>
  <cp:keywords/>
  <dc:description/>
  <cp:lastModifiedBy>Michelle Cleveland</cp:lastModifiedBy>
  <cp:revision>1</cp:revision>
  <dcterms:created xsi:type="dcterms:W3CDTF">2025-10-21T23:08:00Z</dcterms:created>
  <dcterms:modified xsi:type="dcterms:W3CDTF">2025-10-21T23:08:00Z</dcterms:modified>
</cp:coreProperties>
</file>