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44"/>
      </w:tblGrid>
      <w:tr w:rsidR="00D06B81" w:rsidRPr="00D06B81" w14:paraId="448CB820" w14:textId="7777777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564B0F59" w14:textId="77777777" w:rsidR="00D06B81" w:rsidRPr="00D06B81" w:rsidRDefault="00D06B81" w:rsidP="00D06B81">
            <w:r w:rsidRPr="00D06B81">
              <w:t>Company Overview:</w:t>
            </w:r>
          </w:p>
          <w:p w14:paraId="1898B023" w14:textId="77777777" w:rsidR="00D06B81" w:rsidRPr="00D06B81" w:rsidRDefault="00D06B81" w:rsidP="00D06B81">
            <w:proofErr w:type="spellStart"/>
            <w:r w:rsidRPr="00D06B81">
              <w:t>BioMatrix</w:t>
            </w:r>
            <w:proofErr w:type="spellEnd"/>
            <w:r w:rsidRPr="00D06B81">
              <w:t xml:space="preserve"> is a nationwide, </w:t>
            </w:r>
            <w:proofErr w:type="gramStart"/>
            <w:r w:rsidRPr="00D06B81">
              <w:t>independently-owned</w:t>
            </w:r>
            <w:proofErr w:type="gramEnd"/>
            <w:r w:rsidRPr="00D06B81">
              <w:t xml:space="preserve"> infusion pharmacy with decades of experience supporting patients on specialty medication. Our compassionate care team helps patients navigate the often-challenging healthcare environment. We treat our patients like family and get them started on therapy quickly. We work closely with them as well as their family and their healthcare providers throughout the patient journey, staying focused on optimal clinical outcomes.</w:t>
            </w:r>
          </w:p>
          <w:p w14:paraId="34A9EA49" w14:textId="77777777" w:rsidR="00D06B81" w:rsidRPr="00D06B81" w:rsidRDefault="00D06B81" w:rsidP="00D06B81">
            <w:r w:rsidRPr="00D06B81">
              <w:t> </w:t>
            </w:r>
          </w:p>
          <w:p w14:paraId="758DB581" w14:textId="77777777" w:rsidR="00D06B81" w:rsidRPr="00D06B81" w:rsidRDefault="00D06B81" w:rsidP="00D06B81">
            <w:r w:rsidRPr="00D06B81">
              <w:t xml:space="preserve">At </w:t>
            </w:r>
            <w:proofErr w:type="spellStart"/>
            <w:r w:rsidRPr="00D06B81">
              <w:t>BioMatrix</w:t>
            </w:r>
            <w:proofErr w:type="spellEnd"/>
            <w:r w:rsidRPr="00D06B81">
              <w:t xml:space="preserve"> the heart of our Inclusion, Diversity, Equity, &amp; Access (IDEA) philosophy is the commitment to cultivate a welcoming space where everyone’s contributions are acknowledged and celebrated. Our goal is to draw in, develop, engage, and retain talented, high-performing individuals from diverse backgrounds and viewpoints. We believe that both respecting and embracing diversity enriches the experiences and successes of our patients, employees, and partners.</w:t>
            </w:r>
          </w:p>
          <w:p w14:paraId="5878FE89" w14:textId="77777777" w:rsidR="00D06B81" w:rsidRPr="00D06B81" w:rsidRDefault="00D06B81" w:rsidP="00D06B81">
            <w:r w:rsidRPr="00D06B81">
              <w:t> </w:t>
            </w:r>
          </w:p>
          <w:p w14:paraId="34C9C488" w14:textId="77777777" w:rsidR="00D06B81" w:rsidRPr="00D06B81" w:rsidRDefault="00D06B81" w:rsidP="00D06B81">
            <w:r w:rsidRPr="00D06B81">
              <w:t>License(s) Needed: Las Vegas, NV Pharmacist License.</w:t>
            </w:r>
          </w:p>
          <w:p w14:paraId="3B856B6D" w14:textId="77777777" w:rsidR="00D06B81" w:rsidRPr="00D06B81" w:rsidRDefault="00D06B81" w:rsidP="00D06B81">
            <w:r w:rsidRPr="00D06B81">
              <w:t>   </w:t>
            </w:r>
          </w:p>
          <w:p w14:paraId="0876FC28" w14:textId="77777777" w:rsidR="00D06B81" w:rsidRPr="00D06B81" w:rsidRDefault="00D06B81" w:rsidP="00D06B81">
            <w:r w:rsidRPr="00D06B81">
              <w:t>Schedule &amp; Location:</w:t>
            </w:r>
          </w:p>
          <w:p w14:paraId="57B44FEA" w14:textId="77777777" w:rsidR="00D06B81" w:rsidRPr="00D06B81" w:rsidRDefault="00D06B81" w:rsidP="00D06B81">
            <w:r w:rsidRPr="00D06B81">
              <w:t>Monday Through Friday from 10:00 am Pacific Standard Time To 6:30 pm Pacific Standard Time</w:t>
            </w:r>
          </w:p>
          <w:p w14:paraId="3B6AA57D" w14:textId="77777777" w:rsidR="00D06B81" w:rsidRPr="00D06B81" w:rsidRDefault="00D06B81" w:rsidP="00D06B81">
            <w:r w:rsidRPr="00D06B81">
              <w:t>It is anticipated that an incumbent in this role will work onsite the location noted in the posting. </w:t>
            </w:r>
          </w:p>
          <w:p w14:paraId="055B9251" w14:textId="77777777" w:rsidR="00D06B81" w:rsidRPr="00D06B81" w:rsidRDefault="00D06B81" w:rsidP="00D06B81">
            <w:r w:rsidRPr="00D06B81">
              <w:t>Weekend and Holidays 8:00 am-6:30 pm PST. </w:t>
            </w:r>
          </w:p>
          <w:p w14:paraId="2508E21A" w14:textId="77777777" w:rsidR="00D06B81" w:rsidRPr="00D06B81" w:rsidRDefault="00D06B81" w:rsidP="00D06B81">
            <w:r w:rsidRPr="00D06B81">
              <w:t> </w:t>
            </w:r>
          </w:p>
          <w:p w14:paraId="60D6CD85" w14:textId="77777777" w:rsidR="00D06B81" w:rsidRPr="00D06B81" w:rsidRDefault="00D06B81" w:rsidP="00D06B81">
            <w:r w:rsidRPr="00D06B81">
              <w:t>Job Description:</w:t>
            </w:r>
          </w:p>
          <w:p w14:paraId="2B974B7F" w14:textId="77777777" w:rsidR="00D06B81" w:rsidRPr="00D06B81" w:rsidRDefault="00D06B81" w:rsidP="00D06B81">
            <w:r w:rsidRPr="00D06B81">
              <w:t xml:space="preserve">The Clinical Pharmacist will be responsible for ensuring safe practices of pharmacy operations, including but not limited to the review and interpretation of prescriptions for verification, reviewing patient records to determine appropriateness of medication therapy, providing patient medication counseling, detecting therapeutic incompatibilities and dispensing medications, within and for various </w:t>
            </w:r>
            <w:proofErr w:type="spellStart"/>
            <w:r w:rsidRPr="00D06B81">
              <w:t>BioMatrix</w:t>
            </w:r>
            <w:proofErr w:type="spellEnd"/>
            <w:r w:rsidRPr="00D06B81">
              <w:t xml:space="preserve"> Specialty Pharmacy locations and/or therapy specific Centers of Excellence operations. </w:t>
            </w:r>
          </w:p>
          <w:p w14:paraId="66381B5B" w14:textId="77777777" w:rsidR="00D06B81" w:rsidRPr="00D06B81" w:rsidRDefault="00D06B81" w:rsidP="00D06B81">
            <w:r w:rsidRPr="00D06B81">
              <w:lastRenderedPageBreak/>
              <w:t>The Clinical Pharmacists will monitor drug therapies for patients, advise on interventions as needed, and assume the responsibility of general oversight and management of patient care which may include providing effective medication management for the accurate treatment and prevention of specialty disease states. This position may be required to oversee and/or verify and validate pharmacy technician activities and documentation and will work closely and collaboratively with other internal and external departments as needed, including but not limited to Reimbursement and managed Markets Services, Quality Management, Nursing and/or Clinical Services, and/or other Pharmacy Services team members.  </w:t>
            </w:r>
          </w:p>
          <w:tbl>
            <w:tblPr>
              <w:tblW w:w="10635" w:type="dxa"/>
              <w:tblCellSpacing w:w="0" w:type="dxa"/>
              <w:tblCellMar>
                <w:left w:w="0" w:type="dxa"/>
                <w:right w:w="0" w:type="dxa"/>
              </w:tblCellMar>
              <w:tblLook w:val="04A0" w:firstRow="1" w:lastRow="0" w:firstColumn="1" w:lastColumn="0" w:noHBand="0" w:noVBand="1"/>
            </w:tblPr>
            <w:tblGrid>
              <w:gridCol w:w="10635"/>
            </w:tblGrid>
            <w:tr w:rsidR="00D06B81" w:rsidRPr="00D06B81" w14:paraId="3623FD5D" w14:textId="77777777">
              <w:trPr>
                <w:tblCellSpacing w:w="0" w:type="dxa"/>
              </w:trPr>
              <w:tc>
                <w:tcPr>
                  <w:tcW w:w="0" w:type="auto"/>
                  <w:vAlign w:val="center"/>
                  <w:hideMark/>
                </w:tcPr>
                <w:p w14:paraId="117E5232" w14:textId="77777777" w:rsidR="00D06B81" w:rsidRPr="00D06B81" w:rsidRDefault="00D06B81" w:rsidP="00D06B81">
                  <w:r w:rsidRPr="00D06B81">
                    <w:t> </w:t>
                  </w:r>
                </w:p>
              </w:tc>
            </w:tr>
          </w:tbl>
          <w:p w14:paraId="1DBBB147" w14:textId="77777777" w:rsidR="00D06B81" w:rsidRPr="00D06B81" w:rsidRDefault="00D06B81" w:rsidP="00D06B81"/>
        </w:tc>
      </w:tr>
      <w:tr w:rsidR="00D06B81" w:rsidRPr="00D06B81" w14:paraId="0CE71514" w14:textId="7777777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65807A77" w14:textId="77777777" w:rsidR="00D06B81" w:rsidRPr="00D06B81" w:rsidRDefault="00D06B81" w:rsidP="00D06B81">
            <w:r w:rsidRPr="00D06B81">
              <w:rPr>
                <w:b/>
                <w:bCs/>
              </w:rPr>
              <w:lastRenderedPageBreak/>
              <w:t>QUALIFICATION REQUIREMENTS</w:t>
            </w:r>
          </w:p>
        </w:tc>
      </w:tr>
      <w:tr w:rsidR="00D06B81" w:rsidRPr="00D06B81" w14:paraId="643F2C3E" w14:textId="7777777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18205EAF" w14:textId="77777777" w:rsidR="00D06B81" w:rsidRPr="00D06B81" w:rsidRDefault="00D06B81" w:rsidP="00D06B81">
            <w:pPr>
              <w:numPr>
                <w:ilvl w:val="0"/>
                <w:numId w:val="1"/>
              </w:numPr>
            </w:pPr>
            <w:r w:rsidRPr="00D06B81">
              <w:t xml:space="preserve">Graduate with a BS or </w:t>
            </w:r>
            <w:proofErr w:type="gramStart"/>
            <w:r w:rsidRPr="00D06B81">
              <w:t>Doctorate of Pharmacy</w:t>
            </w:r>
            <w:proofErr w:type="gramEnd"/>
            <w:r w:rsidRPr="00D06B81">
              <w:t xml:space="preserve"> from an ACPE-accredited School of Pharmacy required</w:t>
            </w:r>
          </w:p>
          <w:p w14:paraId="2CDD1ED1" w14:textId="77777777" w:rsidR="00D06B81" w:rsidRPr="00D06B81" w:rsidRDefault="00D06B81" w:rsidP="00D06B81">
            <w:pPr>
              <w:numPr>
                <w:ilvl w:val="0"/>
                <w:numId w:val="1"/>
              </w:numPr>
            </w:pPr>
            <w:r w:rsidRPr="00D06B81">
              <w:t>Current, unrestricted license to practice pharmacy in the state of Nevada is required</w:t>
            </w:r>
          </w:p>
          <w:p w14:paraId="39F3F717" w14:textId="77777777" w:rsidR="00D06B81" w:rsidRPr="00D06B81" w:rsidRDefault="00D06B81" w:rsidP="00D06B81">
            <w:pPr>
              <w:numPr>
                <w:ilvl w:val="0"/>
                <w:numId w:val="1"/>
              </w:numPr>
            </w:pPr>
            <w:r w:rsidRPr="00D06B81">
              <w:t>Strong knowledge and understanding of specialty therapies, such as Sterile Compounding, USP (797) and home infusion is strongly preferred. </w:t>
            </w:r>
          </w:p>
          <w:p w14:paraId="5F5B0BEA" w14:textId="77777777" w:rsidR="00D06B81" w:rsidRPr="00D06B81" w:rsidRDefault="00D06B81" w:rsidP="00D06B81">
            <w:pPr>
              <w:numPr>
                <w:ilvl w:val="0"/>
                <w:numId w:val="1"/>
              </w:numPr>
            </w:pPr>
            <w:r w:rsidRPr="00D06B81">
              <w:t>Experience providing customer service to internal and external customers, including meeting quality standards for services, and evaluation of customer satisfaction.</w:t>
            </w:r>
          </w:p>
          <w:p w14:paraId="42E4F2B0" w14:textId="77777777" w:rsidR="00D06B81" w:rsidRPr="00D06B81" w:rsidRDefault="00D06B81" w:rsidP="00D06B81">
            <w:pPr>
              <w:numPr>
                <w:ilvl w:val="0"/>
                <w:numId w:val="1"/>
              </w:numPr>
            </w:pPr>
            <w:r w:rsidRPr="00D06B81">
              <w:t xml:space="preserve">Basic level </w:t>
            </w:r>
            <w:proofErr w:type="gramStart"/>
            <w:r w:rsidRPr="00D06B81">
              <w:t>skill</w:t>
            </w:r>
            <w:proofErr w:type="gramEnd"/>
            <w:r w:rsidRPr="00D06B81">
              <w:t xml:space="preserve"> in Microsoft Office (including Word, Excel, PowerPoint, </w:t>
            </w:r>
            <w:proofErr w:type="spellStart"/>
            <w:r w:rsidRPr="00D06B81">
              <w:t>etc</w:t>
            </w:r>
            <w:proofErr w:type="spellEnd"/>
            <w:r w:rsidRPr="00D06B81">
              <w:t>)</w:t>
            </w:r>
          </w:p>
        </w:tc>
      </w:tr>
      <w:tr w:rsidR="00D06B81" w:rsidRPr="00D06B81" w14:paraId="6A5F4CC3" w14:textId="7777777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66912C59" w14:textId="77777777" w:rsidR="00D06B81" w:rsidRPr="00D06B81" w:rsidRDefault="00D06B81" w:rsidP="00D06B81">
            <w:r w:rsidRPr="00D06B81">
              <w:rPr>
                <w:b/>
                <w:bCs/>
              </w:rPr>
              <w:t>QUALIFICATIONS PREFERRED</w:t>
            </w:r>
          </w:p>
        </w:tc>
      </w:tr>
      <w:tr w:rsidR="00D06B81" w:rsidRPr="00D06B81" w14:paraId="20033691" w14:textId="7777777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6510CD66" w14:textId="77777777" w:rsidR="00D06B81" w:rsidRPr="00D06B81" w:rsidRDefault="00D06B81" w:rsidP="00D06B81">
            <w:pPr>
              <w:numPr>
                <w:ilvl w:val="0"/>
                <w:numId w:val="2"/>
              </w:numPr>
            </w:pPr>
            <w:r w:rsidRPr="00D06B81">
              <w:t>Minimum of three (3) years of experience in Specialty, Infusion/In-Home Infusion, Retail, Community, Mail-order and/or Hospital Pharmacy strongly preferred</w:t>
            </w:r>
          </w:p>
          <w:p w14:paraId="50A4A5DC" w14:textId="77777777" w:rsidR="00D06B81" w:rsidRPr="00D06B81" w:rsidRDefault="00D06B81" w:rsidP="00D06B81">
            <w:pPr>
              <w:numPr>
                <w:ilvl w:val="0"/>
                <w:numId w:val="2"/>
              </w:numPr>
            </w:pPr>
            <w:r w:rsidRPr="00D06B81">
              <w:t>Minimum of three (3) years of experience working alongside pharmacy technicians and other clinical and administrative service providers to support patient care strongly preferred</w:t>
            </w:r>
          </w:p>
          <w:p w14:paraId="577BC0A9" w14:textId="77777777" w:rsidR="00D06B81" w:rsidRPr="00D06B81" w:rsidRDefault="00D06B81" w:rsidP="00D06B81">
            <w:pPr>
              <w:numPr>
                <w:ilvl w:val="0"/>
                <w:numId w:val="2"/>
              </w:numPr>
            </w:pPr>
            <w:r w:rsidRPr="00D06B81">
              <w:t>Minimum of one (1) year of experience in Specialty Pharmacy service operations preferred</w:t>
            </w:r>
          </w:p>
          <w:p w14:paraId="419B0822" w14:textId="77777777" w:rsidR="00D06B81" w:rsidRPr="00D06B81" w:rsidRDefault="00D06B81" w:rsidP="00D06B81">
            <w:pPr>
              <w:numPr>
                <w:ilvl w:val="0"/>
                <w:numId w:val="2"/>
              </w:numPr>
            </w:pPr>
            <w:r w:rsidRPr="00D06B81">
              <w:lastRenderedPageBreak/>
              <w:t>General knowledge and understanding of payer contracts for specialty and/or rare disease therapies and operational requirements to support contracts for pharmacy or prescription services</w:t>
            </w:r>
          </w:p>
          <w:p w14:paraId="7393DA0A" w14:textId="77777777" w:rsidR="00D06B81" w:rsidRPr="00D06B81" w:rsidRDefault="00D06B81" w:rsidP="00D06B81">
            <w:pPr>
              <w:numPr>
                <w:ilvl w:val="0"/>
                <w:numId w:val="2"/>
              </w:numPr>
            </w:pPr>
            <w:r w:rsidRPr="00D06B81">
              <w:t>Certification in Good Clinical Practices</w:t>
            </w:r>
          </w:p>
          <w:p w14:paraId="0A209BBC" w14:textId="77777777" w:rsidR="00D06B81" w:rsidRPr="00D06B81" w:rsidRDefault="00D06B81" w:rsidP="00D06B81">
            <w:pPr>
              <w:numPr>
                <w:ilvl w:val="0"/>
                <w:numId w:val="2"/>
              </w:numPr>
            </w:pPr>
            <w:r w:rsidRPr="00D06B81">
              <w:t xml:space="preserve">Proficiency with </w:t>
            </w:r>
            <w:proofErr w:type="spellStart"/>
            <w:r w:rsidRPr="00D06B81">
              <w:t>CareTend</w:t>
            </w:r>
            <w:proofErr w:type="spellEnd"/>
            <w:r w:rsidRPr="00D06B81">
              <w:t xml:space="preserve"> preferred</w:t>
            </w:r>
          </w:p>
        </w:tc>
      </w:tr>
      <w:tr w:rsidR="00D06B81" w:rsidRPr="00D06B81" w14:paraId="623178F6" w14:textId="7777777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36512627" w14:textId="77777777" w:rsidR="00D06B81" w:rsidRPr="00D06B81" w:rsidRDefault="00D06B81" w:rsidP="00D06B81">
            <w:r w:rsidRPr="00D06B81">
              <w:rPr>
                <w:b/>
                <w:bCs/>
              </w:rPr>
              <w:lastRenderedPageBreak/>
              <w:t>ESSENTIAL FUNCTIONS AND RESPONSIBILITIES</w:t>
            </w:r>
          </w:p>
        </w:tc>
      </w:tr>
      <w:tr w:rsidR="00D06B81" w:rsidRPr="00D06B81" w14:paraId="29D23919" w14:textId="7777777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1EFA6A8F" w14:textId="77777777" w:rsidR="00D06B81" w:rsidRPr="00D06B81" w:rsidRDefault="00D06B81" w:rsidP="00D06B81">
            <w:pPr>
              <w:numPr>
                <w:ilvl w:val="0"/>
                <w:numId w:val="3"/>
              </w:numPr>
            </w:pPr>
            <w:r w:rsidRPr="00D06B81">
              <w:t xml:space="preserve">Support prescription management and documentation in accordance with </w:t>
            </w:r>
            <w:proofErr w:type="spellStart"/>
            <w:r w:rsidRPr="00D06B81">
              <w:t>BioMatrix</w:t>
            </w:r>
            <w:proofErr w:type="spellEnd"/>
            <w:r w:rsidRPr="00D06B81">
              <w:t xml:space="preserve"> established processes and systems guidelines and requirements while following all legal, regulatory, and state regulations including HIPAA</w:t>
            </w:r>
          </w:p>
          <w:p w14:paraId="07D6A6BA" w14:textId="77777777" w:rsidR="00D06B81" w:rsidRPr="00D06B81" w:rsidRDefault="00D06B81" w:rsidP="00D06B81">
            <w:pPr>
              <w:numPr>
                <w:ilvl w:val="0"/>
                <w:numId w:val="3"/>
              </w:numPr>
            </w:pPr>
            <w:r w:rsidRPr="00D06B81">
              <w:t>Comply with the regulatory guidelines of the State Board of Pharmacy, FDA, DEA, Department of Health &amp; Human Services, Medicare, ACHC, URAC and OSHA</w:t>
            </w:r>
          </w:p>
          <w:p w14:paraId="50C6D894" w14:textId="77777777" w:rsidR="00D06B81" w:rsidRPr="00D06B81" w:rsidRDefault="00D06B81" w:rsidP="00D06B81">
            <w:pPr>
              <w:numPr>
                <w:ilvl w:val="0"/>
                <w:numId w:val="3"/>
              </w:numPr>
            </w:pPr>
            <w:r w:rsidRPr="00D06B81">
              <w:t xml:space="preserve">Work and interact collaboratively and effectively with Intake and Referral Services team members in support of the on-boarding of new </w:t>
            </w:r>
            <w:proofErr w:type="gramStart"/>
            <w:r w:rsidRPr="00D06B81">
              <w:t>patient</w:t>
            </w:r>
            <w:proofErr w:type="gramEnd"/>
            <w:r w:rsidRPr="00D06B81">
              <w:t xml:space="preserve"> in need of specialty services and therapies offered by </w:t>
            </w:r>
            <w:proofErr w:type="spellStart"/>
            <w:r w:rsidRPr="00D06B81">
              <w:t>BioMatrix</w:t>
            </w:r>
            <w:proofErr w:type="spellEnd"/>
            <w:r w:rsidRPr="00D06B81">
              <w:t>.</w:t>
            </w:r>
          </w:p>
          <w:p w14:paraId="776F89A4" w14:textId="77777777" w:rsidR="00D06B81" w:rsidRPr="00D06B81" w:rsidRDefault="00D06B81" w:rsidP="00D06B81">
            <w:pPr>
              <w:numPr>
                <w:ilvl w:val="0"/>
                <w:numId w:val="3"/>
              </w:numPr>
            </w:pPr>
            <w:r w:rsidRPr="00D06B81">
              <w:t>Support successful outcomes overall end to end processes to support getting referrals to their proper destination for prescription fulfillment</w:t>
            </w:r>
          </w:p>
          <w:p w14:paraId="0D005DA7" w14:textId="77777777" w:rsidR="00D06B81" w:rsidRPr="00D06B81" w:rsidRDefault="00D06B81" w:rsidP="00D06B81">
            <w:pPr>
              <w:numPr>
                <w:ilvl w:val="0"/>
                <w:numId w:val="3"/>
              </w:numPr>
            </w:pPr>
            <w:r w:rsidRPr="00D06B81">
              <w:t>Ensure continuity of patient referral activities are performed optimally</w:t>
            </w:r>
          </w:p>
          <w:p w14:paraId="621599EC" w14:textId="77777777" w:rsidR="00D06B81" w:rsidRPr="00D06B81" w:rsidRDefault="00D06B81" w:rsidP="00D06B81">
            <w:pPr>
              <w:numPr>
                <w:ilvl w:val="0"/>
                <w:numId w:val="4"/>
              </w:numPr>
            </w:pPr>
            <w:r w:rsidRPr="00D06B81">
              <w:t xml:space="preserve">Support staffing and resource adjustments as found necessary to support referral and prescription volume needs across various </w:t>
            </w:r>
            <w:proofErr w:type="spellStart"/>
            <w:r w:rsidRPr="00D06B81">
              <w:t>BioMatrix</w:t>
            </w:r>
            <w:proofErr w:type="spellEnd"/>
            <w:r w:rsidRPr="00D06B81">
              <w:t xml:space="preserve"> specialty pharmacy locations and in alignment with overall growth goals for the organization </w:t>
            </w:r>
          </w:p>
          <w:p w14:paraId="71BECCCC" w14:textId="77777777" w:rsidR="00D06B81" w:rsidRPr="00D06B81" w:rsidRDefault="00D06B81" w:rsidP="00D06B81">
            <w:pPr>
              <w:numPr>
                <w:ilvl w:val="1"/>
                <w:numId w:val="4"/>
              </w:numPr>
            </w:pPr>
            <w:r w:rsidRPr="00D06B81">
              <w:t>Monitor, oversee, and/or manage pharmacy technician activities, documentation, and performance. Pharmacy technicians may also serve roles such as Referral, Patient Support</w:t>
            </w:r>
          </w:p>
          <w:p w14:paraId="3FC394B0" w14:textId="77777777" w:rsidR="00D06B81" w:rsidRPr="00D06B81" w:rsidRDefault="00D06B81" w:rsidP="00D06B81">
            <w:pPr>
              <w:numPr>
                <w:ilvl w:val="1"/>
                <w:numId w:val="4"/>
              </w:numPr>
            </w:pPr>
            <w:r w:rsidRPr="00D06B81">
              <w:t>Work and interact collaboratively and effectively with various Pharmacy operational team members and roles to ensure prescription fulfillment, order management, and shipping support are all working in concert with one another to meet patient prescription care needs in a timely fashion</w:t>
            </w:r>
          </w:p>
          <w:p w14:paraId="4D2BF10A" w14:textId="77777777" w:rsidR="00D06B81" w:rsidRPr="00D06B81" w:rsidRDefault="00D06B81" w:rsidP="00D06B81">
            <w:pPr>
              <w:numPr>
                <w:ilvl w:val="1"/>
                <w:numId w:val="4"/>
              </w:numPr>
            </w:pPr>
            <w:r w:rsidRPr="00D06B81">
              <w:t>Review prescriptions to ensure accuracy, verify the necessary ingredients and evaluate their suitability</w:t>
            </w:r>
          </w:p>
          <w:p w14:paraId="29CAE2F4" w14:textId="77777777" w:rsidR="00D06B81" w:rsidRPr="00D06B81" w:rsidRDefault="00D06B81" w:rsidP="00D06B81">
            <w:pPr>
              <w:numPr>
                <w:ilvl w:val="1"/>
                <w:numId w:val="4"/>
              </w:numPr>
            </w:pPr>
            <w:r w:rsidRPr="00D06B81">
              <w:t>Enforce safety rules and regulations throughout prescription dispensing processes</w:t>
            </w:r>
          </w:p>
          <w:p w14:paraId="677167B5" w14:textId="77777777" w:rsidR="00D06B81" w:rsidRPr="00D06B81" w:rsidRDefault="00D06B81" w:rsidP="00D06B81">
            <w:pPr>
              <w:numPr>
                <w:ilvl w:val="1"/>
                <w:numId w:val="4"/>
              </w:numPr>
            </w:pPr>
            <w:r w:rsidRPr="00D06B81">
              <w:lastRenderedPageBreak/>
              <w:t>Monitor the proper use of tools of the trade, including automation (filling machinery) and compounding equipment</w:t>
            </w:r>
          </w:p>
          <w:p w14:paraId="04A46605" w14:textId="77777777" w:rsidR="00D06B81" w:rsidRPr="00D06B81" w:rsidRDefault="00D06B81" w:rsidP="00D06B81">
            <w:pPr>
              <w:numPr>
                <w:ilvl w:val="1"/>
                <w:numId w:val="4"/>
              </w:numPr>
            </w:pPr>
            <w:r w:rsidRPr="00D06B81">
              <w:t>Provide comprehensive patient counseling on all specialty medications dispensed and ensure patients receive medications in accordance with physician’s order/prescription</w:t>
            </w:r>
          </w:p>
          <w:p w14:paraId="31EA8A6F" w14:textId="77777777" w:rsidR="00D06B81" w:rsidRPr="00D06B81" w:rsidRDefault="00D06B81" w:rsidP="00D06B81">
            <w:pPr>
              <w:numPr>
                <w:ilvl w:val="1"/>
                <w:numId w:val="4"/>
              </w:numPr>
            </w:pPr>
            <w:r w:rsidRPr="00D06B81">
              <w:t>Work with shipping manager to ensure ALL deliveries have been made appropriately and timely</w:t>
            </w:r>
          </w:p>
          <w:p w14:paraId="0DCD9C25" w14:textId="77777777" w:rsidR="00D06B81" w:rsidRPr="00D06B81" w:rsidRDefault="00D06B81" w:rsidP="00D06B81">
            <w:pPr>
              <w:numPr>
                <w:ilvl w:val="1"/>
                <w:numId w:val="4"/>
              </w:numPr>
            </w:pPr>
            <w:r w:rsidRPr="00D06B81">
              <w:t>Assess patient incidents, complaints, etc. for the purpose of resolving or recommending a resolution to the situation</w:t>
            </w:r>
          </w:p>
          <w:p w14:paraId="23EBE66C" w14:textId="77777777" w:rsidR="00D06B81" w:rsidRPr="00D06B81" w:rsidRDefault="00D06B81" w:rsidP="00D06B81">
            <w:pPr>
              <w:numPr>
                <w:ilvl w:val="0"/>
                <w:numId w:val="4"/>
              </w:numPr>
            </w:pPr>
            <w:r w:rsidRPr="00D06B81">
              <w:t>Maintain necessary and thoughtful communications to all intake, referral and pharmacy team members delivering information supplied by leadership with impact to people, process, and technology updates within a given location or locations</w:t>
            </w:r>
          </w:p>
          <w:p w14:paraId="2BF392CE" w14:textId="77777777" w:rsidR="00D06B81" w:rsidRPr="00D06B81" w:rsidRDefault="00D06B81" w:rsidP="00D06B81">
            <w:pPr>
              <w:numPr>
                <w:ilvl w:val="0"/>
                <w:numId w:val="4"/>
              </w:numPr>
            </w:pPr>
            <w:r w:rsidRPr="00D06B81">
              <w:t xml:space="preserve">Serve as a point of escalation for clinical, prescription, and/or patient care issue management and resolution support related to services provided by referral or pharmacy services team members </w:t>
            </w:r>
          </w:p>
          <w:p w14:paraId="3A53ACF2" w14:textId="77777777" w:rsidR="00D06B81" w:rsidRPr="00D06B81" w:rsidRDefault="00D06B81" w:rsidP="00D06B81">
            <w:pPr>
              <w:numPr>
                <w:ilvl w:val="1"/>
                <w:numId w:val="4"/>
              </w:numPr>
            </w:pPr>
            <w:r w:rsidRPr="00D06B81">
              <w:t>Display effective communication skills with analytical dexterity to ensure that personnel uphold ethical and professional values in day-to-day activities</w:t>
            </w:r>
          </w:p>
          <w:p w14:paraId="371E9E06" w14:textId="77777777" w:rsidR="00D06B81" w:rsidRPr="00D06B81" w:rsidRDefault="00D06B81" w:rsidP="00D06B81">
            <w:pPr>
              <w:numPr>
                <w:ilvl w:val="1"/>
                <w:numId w:val="4"/>
              </w:numPr>
            </w:pPr>
            <w:r w:rsidRPr="00D06B81">
              <w:t>Participate in and/or provide new employee training as requested</w:t>
            </w:r>
          </w:p>
          <w:p w14:paraId="2CA12B6A" w14:textId="77777777" w:rsidR="00D06B81" w:rsidRPr="00D06B81" w:rsidRDefault="00D06B81" w:rsidP="00D06B81">
            <w:pPr>
              <w:numPr>
                <w:ilvl w:val="1"/>
                <w:numId w:val="4"/>
              </w:numPr>
            </w:pPr>
            <w:r w:rsidRPr="00D06B81">
              <w:t>Provide training and guidance to pharmacy interns and monitor their performance</w:t>
            </w:r>
          </w:p>
          <w:p w14:paraId="3E0B562D" w14:textId="77777777" w:rsidR="00D06B81" w:rsidRPr="00D06B81" w:rsidRDefault="00D06B81" w:rsidP="00D06B81">
            <w:pPr>
              <w:numPr>
                <w:ilvl w:val="1"/>
                <w:numId w:val="4"/>
              </w:numPr>
            </w:pPr>
            <w:r w:rsidRPr="00D06B81">
              <w:t>Maintain records such as pharmacy files, narcotic book, patient profiles, and charge file systems.</w:t>
            </w:r>
          </w:p>
          <w:p w14:paraId="53F5DFED" w14:textId="77777777" w:rsidR="00D06B81" w:rsidRPr="00D06B81" w:rsidRDefault="00D06B81" w:rsidP="00D06B81">
            <w:pPr>
              <w:numPr>
                <w:ilvl w:val="1"/>
                <w:numId w:val="4"/>
              </w:numPr>
            </w:pPr>
            <w:r w:rsidRPr="00D06B81">
              <w:t>Participates in "on-call” rotation as needed or determined by pharmacy management</w:t>
            </w:r>
          </w:p>
          <w:p w14:paraId="1A9C704D" w14:textId="77777777" w:rsidR="00D06B81" w:rsidRPr="00D06B81" w:rsidRDefault="00D06B81" w:rsidP="00D06B81">
            <w:pPr>
              <w:numPr>
                <w:ilvl w:val="1"/>
                <w:numId w:val="4"/>
              </w:numPr>
            </w:pPr>
            <w:r w:rsidRPr="00D06B81">
              <w:t>Comply with all requirements of Manufacturer programs as contractually required and instructed</w:t>
            </w:r>
          </w:p>
          <w:p w14:paraId="7E8CEE58" w14:textId="77777777" w:rsidR="00D06B81" w:rsidRPr="00D06B81" w:rsidRDefault="00D06B81" w:rsidP="00D06B81">
            <w:pPr>
              <w:numPr>
                <w:ilvl w:val="1"/>
                <w:numId w:val="4"/>
              </w:numPr>
            </w:pPr>
            <w:r w:rsidRPr="00D06B81">
              <w:t>Complete annual continuing education as required by both ACHC and URAC</w:t>
            </w:r>
          </w:p>
          <w:p w14:paraId="7FA0A4E5" w14:textId="77777777" w:rsidR="00D06B81" w:rsidRPr="00D06B81" w:rsidRDefault="00D06B81" w:rsidP="00D06B81">
            <w:pPr>
              <w:numPr>
                <w:ilvl w:val="0"/>
                <w:numId w:val="4"/>
              </w:numPr>
            </w:pPr>
            <w:r w:rsidRPr="00D06B81">
              <w:t>Participate in performance improvement activities as required</w:t>
            </w:r>
          </w:p>
          <w:p w14:paraId="50E2DA01" w14:textId="77777777" w:rsidR="00D06B81" w:rsidRPr="00D06B81" w:rsidRDefault="00D06B81" w:rsidP="00D06B81">
            <w:pPr>
              <w:numPr>
                <w:ilvl w:val="0"/>
                <w:numId w:val="4"/>
              </w:numPr>
            </w:pPr>
            <w:r w:rsidRPr="00D06B81">
              <w:lastRenderedPageBreak/>
              <w:t>Maintains pharmacy licensure and certifications according to requirements</w:t>
            </w:r>
          </w:p>
        </w:tc>
      </w:tr>
      <w:tr w:rsidR="00D06B81" w:rsidRPr="00D06B81" w14:paraId="750869A4" w14:textId="7777777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00E53AAB" w14:textId="77777777" w:rsidR="00D06B81" w:rsidRPr="00D06B81" w:rsidRDefault="00D06B81" w:rsidP="00D06B81">
            <w:r w:rsidRPr="00D06B81">
              <w:rPr>
                <w:b/>
                <w:bCs/>
              </w:rPr>
              <w:lastRenderedPageBreak/>
              <w:t>NON-ESSENTIAL FUNCTIONS &amp; RESPONSIBILITIES</w:t>
            </w:r>
          </w:p>
        </w:tc>
      </w:tr>
      <w:tr w:rsidR="00D06B81" w:rsidRPr="00D06B81" w14:paraId="28A8F037" w14:textId="7777777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5EC9A945" w14:textId="77777777" w:rsidR="00D06B81" w:rsidRPr="00D06B81" w:rsidRDefault="00D06B81" w:rsidP="00D06B81">
            <w:pPr>
              <w:numPr>
                <w:ilvl w:val="0"/>
                <w:numId w:val="5"/>
              </w:numPr>
            </w:pPr>
            <w:r w:rsidRPr="00D06B81">
              <w:t xml:space="preserve">Triages work and </w:t>
            </w:r>
            <w:proofErr w:type="gramStart"/>
            <w:r w:rsidRPr="00D06B81">
              <w:t>assigns</w:t>
            </w:r>
            <w:proofErr w:type="gramEnd"/>
            <w:r w:rsidRPr="00D06B81">
              <w:t xml:space="preserve"> duties to staff as directed </w:t>
            </w:r>
          </w:p>
          <w:p w14:paraId="796FA8A2" w14:textId="77777777" w:rsidR="00D06B81" w:rsidRPr="00D06B81" w:rsidRDefault="00D06B81" w:rsidP="00D06B81">
            <w:pPr>
              <w:numPr>
                <w:ilvl w:val="0"/>
                <w:numId w:val="5"/>
              </w:numPr>
            </w:pPr>
            <w:r w:rsidRPr="00D06B81">
              <w:t xml:space="preserve">Perform employee management tasks, including, but not limited </w:t>
            </w:r>
            <w:proofErr w:type="gramStart"/>
            <w:r w:rsidRPr="00D06B81">
              <w:t>to</w:t>
            </w:r>
            <w:proofErr w:type="gramEnd"/>
            <w:r w:rsidRPr="00D06B81">
              <w:t xml:space="preserve"> review of productivity, management of job descriptions, timely performance reviews, disciplinary process/corrective action, and all associated personnel paperwork.</w:t>
            </w:r>
          </w:p>
          <w:p w14:paraId="4BA5569F" w14:textId="77777777" w:rsidR="00D06B81" w:rsidRPr="00D06B81" w:rsidRDefault="00D06B81" w:rsidP="00D06B81">
            <w:pPr>
              <w:numPr>
                <w:ilvl w:val="0"/>
                <w:numId w:val="5"/>
              </w:numPr>
            </w:pPr>
            <w:r w:rsidRPr="00D06B81">
              <w:t>Ability to prioritize and handle multiple tasks and projects concurrently</w:t>
            </w:r>
          </w:p>
          <w:p w14:paraId="20F8F0B3" w14:textId="77777777" w:rsidR="00D06B81" w:rsidRPr="00D06B81" w:rsidRDefault="00D06B81" w:rsidP="00D06B81">
            <w:pPr>
              <w:numPr>
                <w:ilvl w:val="0"/>
                <w:numId w:val="5"/>
              </w:numPr>
            </w:pPr>
            <w:r w:rsidRPr="00D06B81">
              <w:t>Must have scheduling flexibility and be able to work overtime [Exempt]</w:t>
            </w:r>
          </w:p>
          <w:p w14:paraId="0936BBD4" w14:textId="77777777" w:rsidR="00D06B81" w:rsidRPr="00D06B81" w:rsidRDefault="00D06B81" w:rsidP="00D06B81">
            <w:pPr>
              <w:numPr>
                <w:ilvl w:val="0"/>
                <w:numId w:val="5"/>
              </w:numPr>
            </w:pPr>
            <w:r w:rsidRPr="00D06B81">
              <w:t>Potential overnight travel on occasion by car and plane</w:t>
            </w:r>
          </w:p>
          <w:p w14:paraId="13D05B5B" w14:textId="77777777" w:rsidR="00D06B81" w:rsidRPr="00D06B81" w:rsidRDefault="00D06B81" w:rsidP="00D06B81">
            <w:pPr>
              <w:numPr>
                <w:ilvl w:val="0"/>
                <w:numId w:val="5"/>
              </w:numPr>
            </w:pPr>
            <w:r w:rsidRPr="00D06B81">
              <w:t>Careful attention to detail</w:t>
            </w:r>
          </w:p>
          <w:p w14:paraId="3B4D7366" w14:textId="77777777" w:rsidR="00D06B81" w:rsidRPr="00D06B81" w:rsidRDefault="00D06B81" w:rsidP="00D06B81">
            <w:pPr>
              <w:numPr>
                <w:ilvl w:val="0"/>
                <w:numId w:val="5"/>
              </w:numPr>
            </w:pPr>
            <w:r w:rsidRPr="00D06B81">
              <w:t>Performs related duties as requested</w:t>
            </w:r>
          </w:p>
          <w:p w14:paraId="2550D285" w14:textId="77777777" w:rsidR="00D06B81" w:rsidRPr="00D06B81" w:rsidRDefault="00D06B81" w:rsidP="00D06B81">
            <w:pPr>
              <w:numPr>
                <w:ilvl w:val="0"/>
                <w:numId w:val="5"/>
              </w:numPr>
            </w:pPr>
            <w:r w:rsidRPr="00D06B81">
              <w:t>Participates in quality assurance activities and audits as directed</w:t>
            </w:r>
          </w:p>
        </w:tc>
      </w:tr>
      <w:tr w:rsidR="00D06B81" w:rsidRPr="00D06B81" w14:paraId="4639F5CF" w14:textId="7777777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741434C9" w14:textId="77777777" w:rsidR="00D06B81" w:rsidRPr="00D06B81" w:rsidRDefault="00D06B81" w:rsidP="00D06B81">
            <w:r w:rsidRPr="00D06B81">
              <w:rPr>
                <w:b/>
                <w:bCs/>
              </w:rPr>
              <w:t>KNOWLEDEGE, SKILLS AND ABILITIES REQUIREMENTS</w:t>
            </w:r>
          </w:p>
        </w:tc>
      </w:tr>
      <w:tr w:rsidR="00D06B81" w:rsidRPr="00D06B81" w14:paraId="7E9B554D" w14:textId="7777777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3897EA87" w14:textId="77777777" w:rsidR="00D06B81" w:rsidRPr="00D06B81" w:rsidRDefault="00D06B81" w:rsidP="00D06B81">
            <w:pPr>
              <w:numPr>
                <w:ilvl w:val="0"/>
                <w:numId w:val="6"/>
              </w:numPr>
            </w:pPr>
            <w:r w:rsidRPr="00D06B81">
              <w:t>Able to use computers and software applications</w:t>
            </w:r>
          </w:p>
          <w:p w14:paraId="370D1F33" w14:textId="77777777" w:rsidR="00D06B81" w:rsidRPr="00D06B81" w:rsidRDefault="00D06B81" w:rsidP="00D06B81">
            <w:pPr>
              <w:numPr>
                <w:ilvl w:val="0"/>
                <w:numId w:val="6"/>
              </w:numPr>
            </w:pPr>
            <w:r w:rsidRPr="00D06B81">
              <w:t>Knowledge of medications, dosing, side effects, indications, contraindications and proper administration and storage</w:t>
            </w:r>
          </w:p>
          <w:p w14:paraId="0D72BF6C" w14:textId="77777777" w:rsidR="00D06B81" w:rsidRPr="00D06B81" w:rsidRDefault="00D06B81" w:rsidP="00D06B81">
            <w:pPr>
              <w:numPr>
                <w:ilvl w:val="0"/>
                <w:numId w:val="6"/>
              </w:numPr>
            </w:pPr>
            <w:r w:rsidRPr="00D06B81">
              <w:t>Knowledge of patient history and care charts</w:t>
            </w:r>
          </w:p>
          <w:p w14:paraId="06264830" w14:textId="77777777" w:rsidR="00D06B81" w:rsidRPr="00D06B81" w:rsidRDefault="00D06B81" w:rsidP="00D06B81">
            <w:pPr>
              <w:numPr>
                <w:ilvl w:val="0"/>
                <w:numId w:val="6"/>
              </w:numPr>
            </w:pPr>
            <w:r w:rsidRPr="00D06B81">
              <w:t>Able to create and implement systems required to gather, maintain, and analyze information</w:t>
            </w:r>
          </w:p>
          <w:p w14:paraId="05AC0486" w14:textId="77777777" w:rsidR="00D06B81" w:rsidRPr="00D06B81" w:rsidRDefault="00D06B81" w:rsidP="00D06B81">
            <w:pPr>
              <w:numPr>
                <w:ilvl w:val="0"/>
                <w:numId w:val="6"/>
              </w:numPr>
            </w:pPr>
            <w:r w:rsidRPr="00D06B81">
              <w:t>Knowledge of clinical procedures or operations</w:t>
            </w:r>
          </w:p>
          <w:p w14:paraId="33364D2A" w14:textId="77777777" w:rsidR="00D06B81" w:rsidRPr="00D06B81" w:rsidRDefault="00D06B81" w:rsidP="00D06B81">
            <w:pPr>
              <w:numPr>
                <w:ilvl w:val="0"/>
                <w:numId w:val="6"/>
              </w:numPr>
            </w:pPr>
            <w:r w:rsidRPr="00D06B81">
              <w:t>Ability to train and supervise assigned staff</w:t>
            </w:r>
          </w:p>
          <w:p w14:paraId="453B1ED9" w14:textId="77777777" w:rsidR="00D06B81" w:rsidRPr="00D06B81" w:rsidRDefault="00D06B81" w:rsidP="00D06B81">
            <w:pPr>
              <w:numPr>
                <w:ilvl w:val="0"/>
                <w:numId w:val="6"/>
              </w:numPr>
            </w:pPr>
            <w:r w:rsidRPr="00D06B81">
              <w:t>Ability to complete basic patient referrals and assessments</w:t>
            </w:r>
          </w:p>
          <w:p w14:paraId="081B3577" w14:textId="77777777" w:rsidR="00D06B81" w:rsidRPr="00D06B81" w:rsidRDefault="00D06B81" w:rsidP="00D06B81">
            <w:pPr>
              <w:numPr>
                <w:ilvl w:val="0"/>
                <w:numId w:val="6"/>
              </w:numPr>
            </w:pPr>
            <w:r w:rsidRPr="00D06B81">
              <w:t>Ability to maintain quality, infection or safety control standards</w:t>
            </w:r>
          </w:p>
          <w:p w14:paraId="16DEC66A" w14:textId="77777777" w:rsidR="00D06B81" w:rsidRPr="00D06B81" w:rsidRDefault="00D06B81" w:rsidP="00D06B81">
            <w:pPr>
              <w:numPr>
                <w:ilvl w:val="0"/>
                <w:numId w:val="6"/>
              </w:numPr>
            </w:pPr>
            <w:r w:rsidRPr="00D06B81">
              <w:t>Maintain and promote positive attitude towards the job and company</w:t>
            </w:r>
          </w:p>
          <w:p w14:paraId="7B6E7C1D" w14:textId="77777777" w:rsidR="00D06B81" w:rsidRPr="00D06B81" w:rsidRDefault="00D06B81" w:rsidP="00D06B81">
            <w:pPr>
              <w:numPr>
                <w:ilvl w:val="0"/>
                <w:numId w:val="6"/>
              </w:numPr>
            </w:pPr>
            <w:r w:rsidRPr="00D06B81">
              <w:t xml:space="preserve">Attendance/Punctuality - Is </w:t>
            </w:r>
            <w:proofErr w:type="gramStart"/>
            <w:r w:rsidRPr="00D06B81">
              <w:t>consistently</w:t>
            </w:r>
            <w:proofErr w:type="gramEnd"/>
            <w:r w:rsidRPr="00D06B81">
              <w:t xml:space="preserve"> at work and on time; ensures work responsibilities are covered when absent; Arrives at meetings and appointments on time</w:t>
            </w:r>
          </w:p>
          <w:p w14:paraId="589C59CC" w14:textId="77777777" w:rsidR="00D06B81" w:rsidRPr="00D06B81" w:rsidRDefault="00D06B81" w:rsidP="00D06B81">
            <w:pPr>
              <w:numPr>
                <w:ilvl w:val="0"/>
                <w:numId w:val="6"/>
              </w:numPr>
            </w:pPr>
            <w:r w:rsidRPr="00D06B81">
              <w:lastRenderedPageBreak/>
              <w:t>Ability to actively communicate, inspire and motivate all levels of staff</w:t>
            </w:r>
          </w:p>
          <w:p w14:paraId="012DCB4B" w14:textId="77777777" w:rsidR="00D06B81" w:rsidRPr="00D06B81" w:rsidRDefault="00D06B81" w:rsidP="00D06B81">
            <w:pPr>
              <w:numPr>
                <w:ilvl w:val="0"/>
                <w:numId w:val="6"/>
              </w:numPr>
            </w:pPr>
            <w:r w:rsidRPr="00D06B81">
              <w:t>Ability to think and act strategically and proactively</w:t>
            </w:r>
          </w:p>
          <w:p w14:paraId="54DCAA1A" w14:textId="77777777" w:rsidR="00D06B81" w:rsidRPr="00D06B81" w:rsidRDefault="00D06B81" w:rsidP="00D06B81">
            <w:pPr>
              <w:numPr>
                <w:ilvl w:val="0"/>
                <w:numId w:val="6"/>
              </w:numPr>
            </w:pPr>
            <w:r w:rsidRPr="00D06B81">
              <w:t>Ability to maintain accurate records and prepare reports and correspondence related to the work </w:t>
            </w:r>
          </w:p>
          <w:p w14:paraId="30768795" w14:textId="77777777" w:rsidR="00D06B81" w:rsidRPr="00D06B81" w:rsidRDefault="00D06B81" w:rsidP="00D06B81">
            <w:pPr>
              <w:numPr>
                <w:ilvl w:val="0"/>
                <w:numId w:val="6"/>
              </w:numPr>
            </w:pPr>
            <w:r w:rsidRPr="00D06B81">
              <w:t>Ability to organize and coordinate the work of others</w:t>
            </w:r>
          </w:p>
          <w:p w14:paraId="4E3C1FCB" w14:textId="77777777" w:rsidR="00D06B81" w:rsidRPr="00D06B81" w:rsidRDefault="00D06B81" w:rsidP="00D06B81">
            <w:pPr>
              <w:numPr>
                <w:ilvl w:val="0"/>
                <w:numId w:val="6"/>
              </w:numPr>
            </w:pPr>
            <w:r w:rsidRPr="00D06B81">
              <w:t>Ability to set priorities and assign work to other professionals</w:t>
            </w:r>
          </w:p>
          <w:p w14:paraId="739C7F37" w14:textId="77777777" w:rsidR="00D06B81" w:rsidRPr="00D06B81" w:rsidRDefault="00D06B81" w:rsidP="00D06B81">
            <w:pPr>
              <w:numPr>
                <w:ilvl w:val="0"/>
                <w:numId w:val="6"/>
              </w:numPr>
            </w:pPr>
            <w:r w:rsidRPr="00D06B81">
              <w:t>Excellent verbal, written, and communication skills</w:t>
            </w:r>
          </w:p>
          <w:p w14:paraId="55C96454" w14:textId="77777777" w:rsidR="00D06B81" w:rsidRPr="00D06B81" w:rsidRDefault="00D06B81" w:rsidP="00D06B81">
            <w:pPr>
              <w:numPr>
                <w:ilvl w:val="0"/>
                <w:numId w:val="6"/>
              </w:numPr>
            </w:pPr>
            <w:r w:rsidRPr="00D06B81">
              <w:t>Excellent analytical skills</w:t>
            </w:r>
          </w:p>
          <w:p w14:paraId="2A1AD464" w14:textId="77777777" w:rsidR="00D06B81" w:rsidRPr="00D06B81" w:rsidRDefault="00D06B81" w:rsidP="00D06B81">
            <w:r w:rsidRPr="00D06B81">
              <w:t> </w:t>
            </w:r>
          </w:p>
          <w:p w14:paraId="6252CD0E" w14:textId="77777777" w:rsidR="00D06B81" w:rsidRPr="00D06B81" w:rsidRDefault="00D06B81" w:rsidP="00D06B81">
            <w:r w:rsidRPr="00D06B81">
              <w:rPr>
                <w:b/>
                <w:bCs/>
              </w:rPr>
              <w:t>Communication Skills </w:t>
            </w:r>
          </w:p>
          <w:p w14:paraId="1D916BED" w14:textId="77777777" w:rsidR="00D06B81" w:rsidRPr="00D06B81" w:rsidRDefault="00D06B81" w:rsidP="00D06B81">
            <w:pPr>
              <w:numPr>
                <w:ilvl w:val="0"/>
                <w:numId w:val="7"/>
              </w:numPr>
            </w:pPr>
            <w:r w:rsidRPr="00D06B81">
              <w:t>Oral Communication - Speaks clearly and persuasively in positive or negative situations; listens and gets clarification; Responds well to questions; Demonstrates group presentation skills; Participates in meetings. </w:t>
            </w:r>
          </w:p>
          <w:p w14:paraId="6EE634C4" w14:textId="77777777" w:rsidR="00D06B81" w:rsidRPr="00D06B81" w:rsidRDefault="00D06B81" w:rsidP="00D06B81">
            <w:pPr>
              <w:numPr>
                <w:ilvl w:val="0"/>
                <w:numId w:val="7"/>
              </w:numPr>
            </w:pPr>
            <w:r w:rsidRPr="00D06B81">
              <w:t>Written Communication - Writes clearly and informatively; Edits work for spelling and grammar; Varies writing style to meet needs; Presents numerical data effectively; Able to read and interpret written information. </w:t>
            </w:r>
          </w:p>
          <w:p w14:paraId="108342F6" w14:textId="77777777" w:rsidR="00D06B81" w:rsidRPr="00D06B81" w:rsidRDefault="00D06B81" w:rsidP="00D06B81">
            <w:r w:rsidRPr="00D06B81">
              <w:rPr>
                <w:b/>
                <w:bCs/>
              </w:rPr>
              <w:t>Computer Skills </w:t>
            </w:r>
          </w:p>
          <w:p w14:paraId="16AC7F4F" w14:textId="77777777" w:rsidR="00D06B81" w:rsidRPr="00D06B81" w:rsidRDefault="00D06B81" w:rsidP="00D06B81">
            <w:pPr>
              <w:numPr>
                <w:ilvl w:val="0"/>
                <w:numId w:val="8"/>
              </w:numPr>
            </w:pPr>
            <w:proofErr w:type="gramStart"/>
            <w:r w:rsidRPr="00D06B81">
              <w:t>Become</w:t>
            </w:r>
            <w:proofErr w:type="gramEnd"/>
            <w:r w:rsidRPr="00D06B81">
              <w:t xml:space="preserve"> and </w:t>
            </w:r>
            <w:proofErr w:type="gramStart"/>
            <w:r w:rsidRPr="00D06B81">
              <w:t>remain</w:t>
            </w:r>
            <w:proofErr w:type="gramEnd"/>
            <w:r w:rsidRPr="00D06B81">
              <w:t xml:space="preserve"> proficient is all </w:t>
            </w:r>
            <w:proofErr w:type="gramStart"/>
            <w:r w:rsidRPr="00D06B81">
              <w:t>programs necessary</w:t>
            </w:r>
            <w:proofErr w:type="gramEnd"/>
            <w:r w:rsidRPr="00D06B81">
              <w:t xml:space="preserve"> for execution.</w:t>
            </w:r>
          </w:p>
          <w:p w14:paraId="729CA60E" w14:textId="77777777" w:rsidR="00D06B81" w:rsidRPr="00D06B81" w:rsidRDefault="00D06B81" w:rsidP="00D06B81">
            <w:r w:rsidRPr="00D06B81">
              <w:rPr>
                <w:b/>
                <w:bCs/>
              </w:rPr>
              <w:t> </w:t>
            </w:r>
          </w:p>
        </w:tc>
      </w:tr>
      <w:tr w:rsidR="00D06B81" w:rsidRPr="00D06B81" w14:paraId="194FE22A" w14:textId="7777777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282472AB" w14:textId="77777777" w:rsidR="00D06B81" w:rsidRPr="00D06B81" w:rsidRDefault="00D06B81" w:rsidP="00D06B81">
            <w:r w:rsidRPr="00D06B81">
              <w:rPr>
                <w:b/>
                <w:bCs/>
              </w:rPr>
              <w:lastRenderedPageBreak/>
              <w:t>PHYSICAL DEMANDS AND WORK ENVIRONMENT</w:t>
            </w:r>
          </w:p>
        </w:tc>
      </w:tr>
      <w:tr w:rsidR="00D06B81" w:rsidRPr="00D06B81" w14:paraId="5B0C3B35" w14:textId="7777777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28A42925" w14:textId="77777777" w:rsidR="00D06B81" w:rsidRPr="00D06B81" w:rsidRDefault="00D06B81" w:rsidP="00D06B81">
            <w:pPr>
              <w:numPr>
                <w:ilvl w:val="0"/>
                <w:numId w:val="9"/>
              </w:numPr>
            </w:pPr>
            <w:r w:rsidRPr="00D06B81">
              <w:t>This position requires constant sitting with occasional walking, standing, kneeling or stooping.</w:t>
            </w:r>
          </w:p>
          <w:p w14:paraId="3CCB39A6" w14:textId="77777777" w:rsidR="00D06B81" w:rsidRPr="00D06B81" w:rsidRDefault="00D06B81" w:rsidP="00D06B81">
            <w:pPr>
              <w:numPr>
                <w:ilvl w:val="0"/>
                <w:numId w:val="9"/>
              </w:numPr>
            </w:pPr>
            <w:r w:rsidRPr="00D06B81">
              <w:t>This position requires the use of hands to finger, handle or feel objects and the ability to reach with hands and arms.</w:t>
            </w:r>
          </w:p>
          <w:p w14:paraId="5B6F5A89" w14:textId="77777777" w:rsidR="00D06B81" w:rsidRPr="00D06B81" w:rsidRDefault="00D06B81" w:rsidP="00D06B81">
            <w:pPr>
              <w:numPr>
                <w:ilvl w:val="0"/>
                <w:numId w:val="9"/>
              </w:numPr>
            </w:pPr>
            <w:r w:rsidRPr="00D06B81">
              <w:t>This position requires constant talking and hearing.</w:t>
            </w:r>
          </w:p>
          <w:p w14:paraId="59F133AD" w14:textId="77777777" w:rsidR="00D06B81" w:rsidRPr="00D06B81" w:rsidRDefault="00D06B81" w:rsidP="00D06B81">
            <w:pPr>
              <w:numPr>
                <w:ilvl w:val="0"/>
                <w:numId w:val="9"/>
              </w:numPr>
            </w:pPr>
            <w:r w:rsidRPr="00D06B81">
              <w:t>Specific vision abilities required by this job include close vision and the ability to adjust focus.</w:t>
            </w:r>
          </w:p>
          <w:p w14:paraId="155861FF" w14:textId="77777777" w:rsidR="00D06B81" w:rsidRPr="00D06B81" w:rsidRDefault="00D06B81" w:rsidP="00D06B81">
            <w:pPr>
              <w:numPr>
                <w:ilvl w:val="0"/>
                <w:numId w:val="9"/>
              </w:numPr>
            </w:pPr>
            <w:r w:rsidRPr="00D06B81">
              <w:t>This position must occasionally lift and/or move up to 20 pounds.</w:t>
            </w:r>
          </w:p>
          <w:p w14:paraId="7AB4278F" w14:textId="77777777" w:rsidR="00D06B81" w:rsidRPr="00D06B81" w:rsidRDefault="00D06B81" w:rsidP="00D06B81">
            <w:pPr>
              <w:numPr>
                <w:ilvl w:val="0"/>
                <w:numId w:val="9"/>
              </w:numPr>
            </w:pPr>
            <w:r w:rsidRPr="00D06B81">
              <w:lastRenderedPageBreak/>
              <w:t>Required to move/lift physical hardware.</w:t>
            </w:r>
          </w:p>
          <w:p w14:paraId="6C5E946E" w14:textId="77777777" w:rsidR="00D06B81" w:rsidRPr="00D06B81" w:rsidRDefault="00D06B81" w:rsidP="00D06B81">
            <w:r w:rsidRPr="00D06B81">
              <w:t> </w:t>
            </w:r>
          </w:p>
          <w:p w14:paraId="037126FE" w14:textId="77777777" w:rsidR="00D06B81" w:rsidRPr="00D06B81" w:rsidRDefault="00D06B81" w:rsidP="00D06B81">
            <w:r w:rsidRPr="00D06B81">
              <w:rPr>
                <w:b/>
                <w:bCs/>
                <w:i/>
                <w:iCs/>
              </w:rPr>
              <w:t>PHYSICAL DEMANDS </w:t>
            </w:r>
          </w:p>
          <w:p w14:paraId="26F18876" w14:textId="77777777" w:rsidR="00D06B81" w:rsidRPr="00D06B81" w:rsidRDefault="00D06B81" w:rsidP="00D06B81">
            <w:r w:rsidRPr="00D06B81">
              <w:t xml:space="preserve">The physical demands described here are representative of those that must be met by an employee to successfully perform the essential functions of this job. Reasonable </w:t>
            </w:r>
            <w:proofErr w:type="gramStart"/>
            <w:r w:rsidRPr="00D06B81">
              <w:t>accommodations</w:t>
            </w:r>
            <w:proofErr w:type="gramEnd"/>
            <w:r w:rsidRPr="00D06B81">
              <w:t xml:space="preserve"> may be made to enable individuals with disabilities to perform the essential functions. If needing a reasonable accommodation within the application process, please contact the </w:t>
            </w:r>
            <w:proofErr w:type="spellStart"/>
            <w:r w:rsidRPr="00D06B81">
              <w:t>BioMatrix</w:t>
            </w:r>
            <w:proofErr w:type="spellEnd"/>
            <w:r w:rsidRPr="00D06B81">
              <w:t xml:space="preserve"> People &amp; Culture team at </w:t>
            </w:r>
            <w:hyperlink r:id="rId5" w:tgtFrame="_blank" w:history="1">
              <w:r w:rsidRPr="00D06B81">
                <w:rPr>
                  <w:rStyle w:val="Hyperlink"/>
                </w:rPr>
                <w:t>Careers@BioMatrixsprx.com</w:t>
              </w:r>
            </w:hyperlink>
            <w:r w:rsidRPr="00D06B81">
              <w:t> or 954.385.7322 x 1425.</w:t>
            </w:r>
          </w:p>
          <w:p w14:paraId="1B0CD476" w14:textId="77777777" w:rsidR="00D06B81" w:rsidRPr="00D06B81" w:rsidRDefault="00D06B81" w:rsidP="00D06B81">
            <w:r w:rsidRPr="00D06B81">
              <w:t> </w:t>
            </w:r>
          </w:p>
          <w:p w14:paraId="563F722E" w14:textId="77777777" w:rsidR="00D06B81" w:rsidRPr="00D06B81" w:rsidRDefault="00D06B81" w:rsidP="00D06B81">
            <w:r w:rsidRPr="00D06B81">
              <w:t xml:space="preserve">While performing the duties of this job, the employee is occasionally required to stand; walk; sit; use hands to finger, handle, or feel objects, tools or controls; reach with hands and arms; climb stairs; balance; </w:t>
            </w:r>
            <w:proofErr w:type="gramStart"/>
            <w:r w:rsidRPr="00D06B81">
              <w:t>stoop,</w:t>
            </w:r>
            <w:proofErr w:type="gramEnd"/>
            <w:r w:rsidRPr="00D06B81">
              <w:t xml:space="preserve"> kneel, crouch or crawl; talk or hear; taste or smell. The employee must occasionally lift and/or move up to </w:t>
            </w:r>
            <w:proofErr w:type="gramStart"/>
            <w:r w:rsidRPr="00D06B81">
              <w:t>20  pounds</w:t>
            </w:r>
            <w:proofErr w:type="gramEnd"/>
            <w:r w:rsidRPr="00D06B81">
              <w:t>. Specific vision abilities required by the job include close vision, distance vision, color vision, peripheral vision, depth perception, and the ability to adjust focus. </w:t>
            </w:r>
          </w:p>
        </w:tc>
      </w:tr>
      <w:tr w:rsidR="00D06B81" w:rsidRPr="00D06B81" w14:paraId="11007B5C" w14:textId="7777777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7F483AB0" w14:textId="77777777" w:rsidR="00D06B81" w:rsidRPr="00D06B81" w:rsidRDefault="00D06B81" w:rsidP="00D06B81">
            <w:r w:rsidRPr="00D06B81">
              <w:rPr>
                <w:b/>
                <w:bCs/>
              </w:rPr>
              <w:lastRenderedPageBreak/>
              <w:t>OTHER </w:t>
            </w:r>
          </w:p>
        </w:tc>
      </w:tr>
      <w:tr w:rsidR="00D06B81" w:rsidRPr="00D06B81" w14:paraId="3198B55D" w14:textId="7777777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5A8930FE" w14:textId="77777777" w:rsidR="00D06B81" w:rsidRPr="00D06B81" w:rsidRDefault="00D06B81" w:rsidP="00D06B81">
            <w:pPr>
              <w:numPr>
                <w:ilvl w:val="0"/>
                <w:numId w:val="10"/>
              </w:numPr>
            </w:pPr>
            <w:r w:rsidRPr="00D06B81">
              <w:t>Will participate in legal and ethical compliance training each year.</w:t>
            </w:r>
          </w:p>
          <w:p w14:paraId="5C295F6E" w14:textId="77777777" w:rsidR="00D06B81" w:rsidRPr="00D06B81" w:rsidRDefault="00D06B81" w:rsidP="00D06B81">
            <w:pPr>
              <w:numPr>
                <w:ilvl w:val="0"/>
                <w:numId w:val="10"/>
              </w:numPr>
            </w:pPr>
            <w:r w:rsidRPr="00D06B81">
              <w:t xml:space="preserve">Will consistently behave in compliance with the </w:t>
            </w:r>
            <w:proofErr w:type="spellStart"/>
            <w:r w:rsidRPr="00D06B81">
              <w:t>BioMatrix</w:t>
            </w:r>
            <w:proofErr w:type="spellEnd"/>
            <w:r w:rsidRPr="00D06B81">
              <w:t>, LLC’s legal and ethical policies and procedures.</w:t>
            </w:r>
          </w:p>
          <w:p w14:paraId="3A3EF307" w14:textId="77777777" w:rsidR="00D06B81" w:rsidRPr="00D06B81" w:rsidRDefault="00D06B81" w:rsidP="00D06B81">
            <w:pPr>
              <w:numPr>
                <w:ilvl w:val="0"/>
                <w:numId w:val="10"/>
              </w:numPr>
            </w:pPr>
            <w:r w:rsidRPr="00D06B81">
              <w:t xml:space="preserve">Will abide by the policies of </w:t>
            </w:r>
            <w:proofErr w:type="spellStart"/>
            <w:proofErr w:type="gramStart"/>
            <w:r w:rsidRPr="00D06B81">
              <w:t>BioMatrix</w:t>
            </w:r>
            <w:proofErr w:type="spellEnd"/>
            <w:r w:rsidRPr="00D06B81">
              <w:t>,</w:t>
            </w:r>
            <w:proofErr w:type="gramEnd"/>
            <w:r w:rsidRPr="00D06B81">
              <w:t xml:space="preserve"> LLC as set forth in the Compliance Manual.</w:t>
            </w:r>
          </w:p>
          <w:p w14:paraId="1BFE14E2" w14:textId="77777777" w:rsidR="00D06B81" w:rsidRPr="00D06B81" w:rsidRDefault="00D06B81" w:rsidP="00D06B81">
            <w:pPr>
              <w:numPr>
                <w:ilvl w:val="0"/>
                <w:numId w:val="10"/>
              </w:numPr>
            </w:pPr>
            <w:r w:rsidRPr="00D06B81">
              <w:t>Will not participate in any conduct considered to be unethical or illegal.</w:t>
            </w:r>
          </w:p>
          <w:p w14:paraId="7D73E48F" w14:textId="77777777" w:rsidR="00D06B81" w:rsidRPr="00D06B81" w:rsidRDefault="00D06B81" w:rsidP="00D06B81">
            <w:r w:rsidRPr="00D06B81">
              <w:rPr>
                <w:b/>
                <w:bCs/>
              </w:rPr>
              <w:t> </w:t>
            </w:r>
          </w:p>
          <w:p w14:paraId="62144692" w14:textId="77777777" w:rsidR="00D06B81" w:rsidRPr="00D06B81" w:rsidRDefault="00D06B81" w:rsidP="00D06B81">
            <w:r w:rsidRPr="00D06B81">
              <w:rPr>
                <w:b/>
                <w:bCs/>
                <w:u w:val="single"/>
              </w:rPr>
              <w:t>EXPECTATION FOR ALL EMPLOYEES </w:t>
            </w:r>
          </w:p>
          <w:p w14:paraId="3EE43C5C" w14:textId="77777777" w:rsidR="00D06B81" w:rsidRPr="00D06B81" w:rsidRDefault="00D06B81" w:rsidP="00D06B81">
            <w:r w:rsidRPr="00D06B81">
              <w:t>Supports the organization's mission, vision, and values by exhibiting the following behaviors: integrity, dedication, compassion, enrichment and enthusiasm, places patients first, is all-in with stacked-hands, and is focused on relentless consistency wins.</w:t>
            </w:r>
          </w:p>
          <w:p w14:paraId="54EC6FC9" w14:textId="77777777" w:rsidR="00D06B81" w:rsidRPr="00D06B81" w:rsidRDefault="00D06B81" w:rsidP="00D06B81">
            <w:r w:rsidRPr="00D06B81">
              <w:t> </w:t>
            </w:r>
          </w:p>
          <w:p w14:paraId="0D894E1C" w14:textId="77777777" w:rsidR="00D06B81" w:rsidRPr="00D06B81" w:rsidRDefault="00D06B81" w:rsidP="00D06B81">
            <w:r w:rsidRPr="00D06B81">
              <w:rPr>
                <w:b/>
                <w:bCs/>
                <w:u w:val="single"/>
              </w:rPr>
              <w:t>GENERAL INFORMATION: </w:t>
            </w:r>
          </w:p>
          <w:p w14:paraId="678644B6" w14:textId="77777777" w:rsidR="00D06B81" w:rsidRPr="00D06B81" w:rsidRDefault="00D06B81" w:rsidP="00D06B81">
            <w:r w:rsidRPr="00D06B81">
              <w:lastRenderedPageBreak/>
              <w:t>The above statements are intended to describe the general nature and level of work being performed by individuals assigned to this position. They are not intended to be an exhaustive list of all duties, responsibilities, and skills required of personnel so classified.</w:t>
            </w:r>
          </w:p>
          <w:p w14:paraId="2506F154" w14:textId="77777777" w:rsidR="00D06B81" w:rsidRPr="00D06B81" w:rsidRDefault="00D06B81" w:rsidP="00D06B81">
            <w:r w:rsidRPr="00D06B81">
              <w:t>The incumbent must be able to work in a fast-paced environment with demonstrated ability to juggle and prioritize multiple, competing tasks and demands and to seek supervisory assistance as appropriate.</w:t>
            </w:r>
          </w:p>
          <w:p w14:paraId="1664FCFC" w14:textId="77777777" w:rsidR="00D06B81" w:rsidRPr="00D06B81" w:rsidRDefault="00D06B81" w:rsidP="00D06B81">
            <w:r w:rsidRPr="00D06B81">
              <w:t xml:space="preserve">Incumbents within this position may be required to assist or find appropriate assistance to make accommodations for disabled individuals </w:t>
            </w:r>
            <w:proofErr w:type="gramStart"/>
            <w:r w:rsidRPr="00D06B81">
              <w:t>in order to</w:t>
            </w:r>
            <w:proofErr w:type="gramEnd"/>
            <w:r w:rsidRPr="00D06B81">
              <w:t xml:space="preserve"> ensure access to the organization's services (may </w:t>
            </w:r>
            <w:proofErr w:type="gramStart"/>
            <w:r w:rsidRPr="00D06B81">
              <w:t>include:</w:t>
            </w:r>
            <w:proofErr w:type="gramEnd"/>
            <w:r w:rsidRPr="00D06B81">
              <w:t xml:space="preserve"> visitors, patients, employees, or others).</w:t>
            </w:r>
          </w:p>
          <w:p w14:paraId="3B49FE61" w14:textId="77777777" w:rsidR="00D06B81" w:rsidRPr="00D06B81" w:rsidRDefault="00D06B81" w:rsidP="00D06B81">
            <w:r w:rsidRPr="00D06B81">
              <w:t> </w:t>
            </w:r>
          </w:p>
          <w:p w14:paraId="20B096DF" w14:textId="77777777" w:rsidR="00D06B81" w:rsidRPr="00D06B81" w:rsidRDefault="00D06B81" w:rsidP="00D06B81">
            <w:r w:rsidRPr="00D06B81">
              <w:t>All qualified applicants will receive consideration for employment without regard to race, color, religion, sex, sexual orientation, gender identity, national origin, disability, or status as a protected veteran.</w:t>
            </w:r>
          </w:p>
        </w:tc>
      </w:tr>
    </w:tbl>
    <w:p w14:paraId="797F6F11" w14:textId="77777777" w:rsidR="00D06B81" w:rsidRDefault="00D06B81"/>
    <w:sectPr w:rsidR="00D06B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40F29"/>
    <w:multiLevelType w:val="multilevel"/>
    <w:tmpl w:val="73447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E776FD"/>
    <w:multiLevelType w:val="multilevel"/>
    <w:tmpl w:val="26C49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55485C"/>
    <w:multiLevelType w:val="multilevel"/>
    <w:tmpl w:val="7F6CB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666402"/>
    <w:multiLevelType w:val="multilevel"/>
    <w:tmpl w:val="B3CE9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A573DB"/>
    <w:multiLevelType w:val="multilevel"/>
    <w:tmpl w:val="B7D4C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252351"/>
    <w:multiLevelType w:val="multilevel"/>
    <w:tmpl w:val="141264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DC326E"/>
    <w:multiLevelType w:val="multilevel"/>
    <w:tmpl w:val="DF2AE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734F5C"/>
    <w:multiLevelType w:val="multilevel"/>
    <w:tmpl w:val="820A5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C31BB0"/>
    <w:multiLevelType w:val="multilevel"/>
    <w:tmpl w:val="C28C0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D38163D"/>
    <w:multiLevelType w:val="multilevel"/>
    <w:tmpl w:val="9D9AB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9409702">
    <w:abstractNumId w:val="7"/>
  </w:num>
  <w:num w:numId="2" w16cid:durableId="1497770573">
    <w:abstractNumId w:val="4"/>
  </w:num>
  <w:num w:numId="3" w16cid:durableId="1457141414">
    <w:abstractNumId w:val="1"/>
  </w:num>
  <w:num w:numId="4" w16cid:durableId="934166510">
    <w:abstractNumId w:val="5"/>
  </w:num>
  <w:num w:numId="5" w16cid:durableId="657348771">
    <w:abstractNumId w:val="6"/>
  </w:num>
  <w:num w:numId="6" w16cid:durableId="931552268">
    <w:abstractNumId w:val="3"/>
  </w:num>
  <w:num w:numId="7" w16cid:durableId="1004358533">
    <w:abstractNumId w:val="0"/>
  </w:num>
  <w:num w:numId="8" w16cid:durableId="1867479642">
    <w:abstractNumId w:val="9"/>
  </w:num>
  <w:num w:numId="9" w16cid:durableId="1009060516">
    <w:abstractNumId w:val="2"/>
  </w:num>
  <w:num w:numId="10" w16cid:durableId="70294839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B81"/>
    <w:rsid w:val="00156028"/>
    <w:rsid w:val="00D06B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9D0CC"/>
  <w15:chartTrackingRefBased/>
  <w15:docId w15:val="{491F3FFD-D86D-433D-B5E2-37507B5C9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6B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6B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6B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6B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6B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6B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6B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6B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6B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6B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6B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6B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6B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6B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6B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6B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6B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6B81"/>
    <w:rPr>
      <w:rFonts w:eastAsiaTheme="majorEastAsia" w:cstheme="majorBidi"/>
      <w:color w:val="272727" w:themeColor="text1" w:themeTint="D8"/>
    </w:rPr>
  </w:style>
  <w:style w:type="paragraph" w:styleId="Title">
    <w:name w:val="Title"/>
    <w:basedOn w:val="Normal"/>
    <w:next w:val="Normal"/>
    <w:link w:val="TitleChar"/>
    <w:uiPriority w:val="10"/>
    <w:qFormat/>
    <w:rsid w:val="00D06B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6B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6B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6B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6B81"/>
    <w:pPr>
      <w:spacing w:before="160"/>
      <w:jc w:val="center"/>
    </w:pPr>
    <w:rPr>
      <w:i/>
      <w:iCs/>
      <w:color w:val="404040" w:themeColor="text1" w:themeTint="BF"/>
    </w:rPr>
  </w:style>
  <w:style w:type="character" w:customStyle="1" w:styleId="QuoteChar">
    <w:name w:val="Quote Char"/>
    <w:basedOn w:val="DefaultParagraphFont"/>
    <w:link w:val="Quote"/>
    <w:uiPriority w:val="29"/>
    <w:rsid w:val="00D06B81"/>
    <w:rPr>
      <w:i/>
      <w:iCs/>
      <w:color w:val="404040" w:themeColor="text1" w:themeTint="BF"/>
    </w:rPr>
  </w:style>
  <w:style w:type="paragraph" w:styleId="ListParagraph">
    <w:name w:val="List Paragraph"/>
    <w:basedOn w:val="Normal"/>
    <w:uiPriority w:val="34"/>
    <w:qFormat/>
    <w:rsid w:val="00D06B81"/>
    <w:pPr>
      <w:ind w:left="720"/>
      <w:contextualSpacing/>
    </w:pPr>
  </w:style>
  <w:style w:type="character" w:styleId="IntenseEmphasis">
    <w:name w:val="Intense Emphasis"/>
    <w:basedOn w:val="DefaultParagraphFont"/>
    <w:uiPriority w:val="21"/>
    <w:qFormat/>
    <w:rsid w:val="00D06B81"/>
    <w:rPr>
      <w:i/>
      <w:iCs/>
      <w:color w:val="0F4761" w:themeColor="accent1" w:themeShade="BF"/>
    </w:rPr>
  </w:style>
  <w:style w:type="paragraph" w:styleId="IntenseQuote">
    <w:name w:val="Intense Quote"/>
    <w:basedOn w:val="Normal"/>
    <w:next w:val="Normal"/>
    <w:link w:val="IntenseQuoteChar"/>
    <w:uiPriority w:val="30"/>
    <w:qFormat/>
    <w:rsid w:val="00D06B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6B81"/>
    <w:rPr>
      <w:i/>
      <w:iCs/>
      <w:color w:val="0F4761" w:themeColor="accent1" w:themeShade="BF"/>
    </w:rPr>
  </w:style>
  <w:style w:type="character" w:styleId="IntenseReference">
    <w:name w:val="Intense Reference"/>
    <w:basedOn w:val="DefaultParagraphFont"/>
    <w:uiPriority w:val="32"/>
    <w:qFormat/>
    <w:rsid w:val="00D06B81"/>
    <w:rPr>
      <w:b/>
      <w:bCs/>
      <w:smallCaps/>
      <w:color w:val="0F4761" w:themeColor="accent1" w:themeShade="BF"/>
      <w:spacing w:val="5"/>
    </w:rPr>
  </w:style>
  <w:style w:type="character" w:styleId="Hyperlink">
    <w:name w:val="Hyperlink"/>
    <w:basedOn w:val="DefaultParagraphFont"/>
    <w:uiPriority w:val="99"/>
    <w:unhideWhenUsed/>
    <w:rsid w:val="00D06B81"/>
    <w:rPr>
      <w:color w:val="467886" w:themeColor="hyperlink"/>
      <w:u w:val="single"/>
    </w:rPr>
  </w:style>
  <w:style w:type="character" w:styleId="UnresolvedMention">
    <w:name w:val="Unresolved Mention"/>
    <w:basedOn w:val="DefaultParagraphFont"/>
    <w:uiPriority w:val="99"/>
    <w:semiHidden/>
    <w:unhideWhenUsed/>
    <w:rsid w:val="00D06B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areers@BioMatrixsprx.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1758</Words>
  <Characters>11018</Characters>
  <Application>Microsoft Office Word</Application>
  <DocSecurity>0</DocSecurity>
  <Lines>219</Lines>
  <Paragraphs>104</Paragraphs>
  <ScaleCrop>false</ScaleCrop>
  <Company/>
  <LinksUpToDate>false</LinksUpToDate>
  <CharactersWithSpaces>12765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Jennings</dc:creator>
  <cp:keywords/>
  <dc:description/>
  <cp:lastModifiedBy>Jennifer Jennings</cp:lastModifiedBy>
  <cp:revision>1</cp:revision>
  <dcterms:created xsi:type="dcterms:W3CDTF">2025-12-30T23:03:00Z</dcterms:created>
  <dcterms:modified xsi:type="dcterms:W3CDTF">2025-12-30T23:04:00Z</dcterms:modified>
</cp:coreProperties>
</file>