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gridCol w:w="2577"/>
        <w:gridCol w:w="1548"/>
        <w:gridCol w:w="1204"/>
        <w:gridCol w:w="3082"/>
      </w:tblGrid>
      <w:tr w:rsidR="004E40B6" w14:paraId="51E05097" w14:textId="77777777" w:rsidTr="00030BE1">
        <w:trPr>
          <w:trHeight w:val="211"/>
        </w:trPr>
        <w:tc>
          <w:tcPr>
            <w:tcW w:w="11117" w:type="dxa"/>
            <w:gridSpan w:val="5"/>
            <w:shd w:val="clear" w:color="auto" w:fill="196B24" w:themeFill="accent3"/>
          </w:tcPr>
          <w:p w14:paraId="1517ECB3" w14:textId="58EB366F" w:rsidR="004E40B6" w:rsidRPr="00030BE1" w:rsidRDefault="00030BE1">
            <w:pPr>
              <w:rPr>
                <w:rFonts w:ascii="Arial" w:hAnsi="Arial" w:cs="Arial"/>
              </w:rPr>
            </w:pPr>
            <w:r w:rsidRPr="00030BE1">
              <w:rPr>
                <w:rStyle w:val="normaltextrun"/>
                <w:rFonts w:ascii="Arial" w:hAnsi="Arial" w:cs="Arial"/>
                <w:color w:val="FFFFFF" w:themeColor="background1"/>
              </w:rPr>
              <w:t>POSITION DETAILS</w:t>
            </w:r>
            <w:r w:rsidRPr="00030BE1">
              <w:rPr>
                <w:rFonts w:ascii="Arial" w:hAnsi="Arial" w:cs="Arial"/>
                <w:color w:val="FFFFFF" w:themeColor="background1"/>
              </w:rPr>
              <w:t> </w:t>
            </w:r>
          </w:p>
        </w:tc>
      </w:tr>
      <w:tr w:rsidR="005C24B0" w14:paraId="6BE1363D" w14:textId="70E0CB65" w:rsidTr="00030BE1">
        <w:trPr>
          <w:trHeight w:val="341"/>
        </w:trPr>
        <w:tc>
          <w:tcPr>
            <w:tcW w:w="2706" w:type="dxa"/>
            <w:shd w:val="clear" w:color="auto" w:fill="D9D9D9" w:themeFill="background1" w:themeFillShade="D9"/>
            <w:vAlign w:val="center"/>
          </w:tcPr>
          <w:p w14:paraId="4EF6C49A" w14:textId="2DFCE5D6" w:rsidR="005C24B0" w:rsidRDefault="005C24B0" w:rsidP="005C24B0">
            <w:pPr>
              <w:rPr>
                <w:rFonts w:ascii="Arial" w:hAnsi="Arial" w:cs="Arial"/>
              </w:rPr>
            </w:pPr>
            <w:r>
              <w:rPr>
                <w:rStyle w:val="normaltextrun"/>
                <w:rFonts w:ascii="Arial" w:hAnsi="Arial" w:cs="Arial"/>
                <w:color w:val="000000"/>
                <w:sz w:val="20"/>
                <w:szCs w:val="20"/>
              </w:rPr>
              <w:t>Position Title: </w:t>
            </w:r>
            <w:r>
              <w:rPr>
                <w:rStyle w:val="eop"/>
                <w:rFonts w:ascii="Arial" w:hAnsi="Arial" w:cs="Arial"/>
                <w:color w:val="000000"/>
                <w:sz w:val="20"/>
                <w:szCs w:val="20"/>
              </w:rPr>
              <w:t> </w:t>
            </w:r>
          </w:p>
        </w:tc>
        <w:tc>
          <w:tcPr>
            <w:tcW w:w="2577" w:type="dxa"/>
            <w:vAlign w:val="center"/>
          </w:tcPr>
          <w:p w14:paraId="69AC420F" w14:textId="565E404A" w:rsidR="005C24B0" w:rsidRPr="00030BE1" w:rsidRDefault="005C24B0" w:rsidP="005C24B0">
            <w:pPr>
              <w:rPr>
                <w:rStyle w:val="normaltextrun"/>
                <w:color w:val="000000"/>
                <w:sz w:val="20"/>
                <w:szCs w:val="20"/>
              </w:rPr>
            </w:pPr>
            <w:r w:rsidRPr="0060150B">
              <w:rPr>
                <w:rStyle w:val="normaltextrun"/>
                <w:color w:val="000000"/>
                <w:sz w:val="20"/>
                <w:szCs w:val="20"/>
              </w:rPr>
              <w:t>Foreman</w:t>
            </w:r>
          </w:p>
        </w:tc>
        <w:tc>
          <w:tcPr>
            <w:tcW w:w="2752" w:type="dxa"/>
            <w:gridSpan w:val="2"/>
            <w:shd w:val="clear" w:color="auto" w:fill="D9D9D9" w:themeFill="background1" w:themeFillShade="D9"/>
            <w:vAlign w:val="center"/>
          </w:tcPr>
          <w:p w14:paraId="27C116A8" w14:textId="28AF1B86" w:rsidR="005C24B0" w:rsidRDefault="005C24B0" w:rsidP="005C24B0">
            <w:pPr>
              <w:rPr>
                <w:rFonts w:ascii="Arial" w:hAnsi="Arial" w:cs="Arial"/>
              </w:rPr>
            </w:pPr>
            <w:r>
              <w:rPr>
                <w:rStyle w:val="normaltextrun"/>
                <w:rFonts w:ascii="Arial" w:hAnsi="Arial" w:cs="Arial"/>
                <w:color w:val="000000"/>
                <w:sz w:val="20"/>
                <w:szCs w:val="20"/>
              </w:rPr>
              <w:t>Annual Salary Range:</w:t>
            </w:r>
            <w:r>
              <w:rPr>
                <w:rStyle w:val="eop"/>
                <w:rFonts w:ascii="Arial" w:hAnsi="Arial" w:cs="Arial"/>
                <w:color w:val="000000"/>
                <w:sz w:val="20"/>
                <w:szCs w:val="20"/>
              </w:rPr>
              <w:t> </w:t>
            </w:r>
          </w:p>
        </w:tc>
        <w:tc>
          <w:tcPr>
            <w:tcW w:w="3082" w:type="dxa"/>
            <w:vAlign w:val="center"/>
          </w:tcPr>
          <w:p w14:paraId="7AE7D441" w14:textId="15911C44" w:rsidR="005C24B0" w:rsidRDefault="005C24B0" w:rsidP="005C24B0">
            <w:pPr>
              <w:rPr>
                <w:rFonts w:ascii="Arial" w:hAnsi="Arial" w:cs="Arial"/>
              </w:rPr>
            </w:pPr>
            <w:r>
              <w:rPr>
                <w:rStyle w:val="normaltextrun"/>
                <w:color w:val="000000"/>
                <w:sz w:val="20"/>
                <w:szCs w:val="20"/>
              </w:rPr>
              <w:t>$65,000- $</w:t>
            </w:r>
            <w:r w:rsidRPr="0060150B">
              <w:rPr>
                <w:rStyle w:val="normaltextrun"/>
                <w:color w:val="000000"/>
                <w:sz w:val="20"/>
                <w:szCs w:val="20"/>
              </w:rPr>
              <w:t>70,000</w:t>
            </w:r>
          </w:p>
        </w:tc>
      </w:tr>
      <w:tr w:rsidR="005C24B0" w14:paraId="12D58853" w14:textId="30533F24" w:rsidTr="0060150B">
        <w:trPr>
          <w:trHeight w:val="266"/>
        </w:trPr>
        <w:tc>
          <w:tcPr>
            <w:tcW w:w="2706" w:type="dxa"/>
            <w:shd w:val="clear" w:color="auto" w:fill="D9D9D9" w:themeFill="background1" w:themeFillShade="D9"/>
            <w:vAlign w:val="center"/>
          </w:tcPr>
          <w:p w14:paraId="15C9A682" w14:textId="5A0A0D12" w:rsidR="005C24B0" w:rsidRDefault="005C24B0" w:rsidP="005C24B0">
            <w:pPr>
              <w:rPr>
                <w:rFonts w:ascii="Arial" w:hAnsi="Arial" w:cs="Arial"/>
              </w:rPr>
            </w:pPr>
            <w:r>
              <w:rPr>
                <w:rStyle w:val="normaltextrun"/>
                <w:rFonts w:ascii="Arial" w:hAnsi="Arial" w:cs="Arial"/>
                <w:color w:val="000000"/>
                <w:sz w:val="20"/>
                <w:szCs w:val="20"/>
              </w:rPr>
              <w:t>Department:                        </w:t>
            </w:r>
            <w:r>
              <w:rPr>
                <w:rStyle w:val="eop"/>
                <w:rFonts w:ascii="Arial" w:hAnsi="Arial" w:cs="Arial"/>
                <w:color w:val="000000"/>
                <w:sz w:val="20"/>
                <w:szCs w:val="20"/>
              </w:rPr>
              <w:t> </w:t>
            </w:r>
          </w:p>
        </w:tc>
        <w:tc>
          <w:tcPr>
            <w:tcW w:w="4125" w:type="dxa"/>
            <w:gridSpan w:val="2"/>
            <w:vAlign w:val="center"/>
          </w:tcPr>
          <w:p w14:paraId="7405853E" w14:textId="15594A0B" w:rsidR="005C24B0" w:rsidRDefault="005C24B0" w:rsidP="005C24B0">
            <w:pPr>
              <w:rPr>
                <w:rFonts w:ascii="Arial" w:hAnsi="Arial" w:cs="Arial"/>
              </w:rPr>
            </w:pPr>
            <w:r>
              <w:rPr>
                <w:rStyle w:val="normaltextrun"/>
                <w:color w:val="000000"/>
                <w:sz w:val="20"/>
                <w:szCs w:val="20"/>
              </w:rPr>
              <w:t>E</w:t>
            </w:r>
            <w:r w:rsidRPr="0060150B">
              <w:rPr>
                <w:rStyle w:val="normaltextrun"/>
                <w:color w:val="000000"/>
                <w:sz w:val="20"/>
                <w:szCs w:val="20"/>
              </w:rPr>
              <w:t>nvironmental Justice Department</w:t>
            </w:r>
          </w:p>
        </w:tc>
        <w:tc>
          <w:tcPr>
            <w:tcW w:w="4286" w:type="dxa"/>
            <w:gridSpan w:val="2"/>
            <w:vAlign w:val="center"/>
          </w:tcPr>
          <w:p w14:paraId="04AA0FA3" w14:textId="4C094648" w:rsidR="005C24B0" w:rsidRPr="0060150B" w:rsidRDefault="005C24B0" w:rsidP="005C24B0">
            <w:pPr>
              <w:rPr>
                <w:rFonts w:ascii="Arial" w:hAnsi="Arial" w:cs="Arial"/>
                <w:b/>
                <w:bCs/>
              </w:rPr>
            </w:pPr>
            <w:r w:rsidRPr="0060150B">
              <w:rPr>
                <w:rStyle w:val="normaltextrun"/>
                <w:b/>
                <w:bCs/>
                <w:color w:val="000000"/>
                <w:sz w:val="20"/>
                <w:szCs w:val="20"/>
              </w:rPr>
              <w:t>Closing Date: February 20, 2026</w:t>
            </w:r>
          </w:p>
        </w:tc>
      </w:tr>
      <w:tr w:rsidR="005C24B0" w14:paraId="7E70076E" w14:textId="77777777" w:rsidTr="00030BE1">
        <w:trPr>
          <w:trHeight w:val="334"/>
        </w:trPr>
        <w:tc>
          <w:tcPr>
            <w:tcW w:w="2706" w:type="dxa"/>
            <w:shd w:val="clear" w:color="auto" w:fill="D9D9D9" w:themeFill="background1" w:themeFillShade="D9"/>
            <w:vAlign w:val="center"/>
          </w:tcPr>
          <w:p w14:paraId="521B71B7" w14:textId="4EA44C92" w:rsidR="005C24B0" w:rsidRDefault="005C24B0" w:rsidP="005C24B0">
            <w:pPr>
              <w:rPr>
                <w:rFonts w:ascii="Arial" w:hAnsi="Arial" w:cs="Arial"/>
              </w:rPr>
            </w:pPr>
            <w:r>
              <w:rPr>
                <w:rStyle w:val="normaltextrun"/>
                <w:rFonts w:ascii="Arial" w:hAnsi="Arial" w:cs="Arial"/>
                <w:color w:val="000000"/>
                <w:sz w:val="20"/>
                <w:szCs w:val="20"/>
              </w:rPr>
              <w:t>Reports to:                          </w:t>
            </w:r>
            <w:r>
              <w:rPr>
                <w:rStyle w:val="eop"/>
                <w:rFonts w:ascii="Arial" w:hAnsi="Arial" w:cs="Arial"/>
                <w:color w:val="000000"/>
                <w:sz w:val="20"/>
                <w:szCs w:val="20"/>
              </w:rPr>
              <w:t> </w:t>
            </w:r>
          </w:p>
        </w:tc>
        <w:tc>
          <w:tcPr>
            <w:tcW w:w="8411" w:type="dxa"/>
            <w:gridSpan w:val="4"/>
            <w:vAlign w:val="center"/>
          </w:tcPr>
          <w:p w14:paraId="01E662FC" w14:textId="14D2E007" w:rsidR="005C24B0" w:rsidRDefault="005C24B0" w:rsidP="005C24B0">
            <w:pPr>
              <w:rPr>
                <w:rFonts w:ascii="Arial" w:hAnsi="Arial" w:cs="Arial"/>
              </w:rPr>
            </w:pPr>
            <w:r>
              <w:rPr>
                <w:rStyle w:val="normaltextrun"/>
                <w:color w:val="000000"/>
                <w:sz w:val="20"/>
                <w:szCs w:val="20"/>
              </w:rPr>
              <w:t>E</w:t>
            </w:r>
            <w:r w:rsidRPr="0060150B">
              <w:rPr>
                <w:rStyle w:val="normaltextrun"/>
                <w:color w:val="000000"/>
                <w:sz w:val="20"/>
                <w:szCs w:val="20"/>
              </w:rPr>
              <w:t>nvironmental Justice</w:t>
            </w:r>
            <w:r>
              <w:rPr>
                <w:rStyle w:val="normaltextrun"/>
                <w:color w:val="000000"/>
                <w:sz w:val="20"/>
                <w:szCs w:val="20"/>
              </w:rPr>
              <w:t xml:space="preserve"> Director</w:t>
            </w:r>
          </w:p>
        </w:tc>
      </w:tr>
      <w:tr w:rsidR="005C24B0" w14:paraId="145F29FD" w14:textId="77777777" w:rsidTr="00030BE1">
        <w:trPr>
          <w:trHeight w:val="402"/>
        </w:trPr>
        <w:tc>
          <w:tcPr>
            <w:tcW w:w="2706" w:type="dxa"/>
            <w:shd w:val="clear" w:color="auto" w:fill="D9D9D9" w:themeFill="background1" w:themeFillShade="D9"/>
            <w:vAlign w:val="center"/>
          </w:tcPr>
          <w:p w14:paraId="08E97EEF" w14:textId="101A5F80" w:rsidR="005C24B0" w:rsidRDefault="005C24B0" w:rsidP="005C24B0">
            <w:pPr>
              <w:rPr>
                <w:rFonts w:ascii="Arial" w:hAnsi="Arial" w:cs="Arial"/>
              </w:rPr>
            </w:pPr>
            <w:r>
              <w:rPr>
                <w:rStyle w:val="normaltextrun"/>
                <w:rFonts w:ascii="Arial" w:hAnsi="Arial" w:cs="Arial"/>
                <w:color w:val="000000"/>
                <w:sz w:val="20"/>
                <w:szCs w:val="20"/>
              </w:rPr>
              <w:t>Classification:                     </w:t>
            </w:r>
            <w:r>
              <w:rPr>
                <w:rStyle w:val="eop"/>
                <w:rFonts w:ascii="Arial" w:hAnsi="Arial" w:cs="Arial"/>
                <w:color w:val="000000"/>
                <w:sz w:val="20"/>
                <w:szCs w:val="20"/>
              </w:rPr>
              <w:t> </w:t>
            </w:r>
          </w:p>
        </w:tc>
        <w:tc>
          <w:tcPr>
            <w:tcW w:w="8411" w:type="dxa"/>
            <w:gridSpan w:val="4"/>
            <w:vAlign w:val="center"/>
          </w:tcPr>
          <w:p w14:paraId="00B755B1" w14:textId="756D69F5" w:rsidR="005C24B0" w:rsidRDefault="005C24B0" w:rsidP="005C24B0">
            <w:pPr>
              <w:rPr>
                <w:rFonts w:ascii="Arial" w:hAnsi="Arial" w:cs="Arial"/>
              </w:rPr>
            </w:pPr>
            <w:r>
              <w:rPr>
                <w:rStyle w:val="contentcontrolboundarysink"/>
                <w:rFonts w:ascii="Arial" w:hAnsi="Arial" w:cs="Arial"/>
                <w:color w:val="000000"/>
                <w:sz w:val="20"/>
                <w:szCs w:val="20"/>
                <w:lang w:val="fr-FR"/>
              </w:rPr>
              <w:t>​​</w:t>
            </w:r>
            <w:r>
              <w:rPr>
                <w:rStyle w:val="normaltextrun"/>
                <w:rFonts w:ascii="MS Gothic" w:eastAsia="MS Gothic" w:hAnsi="MS Gothic" w:cs="Segoe UI" w:hint="eastAsia"/>
                <w:color w:val="000000"/>
                <w:sz w:val="20"/>
                <w:szCs w:val="20"/>
                <w:lang w:val="fr-FR"/>
              </w:rPr>
              <w:t>☐</w:t>
            </w:r>
            <w:r>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Exempt         </w:t>
            </w:r>
            <w:r>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Non-Exempt     </w:t>
            </w:r>
            <w:r>
              <w:rPr>
                <w:rStyle w:val="contentcontrolboundarysink"/>
                <w:rFonts w:ascii="Arial" w:hAnsi="Arial" w:cs="Arial"/>
                <w:color w:val="000000"/>
                <w:sz w:val="20"/>
                <w:szCs w:val="20"/>
                <w:lang w:val="fr-FR"/>
              </w:rPr>
              <w:t>​</w:t>
            </w:r>
            <w:r>
              <w:rPr>
                <w:rStyle w:val="normaltextrun"/>
                <w:rFonts w:ascii="MS Gothic" w:eastAsia="MS Gothic" w:hAnsi="MS Gothic" w:cs="Segoe UI" w:hint="eastAsia"/>
                <w:color w:val="000000"/>
                <w:sz w:val="20"/>
                <w:szCs w:val="20"/>
                <w:lang w:val="fr-FR"/>
              </w:rPr>
              <w:t>☐</w:t>
            </w:r>
            <w:r>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N/A</w:t>
            </w:r>
            <w:r>
              <w:rPr>
                <w:rStyle w:val="eop"/>
                <w:rFonts w:ascii="Arial" w:hAnsi="Arial" w:cs="Arial"/>
                <w:color w:val="000000"/>
                <w:sz w:val="20"/>
                <w:szCs w:val="20"/>
              </w:rPr>
              <w:t> </w:t>
            </w:r>
          </w:p>
        </w:tc>
      </w:tr>
      <w:tr w:rsidR="005C24B0" w14:paraId="6EAE784D" w14:textId="77777777" w:rsidTr="00030BE1">
        <w:trPr>
          <w:trHeight w:val="532"/>
        </w:trPr>
        <w:tc>
          <w:tcPr>
            <w:tcW w:w="2706" w:type="dxa"/>
            <w:shd w:val="clear" w:color="auto" w:fill="D9D9D9" w:themeFill="background1" w:themeFillShade="D9"/>
            <w:vAlign w:val="center"/>
          </w:tcPr>
          <w:p w14:paraId="0E360ECD" w14:textId="5ECE5889" w:rsidR="005C24B0" w:rsidRDefault="005C24B0" w:rsidP="005C24B0">
            <w:pPr>
              <w:rPr>
                <w:rFonts w:ascii="Arial" w:hAnsi="Arial" w:cs="Arial"/>
              </w:rPr>
            </w:pPr>
            <w:r>
              <w:rPr>
                <w:rStyle w:val="normaltextrun"/>
                <w:rFonts w:ascii="Arial" w:hAnsi="Arial" w:cs="Arial"/>
                <w:color w:val="000000"/>
                <w:sz w:val="20"/>
                <w:szCs w:val="20"/>
              </w:rPr>
              <w:t>Employment Status:            </w:t>
            </w:r>
            <w:r>
              <w:rPr>
                <w:rStyle w:val="eop"/>
                <w:rFonts w:ascii="Arial" w:hAnsi="Arial" w:cs="Arial"/>
                <w:color w:val="000000"/>
                <w:sz w:val="20"/>
                <w:szCs w:val="20"/>
              </w:rPr>
              <w:t> </w:t>
            </w:r>
          </w:p>
        </w:tc>
        <w:tc>
          <w:tcPr>
            <w:tcW w:w="8411" w:type="dxa"/>
            <w:gridSpan w:val="4"/>
            <w:vAlign w:val="center"/>
          </w:tcPr>
          <w:p w14:paraId="4AE28253" w14:textId="13164669" w:rsidR="005C24B0" w:rsidRDefault="005C24B0" w:rsidP="005C24B0">
            <w:pPr>
              <w:rPr>
                <w:rFonts w:ascii="Arial" w:hAnsi="Arial" w:cs="Arial"/>
              </w:rPr>
            </w:pPr>
            <w:r>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w:t>
            </w:r>
            <w:r>
              <w:rPr>
                <w:rStyle w:val="normaltextrun"/>
                <w:rFonts w:ascii="Arial" w:hAnsi="Arial" w:cs="Arial"/>
                <w:color w:val="000000"/>
                <w:sz w:val="20"/>
                <w:szCs w:val="20"/>
              </w:rPr>
              <w:t xml:space="preserve">Full-Time      </w:t>
            </w:r>
            <w:r>
              <w:rPr>
                <w:rStyle w:val="contentcontrolboundarysink"/>
                <w:rFonts w:ascii="Arial" w:hAnsi="Arial" w:cs="Arial"/>
                <w:color w:val="000000"/>
                <w:sz w:val="20"/>
                <w:szCs w:val="20"/>
              </w:rPr>
              <w:t>​</w:t>
            </w:r>
            <w:r>
              <w:rPr>
                <w:rStyle w:val="normaltextrun"/>
                <w:rFonts w:ascii="MS Gothic" w:eastAsia="MS Gothic" w:hAnsi="MS Gothic" w:cs="Segoe UI" w:hint="eastAsia"/>
                <w:color w:val="000000"/>
                <w:sz w:val="20"/>
                <w:szCs w:val="20"/>
              </w:rPr>
              <w:t>☐</w:t>
            </w:r>
            <w:r>
              <w:rPr>
                <w:rStyle w:val="contentcontrolboundarysink"/>
                <w:rFonts w:ascii="Arial" w:hAnsi="Arial" w:cs="Arial"/>
                <w:color w:val="000000"/>
                <w:sz w:val="20"/>
                <w:szCs w:val="20"/>
              </w:rPr>
              <w:t>​</w:t>
            </w:r>
            <w:r>
              <w:rPr>
                <w:rStyle w:val="normaltextrun"/>
                <w:rFonts w:ascii="Arial" w:hAnsi="Arial" w:cs="Arial"/>
                <w:color w:val="000000"/>
                <w:sz w:val="20"/>
                <w:szCs w:val="20"/>
              </w:rPr>
              <w:t xml:space="preserve"> Part-Time         </w:t>
            </w:r>
            <w:r>
              <w:rPr>
                <w:rStyle w:val="contentcontrolboundarysink"/>
                <w:rFonts w:ascii="Arial" w:hAnsi="Arial" w:cs="Arial"/>
                <w:color w:val="000000"/>
                <w:sz w:val="20"/>
                <w:szCs w:val="20"/>
              </w:rPr>
              <w:t>​</w:t>
            </w:r>
            <w:r>
              <w:rPr>
                <w:rStyle w:val="normaltextrun"/>
                <w:rFonts w:ascii="MS Gothic" w:eastAsia="MS Gothic" w:hAnsi="MS Gothic" w:cs="Segoe UI" w:hint="eastAsia"/>
                <w:color w:val="000000"/>
                <w:sz w:val="20"/>
                <w:szCs w:val="20"/>
              </w:rPr>
              <w:t>☐</w:t>
            </w:r>
            <w:r>
              <w:rPr>
                <w:rStyle w:val="contentcontrolboundarysink"/>
                <w:rFonts w:ascii="Arial" w:hAnsi="Arial" w:cs="Arial"/>
                <w:color w:val="000000"/>
                <w:sz w:val="20"/>
                <w:szCs w:val="20"/>
              </w:rPr>
              <w:t>​</w:t>
            </w:r>
            <w:r>
              <w:rPr>
                <w:rStyle w:val="normaltextrun"/>
                <w:rFonts w:ascii="Arial" w:hAnsi="Arial" w:cs="Arial"/>
                <w:color w:val="000000"/>
                <w:sz w:val="20"/>
                <w:szCs w:val="20"/>
              </w:rPr>
              <w:t xml:space="preserve"> Contractual       </w:t>
            </w:r>
            <w:r>
              <w:rPr>
                <w:rStyle w:val="contentcontrolboundarysink"/>
                <w:rFonts w:ascii="Arial" w:hAnsi="Arial" w:cs="Arial"/>
                <w:color w:val="000000"/>
                <w:sz w:val="20"/>
                <w:szCs w:val="20"/>
              </w:rPr>
              <w:t>​</w:t>
            </w:r>
            <w:r>
              <w:rPr>
                <w:rStyle w:val="normaltextrun"/>
                <w:rFonts w:ascii="MS Gothic" w:eastAsia="MS Gothic" w:hAnsi="MS Gothic" w:cs="Segoe UI" w:hint="eastAsia"/>
                <w:color w:val="000000"/>
                <w:sz w:val="20"/>
                <w:szCs w:val="20"/>
              </w:rPr>
              <w:t>☐</w:t>
            </w:r>
            <w:r>
              <w:rPr>
                <w:rStyle w:val="contentcontrolboundarysink"/>
                <w:rFonts w:ascii="Arial" w:hAnsi="Arial" w:cs="Arial"/>
                <w:color w:val="000000"/>
                <w:sz w:val="20"/>
                <w:szCs w:val="20"/>
              </w:rPr>
              <w:t>​</w:t>
            </w:r>
            <w:r>
              <w:rPr>
                <w:rStyle w:val="normaltextrun"/>
                <w:rFonts w:ascii="Arial" w:hAnsi="Arial" w:cs="Arial"/>
                <w:color w:val="000000"/>
                <w:sz w:val="20"/>
                <w:szCs w:val="20"/>
              </w:rPr>
              <w:t xml:space="preserve"> Seasonal</w:t>
            </w:r>
            <w:r>
              <w:rPr>
                <w:rStyle w:val="eop"/>
                <w:rFonts w:ascii="Arial" w:hAnsi="Arial" w:cs="Arial"/>
                <w:color w:val="000000"/>
                <w:sz w:val="20"/>
                <w:szCs w:val="20"/>
              </w:rPr>
              <w:t> </w:t>
            </w:r>
          </w:p>
        </w:tc>
      </w:tr>
    </w:tbl>
    <w:p w14:paraId="1BBD45A4" w14:textId="77777777" w:rsidR="00030BE1" w:rsidRDefault="00030BE1">
      <w:pPr>
        <w:rPr>
          <w:rFonts w:ascii="Arial" w:hAnsi="Arial" w:cs="Arial"/>
        </w:rPr>
      </w:pPr>
    </w:p>
    <w:p w14:paraId="5538C8EB" w14:textId="4F02BFD0" w:rsidR="00030BE1" w:rsidRPr="00030BE1" w:rsidRDefault="00030BE1" w:rsidP="00514EF1">
      <w:pPr>
        <w:spacing w:line="240" w:lineRule="auto"/>
        <w:rPr>
          <w:rFonts w:ascii="Arial" w:hAnsi="Arial" w:cs="Arial"/>
          <w:sz w:val="20"/>
          <w:szCs w:val="20"/>
          <w:u w:val="single"/>
        </w:rPr>
      </w:pPr>
      <w:r w:rsidRPr="00030BE1">
        <w:rPr>
          <w:rFonts w:ascii="Arial" w:hAnsi="Arial" w:cs="Arial"/>
          <w:b/>
          <w:bCs/>
          <w:sz w:val="20"/>
          <w:szCs w:val="20"/>
          <w:u w:val="single"/>
        </w:rPr>
        <w:t xml:space="preserve">Why Join </w:t>
      </w:r>
      <w:r w:rsidR="00514EF1" w:rsidRPr="00514EF1">
        <w:rPr>
          <w:rFonts w:ascii="Arial" w:hAnsi="Arial" w:cs="Arial"/>
          <w:b/>
          <w:bCs/>
          <w:sz w:val="20"/>
          <w:szCs w:val="20"/>
          <w:u w:val="single"/>
        </w:rPr>
        <w:t xml:space="preserve">the City </w:t>
      </w:r>
      <w:proofErr w:type="gramStart"/>
      <w:r w:rsidR="00514EF1" w:rsidRPr="00514EF1">
        <w:rPr>
          <w:rFonts w:ascii="Arial" w:hAnsi="Arial" w:cs="Arial"/>
          <w:b/>
          <w:bCs/>
          <w:sz w:val="20"/>
          <w:szCs w:val="20"/>
          <w:u w:val="single"/>
        </w:rPr>
        <w:t>Of</w:t>
      </w:r>
      <w:proofErr w:type="gramEnd"/>
      <w:r w:rsidR="00514EF1" w:rsidRPr="00514EF1">
        <w:rPr>
          <w:rFonts w:ascii="Arial" w:hAnsi="Arial" w:cs="Arial"/>
          <w:b/>
          <w:bCs/>
          <w:sz w:val="20"/>
          <w:szCs w:val="20"/>
          <w:u w:val="single"/>
        </w:rPr>
        <w:t xml:space="preserve"> Seat Pleasant</w:t>
      </w:r>
      <w:r w:rsidRPr="00030BE1">
        <w:rPr>
          <w:rFonts w:ascii="Arial" w:hAnsi="Arial" w:cs="Arial"/>
          <w:b/>
          <w:bCs/>
          <w:sz w:val="20"/>
          <w:szCs w:val="20"/>
          <w:u w:val="single"/>
        </w:rPr>
        <w:t>?</w:t>
      </w:r>
    </w:p>
    <w:p w14:paraId="4CC7140D" w14:textId="77777777" w:rsidR="00514EF1" w:rsidRDefault="00514EF1" w:rsidP="00514EF1">
      <w:pPr>
        <w:spacing w:line="240" w:lineRule="auto"/>
        <w:rPr>
          <w:rFonts w:ascii="Arial" w:hAnsi="Arial" w:cs="Arial"/>
          <w:sz w:val="20"/>
          <w:szCs w:val="20"/>
        </w:rPr>
      </w:pPr>
      <w:r w:rsidRPr="00514EF1">
        <w:rPr>
          <w:rFonts w:ascii="Arial" w:hAnsi="Arial" w:cs="Arial"/>
          <w:sz w:val="20"/>
          <w:szCs w:val="20"/>
        </w:rPr>
        <w:t>The City of Seat Pleasant is a dynamic, forward-moving municipal government committed to delivering high-quality services, strengthening community trust, and fostering a culture of excellence. At the City of Seat Pleasant, you become more than an employee. You become part of a close-knit community that believes in service, integrity, and continuous growth. Our workforce is dedicated to making a meaningful difference in the lives of our residents, and we support that mission by creating a workplace where every voice is valued and every contribution matters. We provide a supportive team environment, opportunities for professional advancement, competitive benefits, and the chance to help shape the future of a vibrant and diverse city. Joining our team means stepping into a role with purpose and becoming part of an organization that is committed to excellence in public service.</w:t>
      </w:r>
    </w:p>
    <w:p w14:paraId="2C53B286" w14:textId="6C2E718D" w:rsidR="00030BE1" w:rsidRPr="00030BE1" w:rsidRDefault="00030BE1" w:rsidP="00514EF1">
      <w:pPr>
        <w:spacing w:line="240" w:lineRule="auto"/>
        <w:rPr>
          <w:rFonts w:ascii="Arial" w:hAnsi="Arial" w:cs="Arial"/>
          <w:sz w:val="20"/>
          <w:szCs w:val="20"/>
        </w:rPr>
      </w:pPr>
      <w:r w:rsidRPr="00030BE1">
        <w:rPr>
          <w:rFonts w:ascii="Arial" w:hAnsi="Arial" w:cs="Arial"/>
          <w:b/>
          <w:bCs/>
          <w:sz w:val="20"/>
          <w:szCs w:val="20"/>
          <w:u w:val="single"/>
        </w:rPr>
        <w:t>Position Overview</w:t>
      </w:r>
    </w:p>
    <w:p w14:paraId="4C3292F5" w14:textId="77777777" w:rsidR="0060150B" w:rsidRPr="0060150B" w:rsidRDefault="0060150B" w:rsidP="0060150B">
      <w:pPr>
        <w:pStyle w:val="BodyText"/>
        <w:spacing w:before="1" w:line="242" w:lineRule="auto"/>
        <w:ind w:left="1" w:right="371" w:firstLine="0"/>
        <w:rPr>
          <w:rFonts w:ascii="Arial" w:eastAsiaTheme="minorHAnsi" w:hAnsi="Arial" w:cs="Arial"/>
          <w:kern w:val="2"/>
          <w:sz w:val="20"/>
          <w:szCs w:val="20"/>
          <w14:ligatures w14:val="standardContextual"/>
        </w:rPr>
      </w:pPr>
      <w:r w:rsidRPr="0060150B">
        <w:rPr>
          <w:rFonts w:ascii="Arial" w:eastAsiaTheme="minorHAnsi" w:hAnsi="Arial" w:cs="Arial"/>
          <w:kern w:val="2"/>
          <w:sz w:val="20"/>
          <w:szCs w:val="20"/>
          <w14:ligatures w14:val="standardContextual"/>
        </w:rPr>
        <w:t>An employee in this classification is responsible for assisting in developing and maintaining a comprehensive and uniform maintenance program and for supervising crews in work requiring the skill, ability, knowledge, and dexterity of several trades utilized in repair and maintenance. Work included the preparation of manpower, material, and cost estimates for individual projects and requires the exercise of considerable independent judgment and initiative in carrying out assignments.</w:t>
      </w:r>
    </w:p>
    <w:p w14:paraId="2DF07C78" w14:textId="77777777" w:rsidR="00514EF1" w:rsidRDefault="00514EF1" w:rsidP="00514EF1">
      <w:pPr>
        <w:spacing w:line="240" w:lineRule="auto"/>
        <w:rPr>
          <w:rFonts w:ascii="Arial" w:hAnsi="Arial" w:cs="Arial"/>
          <w:b/>
          <w:bCs/>
          <w:sz w:val="20"/>
          <w:szCs w:val="20"/>
        </w:rPr>
      </w:pPr>
    </w:p>
    <w:p w14:paraId="7D643C1C" w14:textId="5F7B400A" w:rsidR="0060150B" w:rsidRPr="0060150B" w:rsidRDefault="00514EF1" w:rsidP="0060150B">
      <w:pPr>
        <w:spacing w:line="240" w:lineRule="auto"/>
        <w:rPr>
          <w:rFonts w:ascii="Arial" w:hAnsi="Arial" w:cs="Arial"/>
          <w:b/>
          <w:bCs/>
          <w:sz w:val="20"/>
          <w:szCs w:val="20"/>
          <w:u w:val="single"/>
        </w:rPr>
      </w:pPr>
      <w:r w:rsidRPr="00514EF1">
        <w:rPr>
          <w:rFonts w:ascii="Arial" w:hAnsi="Arial" w:cs="Arial"/>
          <w:b/>
          <w:bCs/>
          <w:sz w:val="20"/>
          <w:szCs w:val="20"/>
          <w:u w:val="single"/>
        </w:rPr>
        <w:t>Key Responsibilities</w:t>
      </w:r>
    </w:p>
    <w:p w14:paraId="09630772" w14:textId="77777777" w:rsidR="0060150B" w:rsidRPr="0060150B" w:rsidRDefault="0060150B" w:rsidP="0060150B">
      <w:pPr>
        <w:pStyle w:val="ListParagraph"/>
        <w:numPr>
          <w:ilvl w:val="0"/>
          <w:numId w:val="6"/>
        </w:numPr>
        <w:spacing w:line="240" w:lineRule="auto"/>
        <w:rPr>
          <w:rFonts w:ascii="Arial" w:hAnsi="Arial" w:cs="Arial"/>
          <w:sz w:val="20"/>
          <w:szCs w:val="20"/>
        </w:rPr>
      </w:pPr>
      <w:proofErr w:type="gramStart"/>
      <w:r w:rsidRPr="0060150B">
        <w:rPr>
          <w:rFonts w:ascii="Arial" w:hAnsi="Arial" w:cs="Arial"/>
          <w:sz w:val="20"/>
          <w:szCs w:val="20"/>
        </w:rPr>
        <w:t>Oversees</w:t>
      </w:r>
      <w:proofErr w:type="gramEnd"/>
      <w:r w:rsidRPr="0060150B">
        <w:rPr>
          <w:rFonts w:ascii="Arial" w:hAnsi="Arial" w:cs="Arial"/>
          <w:sz w:val="20"/>
          <w:szCs w:val="20"/>
        </w:rPr>
        <w:t>, supervises, and directs crews involved in street construction, maintenance, and repair, mowing, horticulture, parks maintenance, special events, and related activities.</w:t>
      </w:r>
    </w:p>
    <w:p w14:paraId="37214AE6"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 xml:space="preserve">Schedules and assigns personnel and equipment to work force leaders and assigns them to </w:t>
      </w:r>
      <w:proofErr w:type="gramStart"/>
      <w:r w:rsidRPr="0060150B">
        <w:rPr>
          <w:rFonts w:ascii="Arial" w:hAnsi="Arial" w:cs="Arial"/>
          <w:sz w:val="20"/>
          <w:szCs w:val="20"/>
        </w:rPr>
        <w:t>particular jobs</w:t>
      </w:r>
      <w:proofErr w:type="gramEnd"/>
      <w:r w:rsidRPr="0060150B">
        <w:rPr>
          <w:rFonts w:ascii="Arial" w:hAnsi="Arial" w:cs="Arial"/>
          <w:sz w:val="20"/>
          <w:szCs w:val="20"/>
        </w:rPr>
        <w:t>.</w:t>
      </w:r>
    </w:p>
    <w:p w14:paraId="13433306"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Under supervision, coordinates use of equipment, materials, and manpower.</w:t>
      </w:r>
    </w:p>
    <w:p w14:paraId="14091C03"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Inspects work to ensure compliance with instructions, plans, and work orders.</w:t>
      </w:r>
    </w:p>
    <w:p w14:paraId="3C8466B9"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Receives requests for follow-up work or special work and ensures that work is carried out.</w:t>
      </w:r>
    </w:p>
    <w:p w14:paraId="3E65938F"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Gives advice, guidance, and training to employees.</w:t>
      </w:r>
    </w:p>
    <w:p w14:paraId="59DAB24F"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Keeps records and prepares reports.</w:t>
      </w:r>
    </w:p>
    <w:p w14:paraId="35F766FA"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Inspects field work of assigned crews in a variety of work situations.</w:t>
      </w:r>
    </w:p>
    <w:p w14:paraId="6F365C56" w14:textId="77777777" w:rsidR="0060150B" w:rsidRPr="0060150B" w:rsidRDefault="0060150B" w:rsidP="0060150B">
      <w:pPr>
        <w:pStyle w:val="ListParagraph"/>
        <w:numPr>
          <w:ilvl w:val="0"/>
          <w:numId w:val="6"/>
        </w:numPr>
        <w:spacing w:line="240" w:lineRule="auto"/>
        <w:rPr>
          <w:rFonts w:ascii="Arial" w:hAnsi="Arial" w:cs="Arial"/>
          <w:sz w:val="20"/>
          <w:szCs w:val="20"/>
        </w:rPr>
      </w:pPr>
      <w:proofErr w:type="gramStart"/>
      <w:r w:rsidRPr="0060150B">
        <w:rPr>
          <w:rFonts w:ascii="Arial" w:hAnsi="Arial" w:cs="Arial"/>
          <w:sz w:val="20"/>
          <w:szCs w:val="20"/>
        </w:rPr>
        <w:t>Oversees</w:t>
      </w:r>
      <w:proofErr w:type="gramEnd"/>
      <w:r w:rsidRPr="0060150B">
        <w:rPr>
          <w:rFonts w:ascii="Arial" w:hAnsi="Arial" w:cs="Arial"/>
          <w:sz w:val="20"/>
          <w:szCs w:val="20"/>
        </w:rPr>
        <w:t xml:space="preserve"> the planning, planting, maintenance, and repair of grounds and park areas.</w:t>
      </w:r>
    </w:p>
    <w:p w14:paraId="13812F14"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Oversees landscaping, trash collection, recycling, and special events.</w:t>
      </w:r>
    </w:p>
    <w:p w14:paraId="5DF7D207"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Operates construction and maintenance equipment.</w:t>
      </w:r>
    </w:p>
    <w:p w14:paraId="0741467D"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May act as department head as assigned.</w:t>
      </w:r>
    </w:p>
    <w:p w14:paraId="6E39EB1F" w14:textId="77777777" w:rsidR="0060150B" w:rsidRPr="0060150B" w:rsidRDefault="0060150B" w:rsidP="0060150B">
      <w:pPr>
        <w:pStyle w:val="ListParagraph"/>
        <w:numPr>
          <w:ilvl w:val="0"/>
          <w:numId w:val="6"/>
        </w:numPr>
        <w:spacing w:line="240" w:lineRule="auto"/>
        <w:rPr>
          <w:rFonts w:ascii="Arial" w:hAnsi="Arial" w:cs="Arial"/>
          <w:sz w:val="20"/>
          <w:szCs w:val="20"/>
        </w:rPr>
      </w:pPr>
      <w:r w:rsidRPr="0060150B">
        <w:rPr>
          <w:rFonts w:ascii="Arial" w:hAnsi="Arial" w:cs="Arial"/>
          <w:sz w:val="20"/>
          <w:szCs w:val="20"/>
        </w:rPr>
        <w:t>Performs other duties as apparent or assigned.</w:t>
      </w:r>
    </w:p>
    <w:p w14:paraId="3738C6B2" w14:textId="77777777" w:rsidR="00DB58B9" w:rsidRPr="00DB58B9" w:rsidRDefault="00DB58B9" w:rsidP="0060150B">
      <w:pPr>
        <w:pStyle w:val="ListParagraph"/>
        <w:spacing w:line="240" w:lineRule="auto"/>
        <w:rPr>
          <w:rFonts w:ascii="Arial" w:hAnsi="Arial" w:cs="Arial"/>
          <w:sz w:val="20"/>
          <w:szCs w:val="20"/>
          <w:u w:val="single"/>
        </w:rPr>
      </w:pPr>
    </w:p>
    <w:p w14:paraId="5D440EE8" w14:textId="233B26B9" w:rsidR="00514EF1" w:rsidRPr="00FF59BB" w:rsidRDefault="00514EF1" w:rsidP="00514EF1">
      <w:pPr>
        <w:spacing w:line="240" w:lineRule="auto"/>
        <w:rPr>
          <w:rFonts w:ascii="Arial" w:hAnsi="Arial" w:cs="Arial"/>
          <w:b/>
          <w:bCs/>
          <w:sz w:val="20"/>
          <w:szCs w:val="20"/>
          <w:u w:val="single"/>
        </w:rPr>
      </w:pPr>
      <w:r w:rsidRPr="00514EF1">
        <w:rPr>
          <w:rFonts w:ascii="Arial" w:hAnsi="Arial" w:cs="Arial"/>
          <w:b/>
          <w:bCs/>
          <w:sz w:val="20"/>
          <w:szCs w:val="20"/>
          <w:u w:val="single"/>
        </w:rPr>
        <w:t>Required Qualifications</w:t>
      </w:r>
    </w:p>
    <w:p w14:paraId="200F1CE8" w14:textId="77777777" w:rsidR="0060150B" w:rsidRPr="0060150B" w:rsidRDefault="0060150B" w:rsidP="0060150B">
      <w:pPr>
        <w:pStyle w:val="BodyText"/>
        <w:spacing w:before="1" w:line="237" w:lineRule="auto"/>
        <w:ind w:left="1" w:right="371" w:firstLine="0"/>
        <w:rPr>
          <w:rFonts w:ascii="Arial" w:eastAsiaTheme="minorHAnsi" w:hAnsi="Arial" w:cs="Arial"/>
          <w:kern w:val="2"/>
          <w:sz w:val="20"/>
          <w:szCs w:val="20"/>
          <w14:ligatures w14:val="standardContextual"/>
        </w:rPr>
      </w:pPr>
      <w:r w:rsidRPr="0060150B">
        <w:rPr>
          <w:rFonts w:ascii="Arial" w:eastAsiaTheme="minorHAnsi" w:hAnsi="Arial" w:cs="Arial"/>
          <w:kern w:val="2"/>
          <w:sz w:val="20"/>
          <w:szCs w:val="20"/>
          <w14:ligatures w14:val="standardContextual"/>
        </w:rPr>
        <w:t xml:space="preserve">Thorough knowledge of repair, operation, maintenance, rehabilitation, and construction of facilities and services to which assigned; thorough knowledge of the tools, materials, and equipment, use d in such work; thorough knowledge of the occupational hazards and safety precautions of the work; skill in assigning and supervising the work of others; </w:t>
      </w:r>
      <w:r w:rsidRPr="0060150B">
        <w:rPr>
          <w:rFonts w:ascii="Arial" w:eastAsiaTheme="minorHAnsi" w:hAnsi="Arial" w:cs="Arial"/>
          <w:kern w:val="2"/>
          <w:sz w:val="20"/>
          <w:szCs w:val="20"/>
          <w14:ligatures w14:val="standardContextual"/>
        </w:rPr>
        <w:lastRenderedPageBreak/>
        <w:t xml:space="preserve">ability to prepare reports, drawings, and sketches; ability to establish and maintain effective working relationships with subordinates and the </w:t>
      </w:r>
      <w:proofErr w:type="gramStart"/>
      <w:r w:rsidRPr="0060150B">
        <w:rPr>
          <w:rFonts w:ascii="Arial" w:eastAsiaTheme="minorHAnsi" w:hAnsi="Arial" w:cs="Arial"/>
          <w:kern w:val="2"/>
          <w:sz w:val="20"/>
          <w:szCs w:val="20"/>
          <w14:ligatures w14:val="standardContextual"/>
        </w:rPr>
        <w:t>general public</w:t>
      </w:r>
      <w:proofErr w:type="gramEnd"/>
      <w:r w:rsidRPr="0060150B">
        <w:rPr>
          <w:rFonts w:ascii="Arial" w:eastAsiaTheme="minorHAnsi" w:hAnsi="Arial" w:cs="Arial"/>
          <w:kern w:val="2"/>
          <w:sz w:val="20"/>
          <w:szCs w:val="20"/>
          <w14:ligatures w14:val="standardContextual"/>
        </w:rPr>
        <w:t>.</w:t>
      </w:r>
    </w:p>
    <w:p w14:paraId="6F74A857" w14:textId="77777777" w:rsidR="00FF59BB" w:rsidRDefault="00FF59BB" w:rsidP="00FF59BB">
      <w:pPr>
        <w:spacing w:after="0" w:line="240" w:lineRule="auto"/>
        <w:rPr>
          <w:rFonts w:ascii="Arial" w:hAnsi="Arial" w:cs="Arial"/>
          <w:sz w:val="20"/>
          <w:szCs w:val="20"/>
        </w:rPr>
      </w:pPr>
    </w:p>
    <w:p w14:paraId="3755D3FD" w14:textId="77777777" w:rsidR="0060150B" w:rsidRPr="0060150B" w:rsidRDefault="0060150B" w:rsidP="0060150B">
      <w:pPr>
        <w:pStyle w:val="BodyText"/>
        <w:spacing w:before="1"/>
        <w:ind w:left="1" w:firstLine="0"/>
        <w:rPr>
          <w:rFonts w:ascii="Arial" w:eastAsiaTheme="minorHAnsi" w:hAnsi="Arial" w:cs="Arial"/>
          <w:kern w:val="2"/>
          <w:sz w:val="20"/>
          <w:szCs w:val="20"/>
          <w14:ligatures w14:val="standardContextual"/>
        </w:rPr>
      </w:pPr>
      <w:r w:rsidRPr="0060150B">
        <w:rPr>
          <w:rFonts w:ascii="Arial" w:eastAsiaTheme="minorHAnsi" w:hAnsi="Arial" w:cs="Arial"/>
          <w:kern w:val="2"/>
          <w:sz w:val="20"/>
          <w:szCs w:val="20"/>
          <w14:ligatures w14:val="standardContextual"/>
        </w:rPr>
        <w:t>High School graduation, High School Equivalency Diploma, or G.E.D. Certificate, supplemented by three</w:t>
      </w:r>
    </w:p>
    <w:p w14:paraId="72B2514F" w14:textId="77777777" w:rsidR="0060150B" w:rsidRPr="0060150B" w:rsidRDefault="0060150B" w:rsidP="0060150B">
      <w:pPr>
        <w:pStyle w:val="BodyText"/>
        <w:spacing w:before="1" w:line="242" w:lineRule="auto"/>
        <w:ind w:left="1" w:right="371" w:firstLine="0"/>
        <w:rPr>
          <w:rFonts w:ascii="Arial" w:eastAsiaTheme="minorHAnsi" w:hAnsi="Arial" w:cs="Arial"/>
          <w:kern w:val="2"/>
          <w:sz w:val="20"/>
          <w:szCs w:val="20"/>
          <w14:ligatures w14:val="standardContextual"/>
        </w:rPr>
      </w:pPr>
      <w:r w:rsidRPr="0060150B">
        <w:rPr>
          <w:rFonts w:ascii="Arial" w:eastAsiaTheme="minorHAnsi" w:hAnsi="Arial" w:cs="Arial"/>
          <w:kern w:val="2"/>
          <w:sz w:val="20"/>
          <w:szCs w:val="20"/>
          <w14:ligatures w14:val="standardContextual"/>
        </w:rPr>
        <w:t>(3) to five (5) years of progressively knowledgeable and skilled experience and specialized training in the field appropriate to the job; considerable experience in supervision of small crews; or any equivalent combination of education, training, and experience.</w:t>
      </w:r>
    </w:p>
    <w:p w14:paraId="15ECC532" w14:textId="77777777" w:rsidR="0060150B" w:rsidRDefault="0060150B" w:rsidP="00FF59BB">
      <w:pPr>
        <w:spacing w:after="0" w:line="240" w:lineRule="auto"/>
        <w:rPr>
          <w:rFonts w:ascii="Arial" w:hAnsi="Arial" w:cs="Arial"/>
          <w:sz w:val="20"/>
          <w:szCs w:val="20"/>
        </w:rPr>
      </w:pPr>
    </w:p>
    <w:p w14:paraId="0483A04D" w14:textId="77777777" w:rsidR="00033B56" w:rsidRPr="00033B56" w:rsidRDefault="00033B56" w:rsidP="00033B56">
      <w:pPr>
        <w:spacing w:after="0" w:line="240" w:lineRule="auto"/>
        <w:rPr>
          <w:rFonts w:ascii="Arial" w:hAnsi="Arial" w:cs="Arial"/>
          <w:b/>
          <w:bCs/>
          <w:i/>
          <w:iCs/>
          <w:sz w:val="20"/>
          <w:szCs w:val="20"/>
        </w:rPr>
      </w:pPr>
      <w:r w:rsidRPr="00033B56">
        <w:rPr>
          <w:rFonts w:ascii="Arial" w:hAnsi="Arial" w:cs="Arial"/>
          <w:b/>
          <w:bCs/>
          <w:i/>
          <w:iCs/>
          <w:sz w:val="20"/>
          <w:szCs w:val="20"/>
        </w:rPr>
        <w:t>Must be able to work some evenings (seasonally) and weekend hours as required.</w:t>
      </w:r>
    </w:p>
    <w:p w14:paraId="5554EA4A" w14:textId="77777777" w:rsidR="00033B56" w:rsidRDefault="00033B56" w:rsidP="00FF59BB">
      <w:pPr>
        <w:spacing w:after="0" w:line="240" w:lineRule="auto"/>
        <w:rPr>
          <w:rFonts w:ascii="Arial" w:hAnsi="Arial" w:cs="Arial"/>
          <w:sz w:val="20"/>
          <w:szCs w:val="20"/>
        </w:rPr>
      </w:pPr>
    </w:p>
    <w:p w14:paraId="6FA15CE2" w14:textId="77777777" w:rsidR="00DB58B9" w:rsidRPr="00FF59BB" w:rsidRDefault="00DB58B9" w:rsidP="00FF59BB">
      <w:pPr>
        <w:spacing w:after="0" w:line="240" w:lineRule="auto"/>
        <w:rPr>
          <w:rFonts w:ascii="Arial" w:hAnsi="Arial" w:cs="Arial"/>
          <w:sz w:val="20"/>
          <w:szCs w:val="20"/>
        </w:rPr>
      </w:pPr>
    </w:p>
    <w:p w14:paraId="4C579B5B" w14:textId="5D2F98BA" w:rsidR="00FF59BB" w:rsidRPr="00FF59BB" w:rsidRDefault="00FF59BB" w:rsidP="00FF59BB">
      <w:pPr>
        <w:spacing w:line="240" w:lineRule="auto"/>
        <w:rPr>
          <w:rFonts w:ascii="Arial" w:hAnsi="Arial" w:cs="Arial"/>
          <w:b/>
          <w:bCs/>
          <w:sz w:val="20"/>
          <w:szCs w:val="20"/>
          <w:u w:val="single"/>
        </w:rPr>
      </w:pPr>
      <w:r w:rsidRPr="00FF59BB">
        <w:rPr>
          <w:rFonts w:ascii="Arial" w:hAnsi="Arial" w:cs="Arial"/>
          <w:b/>
          <w:bCs/>
          <w:sz w:val="20"/>
          <w:szCs w:val="20"/>
          <w:u w:val="single"/>
        </w:rPr>
        <w:t>Working Conditions</w:t>
      </w:r>
    </w:p>
    <w:p w14:paraId="449C0624" w14:textId="77777777" w:rsidR="0060150B" w:rsidRPr="0060150B" w:rsidRDefault="0060150B" w:rsidP="0060150B">
      <w:pPr>
        <w:pStyle w:val="ListParagraph"/>
        <w:numPr>
          <w:ilvl w:val="0"/>
          <w:numId w:val="7"/>
        </w:numPr>
        <w:spacing w:after="0" w:line="240" w:lineRule="auto"/>
        <w:rPr>
          <w:rFonts w:ascii="Arial" w:hAnsi="Arial" w:cs="Arial"/>
          <w:sz w:val="20"/>
          <w:szCs w:val="20"/>
        </w:rPr>
      </w:pPr>
      <w:r w:rsidRPr="0060150B">
        <w:rPr>
          <w:rFonts w:ascii="Arial" w:hAnsi="Arial" w:cs="Arial"/>
          <w:sz w:val="20"/>
          <w:szCs w:val="20"/>
        </w:rPr>
        <w:t xml:space="preserve">Heavy work </w:t>
      </w:r>
      <w:proofErr w:type="gramStart"/>
      <w:r w:rsidRPr="0060150B">
        <w:rPr>
          <w:rFonts w:ascii="Arial" w:hAnsi="Arial" w:cs="Arial"/>
          <w:sz w:val="20"/>
          <w:szCs w:val="20"/>
        </w:rPr>
        <w:t>requiring</w:t>
      </w:r>
      <w:proofErr w:type="gramEnd"/>
      <w:r w:rsidRPr="0060150B">
        <w:rPr>
          <w:rFonts w:ascii="Arial" w:hAnsi="Arial" w:cs="Arial"/>
          <w:sz w:val="20"/>
          <w:szCs w:val="20"/>
        </w:rPr>
        <w:t xml:space="preserve"> the exertion of up to 100 pounds of force occasionally, up to 50 pounds of force frequently, and up to 20 pounds of force constantly to move objects.</w:t>
      </w:r>
    </w:p>
    <w:p w14:paraId="30A46D38" w14:textId="77777777" w:rsidR="0060150B" w:rsidRPr="0060150B" w:rsidRDefault="0060150B" w:rsidP="0060150B">
      <w:pPr>
        <w:pStyle w:val="ListParagraph"/>
        <w:numPr>
          <w:ilvl w:val="0"/>
          <w:numId w:val="7"/>
        </w:numPr>
        <w:spacing w:after="0" w:line="240" w:lineRule="auto"/>
        <w:rPr>
          <w:rFonts w:ascii="Arial" w:hAnsi="Arial" w:cs="Arial"/>
          <w:sz w:val="20"/>
          <w:szCs w:val="20"/>
        </w:rPr>
      </w:pPr>
      <w:r w:rsidRPr="0060150B">
        <w:rPr>
          <w:rFonts w:ascii="Arial" w:hAnsi="Arial" w:cs="Arial"/>
          <w:sz w:val="20"/>
          <w:szCs w:val="20"/>
        </w:rPr>
        <w:t>Vocal communication is required for expressing or exchanging ideas by means of the spoken word.</w:t>
      </w:r>
    </w:p>
    <w:p w14:paraId="2EFEC487" w14:textId="77777777" w:rsidR="0060150B" w:rsidRPr="0060150B" w:rsidRDefault="0060150B" w:rsidP="0060150B">
      <w:pPr>
        <w:pStyle w:val="ListParagraph"/>
        <w:numPr>
          <w:ilvl w:val="0"/>
          <w:numId w:val="7"/>
        </w:numPr>
        <w:spacing w:after="0" w:line="240" w:lineRule="auto"/>
        <w:rPr>
          <w:rFonts w:ascii="Arial" w:hAnsi="Arial" w:cs="Arial"/>
          <w:sz w:val="20"/>
          <w:szCs w:val="20"/>
        </w:rPr>
      </w:pPr>
      <w:r w:rsidRPr="0060150B">
        <w:rPr>
          <w:rFonts w:ascii="Arial" w:hAnsi="Arial" w:cs="Arial"/>
          <w:sz w:val="20"/>
          <w:szCs w:val="20"/>
        </w:rPr>
        <w:t>Hearing is required to perceive information at normal word levels.</w:t>
      </w:r>
    </w:p>
    <w:p w14:paraId="7EC637F2" w14:textId="77777777" w:rsidR="0060150B" w:rsidRPr="0060150B" w:rsidRDefault="0060150B" w:rsidP="0060150B">
      <w:pPr>
        <w:pStyle w:val="ListParagraph"/>
        <w:numPr>
          <w:ilvl w:val="0"/>
          <w:numId w:val="7"/>
        </w:numPr>
        <w:spacing w:after="0" w:line="240" w:lineRule="auto"/>
        <w:rPr>
          <w:rFonts w:ascii="Arial" w:hAnsi="Arial" w:cs="Arial"/>
          <w:sz w:val="20"/>
          <w:szCs w:val="20"/>
        </w:rPr>
      </w:pPr>
      <w:r w:rsidRPr="0060150B">
        <w:rPr>
          <w:rFonts w:ascii="Arial" w:hAnsi="Arial" w:cs="Arial"/>
          <w:sz w:val="20"/>
          <w:szCs w:val="20"/>
        </w:rPr>
        <w:t>Visual acuity is required for visual inspection involving small defects and/or small parts, use of measuring devices, assembly or fabrication of parts at or within arm’s length, operation of machines devices, and observing general surroundings and activities.</w:t>
      </w:r>
    </w:p>
    <w:p w14:paraId="7B7923B7" w14:textId="0CBF0BF3" w:rsidR="00FF59BB" w:rsidRPr="0060150B" w:rsidRDefault="0060150B" w:rsidP="0060150B">
      <w:pPr>
        <w:pStyle w:val="ListParagraph"/>
        <w:numPr>
          <w:ilvl w:val="0"/>
          <w:numId w:val="7"/>
        </w:numPr>
        <w:spacing w:after="0" w:line="240" w:lineRule="auto"/>
        <w:rPr>
          <w:rFonts w:ascii="Arial" w:hAnsi="Arial" w:cs="Arial"/>
          <w:sz w:val="20"/>
          <w:szCs w:val="20"/>
        </w:rPr>
      </w:pPr>
      <w:r w:rsidRPr="0060150B">
        <w:rPr>
          <w:rFonts w:ascii="Arial" w:hAnsi="Arial" w:cs="Arial"/>
          <w:sz w:val="20"/>
          <w:szCs w:val="20"/>
        </w:rPr>
        <w:t>The worker is subject to inside and outside environmental conditions, extreme cold, extreme heat, noise, vibration, hazards, atmospheric conditions, and oils.</w:t>
      </w:r>
    </w:p>
    <w:p w14:paraId="5A4BC888" w14:textId="77777777" w:rsidR="00DB58B9" w:rsidRPr="00FF59BB" w:rsidRDefault="00DB58B9" w:rsidP="00FF59BB">
      <w:pPr>
        <w:spacing w:after="0" w:line="240" w:lineRule="auto"/>
        <w:rPr>
          <w:rFonts w:ascii="Arial" w:hAnsi="Arial" w:cs="Arial"/>
          <w:sz w:val="20"/>
          <w:szCs w:val="20"/>
        </w:rPr>
      </w:pPr>
    </w:p>
    <w:p w14:paraId="6B368225" w14:textId="79562209" w:rsidR="00E30C13" w:rsidRDefault="00E30C13" w:rsidP="00E30C13">
      <w:pPr>
        <w:spacing w:line="240" w:lineRule="auto"/>
        <w:rPr>
          <w:rFonts w:ascii="Arial" w:hAnsi="Arial" w:cs="Arial"/>
          <w:b/>
          <w:bCs/>
          <w:sz w:val="20"/>
          <w:szCs w:val="20"/>
          <w:u w:val="single"/>
        </w:rPr>
      </w:pPr>
      <w:r>
        <w:rPr>
          <w:rFonts w:ascii="Arial" w:hAnsi="Arial" w:cs="Arial"/>
          <w:b/>
          <w:bCs/>
          <w:sz w:val="20"/>
          <w:szCs w:val="20"/>
          <w:u w:val="single"/>
        </w:rPr>
        <w:t>Selection Criteria</w:t>
      </w:r>
    </w:p>
    <w:p w14:paraId="3859AB38" w14:textId="790A9A60" w:rsidR="00E30C13" w:rsidRPr="00E30C13" w:rsidRDefault="00E30C13" w:rsidP="00E30C13">
      <w:pPr>
        <w:pStyle w:val="ListParagraph"/>
        <w:numPr>
          <w:ilvl w:val="0"/>
          <w:numId w:val="5"/>
        </w:numPr>
        <w:spacing w:line="240" w:lineRule="auto"/>
        <w:rPr>
          <w:rFonts w:ascii="Arial" w:hAnsi="Arial" w:cs="Arial"/>
          <w:sz w:val="20"/>
          <w:szCs w:val="20"/>
        </w:rPr>
      </w:pPr>
      <w:r w:rsidRPr="00E30C13">
        <w:rPr>
          <w:rFonts w:ascii="Arial" w:hAnsi="Arial" w:cs="Arial"/>
          <w:sz w:val="20"/>
          <w:szCs w:val="20"/>
        </w:rPr>
        <w:t>Special Notices: Employees in this position are subject to random drug and alcohol testing pursuant to the City of Seat Pleasant's Drug-Free Workplace Policy, Drug &amp; Alcohol Testing Procedures. </w:t>
      </w:r>
    </w:p>
    <w:p w14:paraId="05042E12" w14:textId="77777777" w:rsidR="00E30C13" w:rsidRDefault="00E30C13" w:rsidP="00E30C13">
      <w:pPr>
        <w:pStyle w:val="ListParagraph"/>
        <w:numPr>
          <w:ilvl w:val="0"/>
          <w:numId w:val="5"/>
        </w:numPr>
        <w:spacing w:line="240" w:lineRule="auto"/>
        <w:rPr>
          <w:rFonts w:ascii="Arial" w:hAnsi="Arial" w:cs="Arial"/>
          <w:b/>
          <w:bCs/>
          <w:sz w:val="20"/>
          <w:szCs w:val="20"/>
        </w:rPr>
      </w:pPr>
      <w:r w:rsidRPr="00E30C13">
        <w:rPr>
          <w:rFonts w:ascii="Arial" w:hAnsi="Arial" w:cs="Arial"/>
          <w:sz w:val="20"/>
          <w:szCs w:val="20"/>
        </w:rPr>
        <w:t xml:space="preserve">Resume: Qualified candidates are encouraged to submit a cover letter including salary requirements and resume to jobs@seatpleasantmd.gov Cover letter should include position title. </w:t>
      </w:r>
      <w:r w:rsidRPr="00E30C13">
        <w:rPr>
          <w:rFonts w:ascii="Arial" w:hAnsi="Arial" w:cs="Arial"/>
          <w:b/>
          <w:bCs/>
          <w:sz w:val="20"/>
          <w:szCs w:val="20"/>
        </w:rPr>
        <w:t>NO PHONE CALLS </w:t>
      </w:r>
    </w:p>
    <w:p w14:paraId="64CEF4F5" w14:textId="77777777" w:rsidR="00E30C13" w:rsidRDefault="00E30C13" w:rsidP="00E30C13">
      <w:pPr>
        <w:spacing w:line="240" w:lineRule="auto"/>
        <w:rPr>
          <w:rFonts w:ascii="Arial" w:hAnsi="Arial" w:cs="Arial"/>
          <w:b/>
          <w:bCs/>
          <w:sz w:val="20"/>
          <w:szCs w:val="20"/>
          <w:u w:val="single"/>
        </w:rPr>
      </w:pPr>
    </w:p>
    <w:p w14:paraId="49898EEE" w14:textId="24A4E416" w:rsidR="00E30C13" w:rsidRPr="00E30C13" w:rsidRDefault="00E30C13" w:rsidP="00E30C13">
      <w:pPr>
        <w:spacing w:line="240" w:lineRule="auto"/>
        <w:rPr>
          <w:rFonts w:ascii="Arial" w:hAnsi="Arial" w:cs="Arial"/>
          <w:b/>
          <w:bCs/>
          <w:sz w:val="20"/>
          <w:szCs w:val="20"/>
          <w:u w:val="single"/>
        </w:rPr>
      </w:pPr>
      <w:r w:rsidRPr="00E30C13">
        <w:rPr>
          <w:rFonts w:ascii="Arial" w:hAnsi="Arial" w:cs="Arial"/>
          <w:b/>
          <w:bCs/>
          <w:sz w:val="20"/>
          <w:szCs w:val="20"/>
          <w:u w:val="single"/>
        </w:rPr>
        <w:t>Equal Opportunity &amp; Reasonable Accommodation Statement</w:t>
      </w:r>
    </w:p>
    <w:p w14:paraId="3D3D0A6A" w14:textId="77777777" w:rsidR="00E30C13" w:rsidRPr="00E30C13" w:rsidRDefault="00E30C13" w:rsidP="00E30C13">
      <w:pPr>
        <w:spacing w:before="100" w:beforeAutospacing="1" w:after="100" w:afterAutospacing="1" w:line="240" w:lineRule="auto"/>
        <w:rPr>
          <w:rFonts w:ascii="Arial" w:hAnsi="Arial" w:cs="Arial"/>
          <w:sz w:val="20"/>
          <w:szCs w:val="20"/>
        </w:rPr>
      </w:pPr>
      <w:r w:rsidRPr="00E30C13">
        <w:rPr>
          <w:rFonts w:ascii="Arial" w:hAnsi="Arial" w:cs="Arial"/>
          <w:sz w:val="20"/>
          <w:szCs w:val="20"/>
        </w:rPr>
        <w:t xml:space="preserve">The City of Seat Pleasant is an Equal Opportunity Employer committed to creating an inclusive and respectful workplace for all employees. The </w:t>
      </w:r>
      <w:proofErr w:type="gramStart"/>
      <w:r w:rsidRPr="00E30C13">
        <w:rPr>
          <w:rFonts w:ascii="Arial" w:hAnsi="Arial" w:cs="Arial"/>
          <w:sz w:val="20"/>
          <w:szCs w:val="20"/>
        </w:rPr>
        <w:t>City</w:t>
      </w:r>
      <w:proofErr w:type="gramEnd"/>
      <w:r w:rsidRPr="00E30C13">
        <w:rPr>
          <w:rFonts w:ascii="Arial" w:hAnsi="Arial" w:cs="Arial"/>
          <w:sz w:val="20"/>
          <w:szCs w:val="20"/>
        </w:rPr>
        <w:t xml:space="preserve"> provides equal employment opportunities to all individuals regardless of race, color, religion, sex, sexual orientation, gender identity or expression, national origin, age, disability, genetic information, marital status, veteran status, or any other protected characteristic under federal, state, or local law.</w:t>
      </w:r>
    </w:p>
    <w:p w14:paraId="69C5690F" w14:textId="77777777" w:rsidR="00E30C13" w:rsidRPr="00E30C13" w:rsidRDefault="00E30C13" w:rsidP="00E30C13">
      <w:pPr>
        <w:spacing w:before="100" w:beforeAutospacing="1" w:after="100" w:afterAutospacing="1" w:line="240" w:lineRule="auto"/>
        <w:rPr>
          <w:rFonts w:ascii="Arial" w:hAnsi="Arial" w:cs="Arial"/>
          <w:sz w:val="20"/>
          <w:szCs w:val="20"/>
        </w:rPr>
      </w:pPr>
      <w:r w:rsidRPr="00E30C13">
        <w:rPr>
          <w:rFonts w:ascii="Arial" w:hAnsi="Arial" w:cs="Arial"/>
          <w:sz w:val="20"/>
          <w:szCs w:val="20"/>
        </w:rPr>
        <w:t xml:space="preserve">Applicants who require </w:t>
      </w:r>
      <w:proofErr w:type="gramStart"/>
      <w:r w:rsidRPr="00E30C13">
        <w:rPr>
          <w:rFonts w:ascii="Arial" w:hAnsi="Arial" w:cs="Arial"/>
          <w:sz w:val="20"/>
          <w:szCs w:val="20"/>
        </w:rPr>
        <w:t>a reasonable</w:t>
      </w:r>
      <w:proofErr w:type="gramEnd"/>
      <w:r w:rsidRPr="00E30C13">
        <w:rPr>
          <w:rFonts w:ascii="Arial" w:hAnsi="Arial" w:cs="Arial"/>
          <w:sz w:val="20"/>
          <w:szCs w:val="20"/>
        </w:rPr>
        <w:t xml:space="preserve"> accommodation during any part of the application or hiring process may contact the Human Resources Department to request support. Employees may also request reasonable </w:t>
      </w:r>
      <w:proofErr w:type="gramStart"/>
      <w:r w:rsidRPr="00E30C13">
        <w:rPr>
          <w:rFonts w:ascii="Arial" w:hAnsi="Arial" w:cs="Arial"/>
          <w:sz w:val="20"/>
          <w:szCs w:val="20"/>
        </w:rPr>
        <w:t>accommodations</w:t>
      </w:r>
      <w:proofErr w:type="gramEnd"/>
      <w:r w:rsidRPr="00E30C13">
        <w:rPr>
          <w:rFonts w:ascii="Arial" w:hAnsi="Arial" w:cs="Arial"/>
          <w:sz w:val="20"/>
          <w:szCs w:val="20"/>
        </w:rPr>
        <w:t xml:space="preserve"> at any time during their employment.</w:t>
      </w:r>
    </w:p>
    <w:p w14:paraId="4BB6A813" w14:textId="77777777" w:rsidR="00E30C13" w:rsidRDefault="00E30C13" w:rsidP="00E30C13">
      <w:pPr>
        <w:spacing w:after="0" w:line="240" w:lineRule="auto"/>
        <w:rPr>
          <w:rFonts w:ascii="Arial" w:hAnsi="Arial" w:cs="Arial"/>
          <w:b/>
          <w:bCs/>
          <w:sz w:val="20"/>
          <w:szCs w:val="20"/>
          <w:u w:val="single"/>
        </w:rPr>
      </w:pPr>
      <w:r w:rsidRPr="00E30C13">
        <w:rPr>
          <w:rFonts w:ascii="Arial" w:hAnsi="Arial" w:cs="Arial"/>
          <w:b/>
          <w:bCs/>
          <w:sz w:val="20"/>
          <w:szCs w:val="20"/>
          <w:u w:val="single"/>
        </w:rPr>
        <w:t>Disclaimer</w:t>
      </w:r>
    </w:p>
    <w:p w14:paraId="68EE9A5E" w14:textId="77777777" w:rsidR="00E30C13" w:rsidRDefault="00E30C13" w:rsidP="00E30C13">
      <w:pPr>
        <w:spacing w:after="0" w:line="240" w:lineRule="auto"/>
        <w:rPr>
          <w:rFonts w:ascii="Arial" w:hAnsi="Arial" w:cs="Arial"/>
          <w:b/>
          <w:bCs/>
          <w:sz w:val="20"/>
          <w:szCs w:val="20"/>
          <w:u w:val="single"/>
        </w:rPr>
      </w:pPr>
    </w:p>
    <w:p w14:paraId="33FAE4B4" w14:textId="72985A74" w:rsidR="00030BE1" w:rsidRPr="00E30C13" w:rsidRDefault="00E30C13" w:rsidP="00E30C13">
      <w:pPr>
        <w:spacing w:after="0" w:line="240" w:lineRule="auto"/>
        <w:rPr>
          <w:rFonts w:ascii="Arial" w:hAnsi="Arial" w:cs="Arial"/>
          <w:b/>
          <w:bCs/>
          <w:sz w:val="20"/>
          <w:szCs w:val="20"/>
          <w:u w:val="single"/>
        </w:rPr>
      </w:pPr>
      <w:r w:rsidRPr="00E30C13">
        <w:rPr>
          <w:rFonts w:ascii="Arial" w:hAnsi="Arial" w:cs="Arial"/>
          <w:sz w:val="20"/>
          <w:szCs w:val="20"/>
        </w:rPr>
        <w:t>This job description is designed to outline the general nature and level of work performed by individuals assigned to this position. It is not intended to be a comprehensive list of all duties, responsibilities, or qualifications associated with the role. The City of Seat Pleasant reserves the right to modify, add, or remove duties as needed to meet operational requirements.</w:t>
      </w:r>
    </w:p>
    <w:sectPr w:rsidR="00030BE1" w:rsidRPr="00E30C13" w:rsidSect="00030BE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FA45" w14:textId="77777777" w:rsidR="00D06FA2" w:rsidRDefault="00D06FA2" w:rsidP="0006526D">
      <w:pPr>
        <w:spacing w:after="0" w:line="240" w:lineRule="auto"/>
      </w:pPr>
      <w:r>
        <w:separator/>
      </w:r>
    </w:p>
  </w:endnote>
  <w:endnote w:type="continuationSeparator" w:id="0">
    <w:p w14:paraId="6438966B" w14:textId="77777777" w:rsidR="00D06FA2" w:rsidRDefault="00D06FA2" w:rsidP="0006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C64F" w14:textId="77777777" w:rsidR="00D06FA2" w:rsidRDefault="00D06FA2" w:rsidP="0006526D">
      <w:pPr>
        <w:spacing w:after="0" w:line="240" w:lineRule="auto"/>
      </w:pPr>
      <w:r>
        <w:separator/>
      </w:r>
    </w:p>
  </w:footnote>
  <w:footnote w:type="continuationSeparator" w:id="0">
    <w:p w14:paraId="723857D6" w14:textId="77777777" w:rsidR="00D06FA2" w:rsidRDefault="00D06FA2" w:rsidP="00065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09AE" w14:textId="6F9CC2F2" w:rsidR="00952468" w:rsidRDefault="001D71CB" w:rsidP="00952468">
    <w:pPr>
      <w:pStyle w:val="paragraph"/>
      <w:spacing w:before="0" w:beforeAutospacing="0" w:after="0" w:afterAutospacing="0"/>
      <w:jc w:val="center"/>
      <w:textAlignment w:val="baseline"/>
      <w:rPr>
        <w:rFonts w:ascii="Segoe UI" w:hAnsi="Segoe UI" w:cs="Segoe UI"/>
        <w:sz w:val="18"/>
        <w:szCs w:val="18"/>
      </w:rPr>
    </w:pPr>
    <w:r>
      <w:rPr>
        <w:noProof/>
      </w:rPr>
      <w:drawing>
        <wp:anchor distT="0" distB="0" distL="114300" distR="114300" simplePos="0" relativeHeight="251658240" behindDoc="0" locked="0" layoutInCell="1" allowOverlap="1" wp14:anchorId="1A7CDAD5" wp14:editId="6763A7C8">
          <wp:simplePos x="0" y="0"/>
          <wp:positionH relativeFrom="margin">
            <wp:posOffset>355913</wp:posOffset>
          </wp:positionH>
          <wp:positionV relativeFrom="margin">
            <wp:posOffset>-930721</wp:posOffset>
          </wp:positionV>
          <wp:extent cx="741054" cy="741054"/>
          <wp:effectExtent l="0" t="0" r="1905" b="1905"/>
          <wp:wrapSquare wrapText="bothSides"/>
          <wp:docPr id="365558683" name="Picture 3" descr="Human Resources | Seat Pleasant,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man Resources | Seat Pleasant, M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54" cy="741054"/>
                  </a:xfrm>
                  <a:prstGeom prst="rect">
                    <a:avLst/>
                  </a:prstGeom>
                  <a:noFill/>
                  <a:ln>
                    <a:noFill/>
                  </a:ln>
                </pic:spPr>
              </pic:pic>
            </a:graphicData>
          </a:graphic>
        </wp:anchor>
      </w:drawing>
    </w:r>
    <w:r w:rsidR="00952468">
      <w:rPr>
        <w:rStyle w:val="normaltextrun"/>
        <w:rFonts w:ascii="Arial" w:eastAsiaTheme="majorEastAsia" w:hAnsi="Arial" w:cs="Arial"/>
        <w:b/>
        <w:bCs/>
        <w:color w:val="385623"/>
        <w:sz w:val="36"/>
        <w:szCs w:val="36"/>
      </w:rPr>
      <w:t>City of Seat Pleasant</w:t>
    </w:r>
  </w:p>
  <w:p w14:paraId="17C24622" w14:textId="5B7C1863" w:rsidR="00952468" w:rsidRDefault="00952468" w:rsidP="0095246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385623"/>
        <w:sz w:val="36"/>
        <w:szCs w:val="36"/>
      </w:rPr>
      <w:t>Position Description</w:t>
    </w:r>
  </w:p>
  <w:p w14:paraId="4FC83C0F" w14:textId="4857E944" w:rsidR="0006526D" w:rsidRPr="0006526D" w:rsidRDefault="0006526D" w:rsidP="00065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3E79"/>
    <w:multiLevelType w:val="hybridMultilevel"/>
    <w:tmpl w:val="AD4A7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1E3E12"/>
    <w:multiLevelType w:val="multilevel"/>
    <w:tmpl w:val="DA3A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54C51"/>
    <w:multiLevelType w:val="hybridMultilevel"/>
    <w:tmpl w:val="1B34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B6713"/>
    <w:multiLevelType w:val="hybridMultilevel"/>
    <w:tmpl w:val="4732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15D0B"/>
    <w:multiLevelType w:val="multilevel"/>
    <w:tmpl w:val="4D1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30280"/>
    <w:multiLevelType w:val="hybridMultilevel"/>
    <w:tmpl w:val="3020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561281">
    <w:abstractNumId w:val="4"/>
  </w:num>
  <w:num w:numId="2" w16cid:durableId="1128426425">
    <w:abstractNumId w:val="1"/>
  </w:num>
  <w:num w:numId="3" w16cid:durableId="241719412">
    <w:abstractNumId w:val="0"/>
  </w:num>
  <w:num w:numId="4" w16cid:durableId="651183390">
    <w:abstractNumId w:val="0"/>
  </w:num>
  <w:num w:numId="5" w16cid:durableId="1471820118">
    <w:abstractNumId w:val="5"/>
  </w:num>
  <w:num w:numId="6" w16cid:durableId="1553617419">
    <w:abstractNumId w:val="2"/>
  </w:num>
  <w:num w:numId="7" w16cid:durableId="781414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6D"/>
    <w:rsid w:val="00030BE1"/>
    <w:rsid w:val="00031156"/>
    <w:rsid w:val="00033B56"/>
    <w:rsid w:val="0006526D"/>
    <w:rsid w:val="001D71CB"/>
    <w:rsid w:val="004E40B6"/>
    <w:rsid w:val="00514EF1"/>
    <w:rsid w:val="005162C6"/>
    <w:rsid w:val="00566283"/>
    <w:rsid w:val="005C24B0"/>
    <w:rsid w:val="0060150B"/>
    <w:rsid w:val="00611BA9"/>
    <w:rsid w:val="007B6453"/>
    <w:rsid w:val="00952468"/>
    <w:rsid w:val="00B473DD"/>
    <w:rsid w:val="00B673E7"/>
    <w:rsid w:val="00BF582C"/>
    <w:rsid w:val="00CC2FD6"/>
    <w:rsid w:val="00D06FA2"/>
    <w:rsid w:val="00DB58B9"/>
    <w:rsid w:val="00DD4157"/>
    <w:rsid w:val="00DE409E"/>
    <w:rsid w:val="00E30C13"/>
    <w:rsid w:val="00EA6233"/>
    <w:rsid w:val="00F23D8C"/>
    <w:rsid w:val="00F30D18"/>
    <w:rsid w:val="00FF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36EE"/>
  <w15:chartTrackingRefBased/>
  <w15:docId w15:val="{42FCF113-211D-4D68-84B2-64A74B06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5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5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26D"/>
    <w:rPr>
      <w:rFonts w:eastAsiaTheme="majorEastAsia" w:cstheme="majorBidi"/>
      <w:color w:val="272727" w:themeColor="text1" w:themeTint="D8"/>
    </w:rPr>
  </w:style>
  <w:style w:type="paragraph" w:styleId="Title">
    <w:name w:val="Title"/>
    <w:basedOn w:val="Normal"/>
    <w:next w:val="Normal"/>
    <w:link w:val="TitleChar"/>
    <w:uiPriority w:val="10"/>
    <w:qFormat/>
    <w:rsid w:val="00065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26D"/>
    <w:pPr>
      <w:spacing w:before="160"/>
      <w:jc w:val="center"/>
    </w:pPr>
    <w:rPr>
      <w:i/>
      <w:iCs/>
      <w:color w:val="404040" w:themeColor="text1" w:themeTint="BF"/>
    </w:rPr>
  </w:style>
  <w:style w:type="character" w:customStyle="1" w:styleId="QuoteChar">
    <w:name w:val="Quote Char"/>
    <w:basedOn w:val="DefaultParagraphFont"/>
    <w:link w:val="Quote"/>
    <w:uiPriority w:val="29"/>
    <w:rsid w:val="0006526D"/>
    <w:rPr>
      <w:i/>
      <w:iCs/>
      <w:color w:val="404040" w:themeColor="text1" w:themeTint="BF"/>
    </w:rPr>
  </w:style>
  <w:style w:type="paragraph" w:styleId="ListParagraph">
    <w:name w:val="List Paragraph"/>
    <w:basedOn w:val="Normal"/>
    <w:uiPriority w:val="34"/>
    <w:qFormat/>
    <w:rsid w:val="0006526D"/>
    <w:pPr>
      <w:ind w:left="720"/>
      <w:contextualSpacing/>
    </w:pPr>
  </w:style>
  <w:style w:type="character" w:styleId="IntenseEmphasis">
    <w:name w:val="Intense Emphasis"/>
    <w:basedOn w:val="DefaultParagraphFont"/>
    <w:uiPriority w:val="21"/>
    <w:qFormat/>
    <w:rsid w:val="0006526D"/>
    <w:rPr>
      <w:i/>
      <w:iCs/>
      <w:color w:val="0F4761" w:themeColor="accent1" w:themeShade="BF"/>
    </w:rPr>
  </w:style>
  <w:style w:type="paragraph" w:styleId="IntenseQuote">
    <w:name w:val="Intense Quote"/>
    <w:basedOn w:val="Normal"/>
    <w:next w:val="Normal"/>
    <w:link w:val="IntenseQuoteChar"/>
    <w:uiPriority w:val="30"/>
    <w:qFormat/>
    <w:rsid w:val="00065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26D"/>
    <w:rPr>
      <w:i/>
      <w:iCs/>
      <w:color w:val="0F4761" w:themeColor="accent1" w:themeShade="BF"/>
    </w:rPr>
  </w:style>
  <w:style w:type="character" w:styleId="IntenseReference">
    <w:name w:val="Intense Reference"/>
    <w:basedOn w:val="DefaultParagraphFont"/>
    <w:uiPriority w:val="32"/>
    <w:qFormat/>
    <w:rsid w:val="0006526D"/>
    <w:rPr>
      <w:b/>
      <w:bCs/>
      <w:smallCaps/>
      <w:color w:val="0F4761" w:themeColor="accent1" w:themeShade="BF"/>
      <w:spacing w:val="5"/>
    </w:rPr>
  </w:style>
  <w:style w:type="paragraph" w:styleId="Header">
    <w:name w:val="header"/>
    <w:basedOn w:val="Normal"/>
    <w:link w:val="HeaderChar"/>
    <w:uiPriority w:val="99"/>
    <w:unhideWhenUsed/>
    <w:rsid w:val="00065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26D"/>
  </w:style>
  <w:style w:type="paragraph" w:styleId="Footer">
    <w:name w:val="footer"/>
    <w:basedOn w:val="Normal"/>
    <w:link w:val="FooterChar"/>
    <w:uiPriority w:val="99"/>
    <w:unhideWhenUsed/>
    <w:rsid w:val="00065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26D"/>
  </w:style>
  <w:style w:type="paragraph" w:customStyle="1" w:styleId="paragraph">
    <w:name w:val="paragraph"/>
    <w:basedOn w:val="Normal"/>
    <w:rsid w:val="009524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52468"/>
  </w:style>
  <w:style w:type="character" w:customStyle="1" w:styleId="eop">
    <w:name w:val="eop"/>
    <w:basedOn w:val="DefaultParagraphFont"/>
    <w:rsid w:val="00952468"/>
  </w:style>
  <w:style w:type="paragraph" w:customStyle="1" w:styleId="DecimalAligned">
    <w:name w:val="Decimal Aligned"/>
    <w:basedOn w:val="Normal"/>
    <w:uiPriority w:val="40"/>
    <w:qFormat/>
    <w:rsid w:val="001D71CB"/>
    <w:pPr>
      <w:tabs>
        <w:tab w:val="decimal" w:pos="360"/>
      </w:tabs>
      <w:spacing w:after="200" w:line="276" w:lineRule="auto"/>
    </w:pPr>
    <w:rPr>
      <w:rFonts w:eastAsiaTheme="minorEastAsia" w:cs="Times New Roman"/>
      <w:kern w:val="0"/>
      <w:sz w:val="22"/>
      <w:szCs w:val="22"/>
      <w14:ligatures w14:val="none"/>
    </w:rPr>
  </w:style>
  <w:style w:type="paragraph" w:styleId="FootnoteText">
    <w:name w:val="footnote text"/>
    <w:basedOn w:val="Normal"/>
    <w:link w:val="FootnoteTextChar"/>
    <w:uiPriority w:val="99"/>
    <w:unhideWhenUsed/>
    <w:rsid w:val="001D71CB"/>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rsid w:val="001D71CB"/>
    <w:rPr>
      <w:rFonts w:eastAsiaTheme="minorEastAsia" w:cs="Times New Roman"/>
      <w:kern w:val="0"/>
      <w:sz w:val="20"/>
      <w:szCs w:val="20"/>
      <w14:ligatures w14:val="none"/>
    </w:rPr>
  </w:style>
  <w:style w:type="character" w:styleId="SubtleEmphasis">
    <w:name w:val="Subtle Emphasis"/>
    <w:basedOn w:val="DefaultParagraphFont"/>
    <w:uiPriority w:val="19"/>
    <w:qFormat/>
    <w:rsid w:val="001D71CB"/>
    <w:rPr>
      <w:i/>
      <w:iCs/>
    </w:rPr>
  </w:style>
  <w:style w:type="table" w:styleId="LightShading-Accent1">
    <w:name w:val="Light Shading Accent 1"/>
    <w:basedOn w:val="TableNormal"/>
    <w:uiPriority w:val="60"/>
    <w:rsid w:val="001D71CB"/>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character" w:customStyle="1" w:styleId="contentcontrolboundarysink">
    <w:name w:val="contentcontrolboundarysink"/>
    <w:basedOn w:val="DefaultParagraphFont"/>
    <w:rsid w:val="00030BE1"/>
  </w:style>
  <w:style w:type="table" w:styleId="TableGrid">
    <w:name w:val="Table Grid"/>
    <w:basedOn w:val="TableNormal"/>
    <w:uiPriority w:val="39"/>
    <w:rsid w:val="00514EF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0C13"/>
    <w:rPr>
      <w:b/>
      <w:bCs/>
    </w:rPr>
  </w:style>
  <w:style w:type="paragraph" w:styleId="NormalWeb">
    <w:name w:val="Normal (Web)"/>
    <w:basedOn w:val="Normal"/>
    <w:uiPriority w:val="99"/>
    <w:semiHidden/>
    <w:unhideWhenUsed/>
    <w:rsid w:val="00E30C1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60150B"/>
    <w:pPr>
      <w:widowControl w:val="0"/>
      <w:autoSpaceDE w:val="0"/>
      <w:autoSpaceDN w:val="0"/>
      <w:spacing w:after="0" w:line="240" w:lineRule="auto"/>
      <w:ind w:left="722" w:hanging="361"/>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60150B"/>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08A0-A359-48FF-AD22-17014F91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5212</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Breeden</dc:creator>
  <cp:keywords/>
  <dc:description/>
  <cp:lastModifiedBy>Dashaun Ball</cp:lastModifiedBy>
  <cp:revision>2</cp:revision>
  <dcterms:created xsi:type="dcterms:W3CDTF">2026-01-16T18:19:00Z</dcterms:created>
  <dcterms:modified xsi:type="dcterms:W3CDTF">2026-01-16T18:19:00Z</dcterms:modified>
</cp:coreProperties>
</file>