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3B7C" w14:textId="77777777" w:rsidR="008570F7" w:rsidRDefault="00000000">
      <w:pPr>
        <w:pStyle w:val="Heading1"/>
      </w:pPr>
      <w:bookmarkStart w:id="0" w:name="town-of-greensboro"/>
      <w:r>
        <w:t>Town of Greensboro</w:t>
      </w:r>
    </w:p>
    <w:p w14:paraId="1C8ECE61" w14:textId="77777777" w:rsidR="008570F7" w:rsidRDefault="00000000">
      <w:pPr>
        <w:pStyle w:val="Heading2"/>
      </w:pPr>
      <w:bookmarkStart w:id="1" w:name="Xa4fba11b0b0c23ca7d4d3fad9f0b2442c45e17b"/>
      <w:r>
        <w:t>Wastewater Treatment Plant Operator – Supervisor</w:t>
      </w:r>
    </w:p>
    <w:p w14:paraId="2D9019E9" w14:textId="77777777" w:rsidR="008570F7" w:rsidRDefault="00000000">
      <w:pPr>
        <w:pStyle w:val="Heading3"/>
      </w:pPr>
      <w:bookmarkStart w:id="2" w:name="job-description"/>
      <w:r>
        <w:t>Job Description</w:t>
      </w:r>
    </w:p>
    <w:p w14:paraId="0C3EBBBE" w14:textId="77777777" w:rsidR="008570F7" w:rsidRDefault="00000000">
      <w:pPr>
        <w:pStyle w:val="Heading3"/>
      </w:pPr>
      <w:bookmarkStart w:id="3" w:name="flsa-status"/>
      <w:bookmarkEnd w:id="2"/>
      <w:r>
        <w:t>FLSA Status</w:t>
      </w:r>
    </w:p>
    <w:p w14:paraId="5DB50F0F" w14:textId="77777777" w:rsidR="008570F7" w:rsidRDefault="00000000">
      <w:pPr>
        <w:pStyle w:val="FirstParagraph"/>
      </w:pPr>
      <w:r>
        <w:t>Full-Time, Exempt</w:t>
      </w:r>
    </w:p>
    <w:p w14:paraId="060FA4A5" w14:textId="77777777" w:rsidR="008570F7" w:rsidRDefault="00000000">
      <w:pPr>
        <w:pStyle w:val="Heading3"/>
      </w:pPr>
      <w:bookmarkStart w:id="4" w:name="department"/>
      <w:bookmarkEnd w:id="3"/>
      <w:r>
        <w:t>Department</w:t>
      </w:r>
    </w:p>
    <w:p w14:paraId="212BFA87" w14:textId="77777777" w:rsidR="008570F7" w:rsidRDefault="00000000">
      <w:pPr>
        <w:pStyle w:val="FirstParagraph"/>
      </w:pPr>
      <w:r>
        <w:t>Public Works</w:t>
      </w:r>
    </w:p>
    <w:p w14:paraId="2F36C371" w14:textId="77777777" w:rsidR="008570F7" w:rsidRDefault="00000000">
      <w:pPr>
        <w:pStyle w:val="Heading3"/>
      </w:pPr>
      <w:bookmarkStart w:id="5" w:name="reports-to"/>
      <w:bookmarkEnd w:id="4"/>
      <w:r>
        <w:t>Reports To</w:t>
      </w:r>
    </w:p>
    <w:p w14:paraId="62F49AF1" w14:textId="77777777" w:rsidR="008570F7" w:rsidRDefault="00000000">
      <w:pPr>
        <w:pStyle w:val="FirstParagraph"/>
      </w:pPr>
      <w:r>
        <w:t>Town Manager</w:t>
      </w:r>
    </w:p>
    <w:p w14:paraId="5CE90809" w14:textId="77777777" w:rsidR="008570F7" w:rsidRDefault="00000000">
      <w:pPr>
        <w:pStyle w:val="Heading3"/>
      </w:pPr>
      <w:bookmarkStart w:id="6" w:name="supervises"/>
      <w:bookmarkEnd w:id="5"/>
      <w:r>
        <w:t>Supervises</w:t>
      </w:r>
    </w:p>
    <w:p w14:paraId="72E61E1A" w14:textId="77777777" w:rsidR="008570F7" w:rsidRDefault="00000000">
      <w:pPr>
        <w:pStyle w:val="FirstParagraph"/>
      </w:pPr>
      <w:r>
        <w:t>Wastewater Treatment Plant Operators, Water Treatment Operators, Utility Maintenance Personnel, and Contract Operators as assigned.</w:t>
      </w:r>
    </w:p>
    <w:p w14:paraId="011DCDAD" w14:textId="77777777" w:rsidR="008570F7" w:rsidRDefault="00000000">
      <w:r>
        <w:pict w14:anchorId="19524EEE">
          <v:rect id="_x0000_i1025" style="width:0;height:1.5pt" o:hralign="center" o:hrstd="t" o:hr="t"/>
        </w:pict>
      </w:r>
    </w:p>
    <w:p w14:paraId="6F680DA2" w14:textId="77777777" w:rsidR="008570F7" w:rsidRDefault="00000000">
      <w:pPr>
        <w:pStyle w:val="Heading1"/>
      </w:pPr>
      <w:bookmarkStart w:id="7" w:name="general-purpose"/>
      <w:bookmarkEnd w:id="0"/>
      <w:bookmarkEnd w:id="1"/>
      <w:bookmarkEnd w:id="6"/>
      <w:r>
        <w:t>General Purpose</w:t>
      </w:r>
    </w:p>
    <w:p w14:paraId="05DFEB01" w14:textId="77777777" w:rsidR="008570F7" w:rsidRDefault="00000000">
      <w:pPr>
        <w:pStyle w:val="FirstParagraph"/>
      </w:pPr>
      <w:r>
        <w:t>The Wastewater Treatment Plant Operator–Supervisor is responsible for the overall operation, maintenance, regulatory compliance, and supervision of the Town of Greensboro’s wastewater treatment plant, wastewater collection system, water treatment facilities, water distribution system, elevated storage tanks, and related utility infrastructure.</w:t>
      </w:r>
    </w:p>
    <w:p w14:paraId="7A473AA2" w14:textId="77777777" w:rsidR="008570F7" w:rsidRDefault="00000000">
      <w:pPr>
        <w:pStyle w:val="BodyText"/>
      </w:pPr>
      <w:r>
        <w:t>This position serves as the Town’s responsible operator and ensures compliance with all federal, state, and local environmental regulations. The Operator–Supervisor oversees daily treatment operations, supervises employees and contractors, develops maintenance programs, prepares regulatory reports, manages capital improvement planning, and serves as the Town’s liaison with the Maryland Department of the Environment (MDE), consulting engineers, laboratories, and regulatory agencies.</w:t>
      </w:r>
    </w:p>
    <w:p w14:paraId="19A15EAD" w14:textId="77777777" w:rsidR="008570F7" w:rsidRDefault="00000000">
      <w:r>
        <w:pict w14:anchorId="05AAADCC">
          <v:rect id="_x0000_i1026" style="width:0;height:1.5pt" o:hralign="center" o:hrstd="t" o:hr="t"/>
        </w:pict>
      </w:r>
    </w:p>
    <w:p w14:paraId="5EB9D635" w14:textId="77777777" w:rsidR="008570F7" w:rsidRDefault="00000000">
      <w:pPr>
        <w:pStyle w:val="Heading1"/>
      </w:pPr>
      <w:bookmarkStart w:id="8" w:name="essential-duties-and-responsibilities"/>
      <w:bookmarkEnd w:id="7"/>
      <w:r>
        <w:lastRenderedPageBreak/>
        <w:t>Essential Duties and Responsibilities</w:t>
      </w:r>
    </w:p>
    <w:p w14:paraId="1A5B9469" w14:textId="77777777" w:rsidR="008570F7" w:rsidRDefault="00000000">
      <w:pPr>
        <w:pStyle w:val="Heading2"/>
      </w:pPr>
      <w:bookmarkStart w:id="9" w:name="plant-operations"/>
      <w:r>
        <w:t>Plant Operations</w:t>
      </w:r>
    </w:p>
    <w:p w14:paraId="46593BDD" w14:textId="77777777" w:rsidR="008570F7" w:rsidRDefault="00000000">
      <w:pPr>
        <w:pStyle w:val="Compact"/>
        <w:numPr>
          <w:ilvl w:val="0"/>
          <w:numId w:val="2"/>
        </w:numPr>
      </w:pPr>
      <w:r>
        <w:t>Operate and supervise the Town’s Sequencing Batch Reactor (SBR) Wastewater Treatment Plant.</w:t>
      </w:r>
    </w:p>
    <w:p w14:paraId="685A5E35" w14:textId="77777777" w:rsidR="008570F7" w:rsidRDefault="00000000">
      <w:pPr>
        <w:pStyle w:val="Compact"/>
        <w:numPr>
          <w:ilvl w:val="0"/>
          <w:numId w:val="2"/>
        </w:numPr>
      </w:pPr>
      <w:r>
        <w:t>Operate and supervise the Town’s water treatment plants.</w:t>
      </w:r>
    </w:p>
    <w:p w14:paraId="6DDCF7AF" w14:textId="77777777" w:rsidR="008570F7" w:rsidRDefault="00000000">
      <w:pPr>
        <w:pStyle w:val="Compact"/>
        <w:numPr>
          <w:ilvl w:val="0"/>
          <w:numId w:val="2"/>
        </w:numPr>
      </w:pPr>
      <w:r>
        <w:t>Monitor treatment processes and make operational adjustments to ensure permit compliance.</w:t>
      </w:r>
    </w:p>
    <w:p w14:paraId="5116EC02" w14:textId="77777777" w:rsidR="008570F7" w:rsidRDefault="00000000">
      <w:pPr>
        <w:pStyle w:val="Compact"/>
        <w:numPr>
          <w:ilvl w:val="0"/>
          <w:numId w:val="2"/>
        </w:numPr>
      </w:pPr>
      <w:r>
        <w:t>Perform daily inspections of treatment facilities.</w:t>
      </w:r>
    </w:p>
    <w:p w14:paraId="7768F73E" w14:textId="77777777" w:rsidR="008570F7" w:rsidRDefault="00000000">
      <w:pPr>
        <w:pStyle w:val="Compact"/>
        <w:numPr>
          <w:ilvl w:val="0"/>
          <w:numId w:val="2"/>
        </w:numPr>
      </w:pPr>
      <w:r>
        <w:t>Perform chlorine process control testing and other required laboratory testing.</w:t>
      </w:r>
    </w:p>
    <w:p w14:paraId="10E202A8" w14:textId="77777777" w:rsidR="008570F7" w:rsidRDefault="00000000">
      <w:pPr>
        <w:pStyle w:val="Compact"/>
        <w:numPr>
          <w:ilvl w:val="0"/>
          <w:numId w:val="2"/>
        </w:numPr>
      </w:pPr>
      <w:r>
        <w:t>Collect water and wastewater samples.</w:t>
      </w:r>
    </w:p>
    <w:p w14:paraId="498CA7B2" w14:textId="77777777" w:rsidR="008570F7" w:rsidRDefault="00000000">
      <w:pPr>
        <w:pStyle w:val="Compact"/>
        <w:numPr>
          <w:ilvl w:val="0"/>
          <w:numId w:val="2"/>
        </w:numPr>
      </w:pPr>
      <w:r>
        <w:t>Review laboratory reports and implement corrective actions when necessary.</w:t>
      </w:r>
    </w:p>
    <w:p w14:paraId="340A2823" w14:textId="77777777" w:rsidR="008570F7" w:rsidRDefault="00000000">
      <w:pPr>
        <w:pStyle w:val="Compact"/>
        <w:numPr>
          <w:ilvl w:val="0"/>
          <w:numId w:val="2"/>
        </w:numPr>
      </w:pPr>
      <w:r>
        <w:t>Maintain operational logs and records.</w:t>
      </w:r>
    </w:p>
    <w:p w14:paraId="04B2A3B4" w14:textId="77777777" w:rsidR="008570F7" w:rsidRDefault="00000000">
      <w:pPr>
        <w:pStyle w:val="Heading2"/>
      </w:pPr>
      <w:bookmarkStart w:id="10" w:name="regulatory-compliance"/>
      <w:bookmarkEnd w:id="9"/>
      <w:r>
        <w:t>Regulatory Compliance</w:t>
      </w:r>
    </w:p>
    <w:p w14:paraId="543EF3D3" w14:textId="77777777" w:rsidR="008570F7" w:rsidRDefault="00000000">
      <w:pPr>
        <w:pStyle w:val="Compact"/>
        <w:numPr>
          <w:ilvl w:val="0"/>
          <w:numId w:val="3"/>
        </w:numPr>
      </w:pPr>
      <w:r>
        <w:t>Ensure compliance with all MDE, EPA, COMAR, and permit requirements.</w:t>
      </w:r>
    </w:p>
    <w:p w14:paraId="0E1CD1C7" w14:textId="77777777" w:rsidR="008570F7" w:rsidRDefault="00000000">
      <w:pPr>
        <w:pStyle w:val="Compact"/>
        <w:numPr>
          <w:ilvl w:val="0"/>
          <w:numId w:val="3"/>
        </w:numPr>
      </w:pPr>
      <w:r>
        <w:t>Prepare and submit:</w:t>
      </w:r>
    </w:p>
    <w:p w14:paraId="02A876E5" w14:textId="77777777" w:rsidR="008570F7" w:rsidRDefault="00000000">
      <w:pPr>
        <w:pStyle w:val="Compact"/>
        <w:numPr>
          <w:ilvl w:val="1"/>
          <w:numId w:val="4"/>
        </w:numPr>
      </w:pPr>
      <w:r>
        <w:t>Monthly Operating Reports (MOR)</w:t>
      </w:r>
    </w:p>
    <w:p w14:paraId="13E5DA21" w14:textId="77777777" w:rsidR="008570F7" w:rsidRDefault="00000000">
      <w:pPr>
        <w:pStyle w:val="Compact"/>
        <w:numPr>
          <w:ilvl w:val="1"/>
          <w:numId w:val="4"/>
        </w:numPr>
      </w:pPr>
      <w:r>
        <w:t>NetDMR reports</w:t>
      </w:r>
    </w:p>
    <w:p w14:paraId="73EDDA89" w14:textId="77777777" w:rsidR="008570F7" w:rsidRDefault="00000000">
      <w:pPr>
        <w:pStyle w:val="Compact"/>
        <w:numPr>
          <w:ilvl w:val="1"/>
          <w:numId w:val="4"/>
        </w:numPr>
      </w:pPr>
      <w:r>
        <w:t>Drinking Water Reports</w:t>
      </w:r>
    </w:p>
    <w:p w14:paraId="06E5B39B" w14:textId="77777777" w:rsidR="008570F7" w:rsidRDefault="00000000">
      <w:pPr>
        <w:pStyle w:val="Compact"/>
        <w:numPr>
          <w:ilvl w:val="1"/>
          <w:numId w:val="4"/>
        </w:numPr>
      </w:pPr>
      <w:r>
        <w:t>Consumer Confidence Report</w:t>
      </w:r>
    </w:p>
    <w:p w14:paraId="35280246" w14:textId="77777777" w:rsidR="008570F7" w:rsidRDefault="00000000">
      <w:pPr>
        <w:pStyle w:val="Compact"/>
        <w:numPr>
          <w:ilvl w:val="1"/>
          <w:numId w:val="4"/>
        </w:numPr>
      </w:pPr>
      <w:r>
        <w:t>Nutrient Removal reports</w:t>
      </w:r>
    </w:p>
    <w:p w14:paraId="5AEBFD69" w14:textId="77777777" w:rsidR="008570F7" w:rsidRDefault="00000000">
      <w:pPr>
        <w:pStyle w:val="Compact"/>
        <w:numPr>
          <w:ilvl w:val="1"/>
          <w:numId w:val="4"/>
        </w:numPr>
      </w:pPr>
      <w:r>
        <w:t>Other required regulatory reports</w:t>
      </w:r>
    </w:p>
    <w:p w14:paraId="2A659803" w14:textId="77777777" w:rsidR="008570F7" w:rsidRDefault="00000000">
      <w:pPr>
        <w:pStyle w:val="Compact"/>
        <w:numPr>
          <w:ilvl w:val="0"/>
          <w:numId w:val="3"/>
        </w:numPr>
      </w:pPr>
      <w:r>
        <w:t>Serve as the Town’s certified operator of record.</w:t>
      </w:r>
    </w:p>
    <w:p w14:paraId="16857007" w14:textId="77777777" w:rsidR="008570F7" w:rsidRDefault="00000000">
      <w:pPr>
        <w:pStyle w:val="Compact"/>
        <w:numPr>
          <w:ilvl w:val="0"/>
          <w:numId w:val="3"/>
        </w:numPr>
      </w:pPr>
      <w:r>
        <w:t>Coordinate inspections with regulatory agencies.</w:t>
      </w:r>
    </w:p>
    <w:p w14:paraId="18277438" w14:textId="77777777" w:rsidR="008570F7" w:rsidRDefault="00000000">
      <w:pPr>
        <w:pStyle w:val="Heading2"/>
      </w:pPr>
      <w:bookmarkStart w:id="11" w:name="preventive-maintenance"/>
      <w:bookmarkEnd w:id="10"/>
      <w:r>
        <w:t>Preventive Maintenance</w:t>
      </w:r>
    </w:p>
    <w:p w14:paraId="3CA23A3F" w14:textId="77777777" w:rsidR="008570F7" w:rsidRDefault="00000000">
      <w:pPr>
        <w:pStyle w:val="Compact"/>
        <w:numPr>
          <w:ilvl w:val="0"/>
          <w:numId w:val="5"/>
        </w:numPr>
      </w:pPr>
      <w:r>
        <w:t>Develop and maintain a written preventive and predictive maintenance program.</w:t>
      </w:r>
    </w:p>
    <w:p w14:paraId="36A15BAD" w14:textId="77777777" w:rsidR="008570F7" w:rsidRDefault="00000000">
      <w:pPr>
        <w:pStyle w:val="Compact"/>
        <w:numPr>
          <w:ilvl w:val="0"/>
          <w:numId w:val="5"/>
        </w:numPr>
      </w:pPr>
      <w:r>
        <w:t>Schedule routine maintenance for all treatment equipment.</w:t>
      </w:r>
    </w:p>
    <w:p w14:paraId="6746DF0D" w14:textId="77777777" w:rsidR="008570F7" w:rsidRDefault="00000000">
      <w:pPr>
        <w:pStyle w:val="Compact"/>
        <w:numPr>
          <w:ilvl w:val="0"/>
          <w:numId w:val="5"/>
        </w:numPr>
      </w:pPr>
      <w:r>
        <w:t>Coordinate repairs with outside vendors.</w:t>
      </w:r>
    </w:p>
    <w:p w14:paraId="24E7E272" w14:textId="77777777" w:rsidR="008570F7" w:rsidRDefault="00000000">
      <w:pPr>
        <w:pStyle w:val="Compact"/>
        <w:numPr>
          <w:ilvl w:val="0"/>
          <w:numId w:val="5"/>
        </w:numPr>
      </w:pPr>
      <w:r>
        <w:t>Monitor equipment performance.</w:t>
      </w:r>
    </w:p>
    <w:p w14:paraId="6EE6F864" w14:textId="77777777" w:rsidR="008570F7" w:rsidRDefault="00000000">
      <w:pPr>
        <w:pStyle w:val="Compact"/>
        <w:numPr>
          <w:ilvl w:val="0"/>
          <w:numId w:val="5"/>
        </w:numPr>
      </w:pPr>
      <w:r>
        <w:t>Recommend replacement of aging equipment.</w:t>
      </w:r>
    </w:p>
    <w:p w14:paraId="2DD41163" w14:textId="77777777" w:rsidR="008570F7" w:rsidRDefault="00000000">
      <w:pPr>
        <w:pStyle w:val="Heading2"/>
      </w:pPr>
      <w:bookmarkStart w:id="12" w:name="capital-improvement-planning"/>
      <w:bookmarkEnd w:id="11"/>
      <w:r>
        <w:t>Capital Improvement Planning</w:t>
      </w:r>
    </w:p>
    <w:p w14:paraId="3BABBC96" w14:textId="77777777" w:rsidR="008570F7" w:rsidRDefault="00000000">
      <w:pPr>
        <w:pStyle w:val="Compact"/>
        <w:numPr>
          <w:ilvl w:val="0"/>
          <w:numId w:val="6"/>
        </w:numPr>
      </w:pPr>
      <w:r>
        <w:t>Develop and annually update a five-year Capital Improvement Plan for all water and wastewater facilities.</w:t>
      </w:r>
    </w:p>
    <w:p w14:paraId="466E941E" w14:textId="77777777" w:rsidR="008570F7" w:rsidRDefault="00000000">
      <w:pPr>
        <w:pStyle w:val="Compact"/>
        <w:numPr>
          <w:ilvl w:val="0"/>
          <w:numId w:val="6"/>
        </w:numPr>
      </w:pPr>
      <w:r>
        <w:t>Prepare cost estimates for future projects.</w:t>
      </w:r>
    </w:p>
    <w:p w14:paraId="1B3523A2" w14:textId="77777777" w:rsidR="008570F7" w:rsidRDefault="00000000">
      <w:pPr>
        <w:pStyle w:val="Compact"/>
        <w:numPr>
          <w:ilvl w:val="0"/>
          <w:numId w:val="6"/>
        </w:numPr>
      </w:pPr>
      <w:r>
        <w:t>Assist with budgeting for utility operations.</w:t>
      </w:r>
    </w:p>
    <w:p w14:paraId="60A4C46F" w14:textId="77777777" w:rsidR="008570F7" w:rsidRDefault="00000000">
      <w:pPr>
        <w:pStyle w:val="Heading2"/>
      </w:pPr>
      <w:bookmarkStart w:id="13" w:name="personnel-supervision"/>
      <w:bookmarkEnd w:id="12"/>
      <w:r>
        <w:lastRenderedPageBreak/>
        <w:t>Personnel Supervision</w:t>
      </w:r>
    </w:p>
    <w:p w14:paraId="2C10B436" w14:textId="77777777" w:rsidR="008570F7" w:rsidRDefault="00000000">
      <w:pPr>
        <w:pStyle w:val="Compact"/>
        <w:numPr>
          <w:ilvl w:val="0"/>
          <w:numId w:val="7"/>
        </w:numPr>
      </w:pPr>
      <w:r>
        <w:t>Supervise treatment plant operators and utility staff.</w:t>
      </w:r>
    </w:p>
    <w:p w14:paraId="17DE45F3" w14:textId="77777777" w:rsidR="008570F7" w:rsidRDefault="00000000">
      <w:pPr>
        <w:pStyle w:val="Compact"/>
        <w:numPr>
          <w:ilvl w:val="0"/>
          <w:numId w:val="7"/>
        </w:numPr>
      </w:pPr>
      <w:r>
        <w:t>Schedule employee work assignments.</w:t>
      </w:r>
    </w:p>
    <w:p w14:paraId="452E35F2" w14:textId="77777777" w:rsidR="008570F7" w:rsidRDefault="00000000">
      <w:pPr>
        <w:pStyle w:val="Compact"/>
        <w:numPr>
          <w:ilvl w:val="0"/>
          <w:numId w:val="7"/>
        </w:numPr>
      </w:pPr>
      <w:r>
        <w:t>Conduct performance evaluations.</w:t>
      </w:r>
    </w:p>
    <w:p w14:paraId="18D8675F" w14:textId="77777777" w:rsidR="008570F7" w:rsidRDefault="00000000">
      <w:pPr>
        <w:pStyle w:val="Compact"/>
        <w:numPr>
          <w:ilvl w:val="0"/>
          <w:numId w:val="7"/>
        </w:numPr>
      </w:pPr>
      <w:r>
        <w:t>Train employees in plant operations, safety, and regulatory compliance.</w:t>
      </w:r>
    </w:p>
    <w:p w14:paraId="410274EA" w14:textId="77777777" w:rsidR="008570F7" w:rsidRDefault="00000000">
      <w:pPr>
        <w:pStyle w:val="Compact"/>
        <w:numPr>
          <w:ilvl w:val="0"/>
          <w:numId w:val="7"/>
        </w:numPr>
      </w:pPr>
      <w:r>
        <w:t>Mentor operators working toward Maryland certification.</w:t>
      </w:r>
    </w:p>
    <w:p w14:paraId="164C00D7" w14:textId="77777777" w:rsidR="008570F7" w:rsidRDefault="00000000">
      <w:pPr>
        <w:pStyle w:val="Heading2"/>
      </w:pPr>
      <w:bookmarkStart w:id="14" w:name="administrative-responsibilities"/>
      <w:bookmarkEnd w:id="13"/>
      <w:r>
        <w:t>Administrative Responsibilities</w:t>
      </w:r>
    </w:p>
    <w:p w14:paraId="7CC8E4AF" w14:textId="77777777" w:rsidR="008570F7" w:rsidRDefault="00000000">
      <w:pPr>
        <w:pStyle w:val="Compact"/>
        <w:numPr>
          <w:ilvl w:val="0"/>
          <w:numId w:val="8"/>
        </w:numPr>
      </w:pPr>
      <w:r>
        <w:t>Prepare monthly reports for the Town Manager and Mayor and Council.</w:t>
      </w:r>
    </w:p>
    <w:p w14:paraId="41FA10B3" w14:textId="77777777" w:rsidR="008570F7" w:rsidRDefault="00000000">
      <w:pPr>
        <w:pStyle w:val="Compact"/>
        <w:numPr>
          <w:ilvl w:val="0"/>
          <w:numId w:val="8"/>
        </w:numPr>
      </w:pPr>
      <w:r>
        <w:t>Maintain treatment plant records.</w:t>
      </w:r>
    </w:p>
    <w:p w14:paraId="315F7812" w14:textId="77777777" w:rsidR="008570F7" w:rsidRDefault="00000000">
      <w:pPr>
        <w:pStyle w:val="Compact"/>
        <w:numPr>
          <w:ilvl w:val="0"/>
          <w:numId w:val="8"/>
        </w:numPr>
      </w:pPr>
      <w:r>
        <w:t>Prepare operating budgets.</w:t>
      </w:r>
    </w:p>
    <w:p w14:paraId="368E2A99" w14:textId="77777777" w:rsidR="008570F7" w:rsidRDefault="00000000">
      <w:pPr>
        <w:pStyle w:val="Compact"/>
        <w:numPr>
          <w:ilvl w:val="0"/>
          <w:numId w:val="8"/>
        </w:numPr>
      </w:pPr>
      <w:r>
        <w:t>Review invoices for chemicals, laboratory services, and equipment.</w:t>
      </w:r>
    </w:p>
    <w:p w14:paraId="0705042E" w14:textId="77777777" w:rsidR="008570F7" w:rsidRDefault="00000000">
      <w:pPr>
        <w:pStyle w:val="Compact"/>
        <w:numPr>
          <w:ilvl w:val="0"/>
          <w:numId w:val="8"/>
        </w:numPr>
      </w:pPr>
      <w:r>
        <w:t>Maintain inventory of chemicals and supplies.</w:t>
      </w:r>
    </w:p>
    <w:p w14:paraId="667E0EF5" w14:textId="77777777" w:rsidR="008570F7" w:rsidRDefault="00000000">
      <w:pPr>
        <w:pStyle w:val="Compact"/>
        <w:numPr>
          <w:ilvl w:val="0"/>
          <w:numId w:val="8"/>
        </w:numPr>
      </w:pPr>
      <w:r>
        <w:t>Coordinate annual permits and certifications.</w:t>
      </w:r>
    </w:p>
    <w:p w14:paraId="0D10BA54" w14:textId="77777777" w:rsidR="008570F7" w:rsidRDefault="00000000">
      <w:pPr>
        <w:pStyle w:val="Heading2"/>
      </w:pPr>
      <w:bookmarkStart w:id="15" w:name="emergency-response"/>
      <w:bookmarkEnd w:id="14"/>
      <w:r>
        <w:t>Emergency Response</w:t>
      </w:r>
    </w:p>
    <w:p w14:paraId="55C8DC84" w14:textId="77777777" w:rsidR="008570F7" w:rsidRDefault="00000000">
      <w:pPr>
        <w:pStyle w:val="Compact"/>
        <w:numPr>
          <w:ilvl w:val="0"/>
          <w:numId w:val="9"/>
        </w:numPr>
      </w:pPr>
      <w:r>
        <w:t>Respond to alarms and emergency call-outs 24 hours per day, as assigned.</w:t>
      </w:r>
    </w:p>
    <w:p w14:paraId="15C0900B" w14:textId="77777777" w:rsidR="008570F7" w:rsidRDefault="00000000">
      <w:pPr>
        <w:pStyle w:val="Compact"/>
        <w:numPr>
          <w:ilvl w:val="0"/>
          <w:numId w:val="9"/>
        </w:numPr>
      </w:pPr>
      <w:r>
        <w:t>Coordinate emergency repairs.</w:t>
      </w:r>
    </w:p>
    <w:p w14:paraId="1762B28A" w14:textId="77777777" w:rsidR="008570F7" w:rsidRDefault="00000000">
      <w:pPr>
        <w:pStyle w:val="Compact"/>
        <w:numPr>
          <w:ilvl w:val="0"/>
          <w:numId w:val="9"/>
        </w:numPr>
      </w:pPr>
      <w:r>
        <w:t>Implement emergency response procedures.</w:t>
      </w:r>
    </w:p>
    <w:p w14:paraId="406828FB" w14:textId="77777777" w:rsidR="008570F7" w:rsidRDefault="00000000">
      <w:pPr>
        <w:pStyle w:val="Compact"/>
        <w:numPr>
          <w:ilvl w:val="0"/>
          <w:numId w:val="9"/>
        </w:numPr>
      </w:pPr>
      <w:r>
        <w:t>Participate in the Town’s emergency management operations.</w:t>
      </w:r>
    </w:p>
    <w:p w14:paraId="76F8FEA5" w14:textId="77777777" w:rsidR="008570F7" w:rsidRDefault="00000000">
      <w:pPr>
        <w:pStyle w:val="Heading2"/>
      </w:pPr>
      <w:bookmarkStart w:id="16" w:name="coordination"/>
      <w:bookmarkEnd w:id="15"/>
      <w:r>
        <w:t>Coordination</w:t>
      </w:r>
    </w:p>
    <w:p w14:paraId="494DFB7F" w14:textId="77777777" w:rsidR="008570F7" w:rsidRDefault="00000000">
      <w:pPr>
        <w:pStyle w:val="Compact"/>
        <w:numPr>
          <w:ilvl w:val="0"/>
          <w:numId w:val="10"/>
        </w:numPr>
      </w:pPr>
      <w:r>
        <w:t>Work closely with:</w:t>
      </w:r>
    </w:p>
    <w:p w14:paraId="4FB62535" w14:textId="77777777" w:rsidR="008570F7" w:rsidRDefault="00000000">
      <w:pPr>
        <w:pStyle w:val="Compact"/>
        <w:numPr>
          <w:ilvl w:val="1"/>
          <w:numId w:val="11"/>
        </w:numPr>
      </w:pPr>
      <w:r>
        <w:t>Town Manager</w:t>
      </w:r>
    </w:p>
    <w:p w14:paraId="19BE3594" w14:textId="77777777" w:rsidR="008570F7" w:rsidRDefault="00000000">
      <w:pPr>
        <w:pStyle w:val="Compact"/>
        <w:numPr>
          <w:ilvl w:val="1"/>
          <w:numId w:val="11"/>
        </w:numPr>
      </w:pPr>
      <w:r>
        <w:t>Public Works Supervisor</w:t>
      </w:r>
    </w:p>
    <w:p w14:paraId="311A21A5" w14:textId="77777777" w:rsidR="008570F7" w:rsidRDefault="00000000">
      <w:pPr>
        <w:pStyle w:val="Compact"/>
        <w:numPr>
          <w:ilvl w:val="1"/>
          <w:numId w:val="11"/>
        </w:numPr>
      </w:pPr>
      <w:r>
        <w:t>Consulting Engineers</w:t>
      </w:r>
    </w:p>
    <w:p w14:paraId="5289773B" w14:textId="77777777" w:rsidR="008570F7" w:rsidRDefault="00000000">
      <w:pPr>
        <w:pStyle w:val="Compact"/>
        <w:numPr>
          <w:ilvl w:val="1"/>
          <w:numId w:val="11"/>
        </w:numPr>
      </w:pPr>
      <w:r>
        <w:t>Maryland Department of the Environment</w:t>
      </w:r>
    </w:p>
    <w:p w14:paraId="7EAFE66D" w14:textId="77777777" w:rsidR="008570F7" w:rsidRDefault="00000000">
      <w:pPr>
        <w:pStyle w:val="Compact"/>
        <w:numPr>
          <w:ilvl w:val="1"/>
          <w:numId w:val="11"/>
        </w:numPr>
      </w:pPr>
      <w:r>
        <w:t>Maryland Rural Water Association</w:t>
      </w:r>
    </w:p>
    <w:p w14:paraId="3D27D530" w14:textId="77777777" w:rsidR="008570F7" w:rsidRDefault="00000000">
      <w:pPr>
        <w:pStyle w:val="Compact"/>
        <w:numPr>
          <w:ilvl w:val="1"/>
          <w:numId w:val="11"/>
        </w:numPr>
      </w:pPr>
      <w:r>
        <w:t>Contract laboratories</w:t>
      </w:r>
    </w:p>
    <w:p w14:paraId="3C2A7A5D" w14:textId="77777777" w:rsidR="008570F7" w:rsidRDefault="00000000">
      <w:pPr>
        <w:pStyle w:val="Compact"/>
        <w:numPr>
          <w:ilvl w:val="1"/>
          <w:numId w:val="11"/>
        </w:numPr>
      </w:pPr>
      <w:r>
        <w:t>Equipment vendors</w:t>
      </w:r>
    </w:p>
    <w:p w14:paraId="44A51927" w14:textId="77777777" w:rsidR="008570F7" w:rsidRDefault="00000000">
      <w:pPr>
        <w:pStyle w:val="Compact"/>
        <w:numPr>
          <w:ilvl w:val="1"/>
          <w:numId w:val="11"/>
        </w:numPr>
      </w:pPr>
      <w:r>
        <w:t>Utility contractors</w:t>
      </w:r>
    </w:p>
    <w:p w14:paraId="0CC2BF11" w14:textId="77777777" w:rsidR="008570F7" w:rsidRDefault="00000000">
      <w:pPr>
        <w:pStyle w:val="Heading2"/>
      </w:pPr>
      <w:bookmarkStart w:id="17" w:name="safety"/>
      <w:bookmarkEnd w:id="16"/>
      <w:r>
        <w:t>Safety</w:t>
      </w:r>
    </w:p>
    <w:p w14:paraId="2628B71C" w14:textId="77777777" w:rsidR="008570F7" w:rsidRDefault="00000000">
      <w:pPr>
        <w:pStyle w:val="Compact"/>
        <w:numPr>
          <w:ilvl w:val="0"/>
          <w:numId w:val="12"/>
        </w:numPr>
      </w:pPr>
      <w:r>
        <w:t>Ensure compliance with OSHA requirements.</w:t>
      </w:r>
    </w:p>
    <w:p w14:paraId="03056F0A" w14:textId="77777777" w:rsidR="008570F7" w:rsidRDefault="00000000">
      <w:pPr>
        <w:pStyle w:val="Compact"/>
        <w:numPr>
          <w:ilvl w:val="0"/>
          <w:numId w:val="12"/>
        </w:numPr>
      </w:pPr>
      <w:r>
        <w:t>Maintain confined space procedures.</w:t>
      </w:r>
    </w:p>
    <w:p w14:paraId="02817926" w14:textId="77777777" w:rsidR="008570F7" w:rsidRDefault="00000000">
      <w:pPr>
        <w:pStyle w:val="Compact"/>
        <w:numPr>
          <w:ilvl w:val="0"/>
          <w:numId w:val="12"/>
        </w:numPr>
      </w:pPr>
      <w:r>
        <w:t>Implement lockout/tagout procedures.</w:t>
      </w:r>
    </w:p>
    <w:p w14:paraId="3C116838" w14:textId="77777777" w:rsidR="008570F7" w:rsidRDefault="00000000">
      <w:pPr>
        <w:pStyle w:val="Compact"/>
        <w:numPr>
          <w:ilvl w:val="0"/>
          <w:numId w:val="12"/>
        </w:numPr>
      </w:pPr>
      <w:r>
        <w:t>Conduct safety inspections.</w:t>
      </w:r>
    </w:p>
    <w:p w14:paraId="02D80CC7" w14:textId="77777777" w:rsidR="008570F7" w:rsidRDefault="00000000">
      <w:pPr>
        <w:pStyle w:val="Compact"/>
        <w:numPr>
          <w:ilvl w:val="0"/>
          <w:numId w:val="12"/>
        </w:numPr>
      </w:pPr>
      <w:r>
        <w:t>Ensure proper use of personal protective equipment (PPE).</w:t>
      </w:r>
    </w:p>
    <w:p w14:paraId="356ED15C" w14:textId="77777777" w:rsidR="008570F7" w:rsidRDefault="00000000">
      <w:pPr>
        <w:pStyle w:val="Heading2"/>
      </w:pPr>
      <w:bookmarkStart w:id="18" w:name="additional-duties"/>
      <w:bookmarkEnd w:id="17"/>
      <w:r>
        <w:lastRenderedPageBreak/>
        <w:t>Additional Duties</w:t>
      </w:r>
    </w:p>
    <w:p w14:paraId="7762908F" w14:textId="77777777" w:rsidR="008570F7" w:rsidRDefault="00000000">
      <w:pPr>
        <w:pStyle w:val="Compact"/>
        <w:numPr>
          <w:ilvl w:val="0"/>
          <w:numId w:val="13"/>
        </w:numPr>
      </w:pPr>
      <w:r>
        <w:t>Assist with snow removal and emergency public works operations as needed.</w:t>
      </w:r>
    </w:p>
    <w:p w14:paraId="1B50C280" w14:textId="77777777" w:rsidR="008570F7" w:rsidRDefault="00000000">
      <w:pPr>
        <w:pStyle w:val="Compact"/>
        <w:numPr>
          <w:ilvl w:val="0"/>
          <w:numId w:val="13"/>
        </w:numPr>
      </w:pPr>
      <w:r>
        <w:t>Attend evening meetings of the Mayor and Council when requested.</w:t>
      </w:r>
    </w:p>
    <w:p w14:paraId="0442686B" w14:textId="77777777" w:rsidR="008570F7" w:rsidRDefault="00000000">
      <w:pPr>
        <w:pStyle w:val="Compact"/>
        <w:numPr>
          <w:ilvl w:val="0"/>
          <w:numId w:val="13"/>
        </w:numPr>
      </w:pPr>
      <w:r>
        <w:t>Assist with grant applications related to utility infrastructure.</w:t>
      </w:r>
    </w:p>
    <w:p w14:paraId="02AC8207" w14:textId="77777777" w:rsidR="008570F7" w:rsidRDefault="00000000">
      <w:pPr>
        <w:pStyle w:val="Compact"/>
        <w:numPr>
          <w:ilvl w:val="0"/>
          <w:numId w:val="13"/>
        </w:numPr>
      </w:pPr>
      <w:r>
        <w:t>Perform other duties as assigned.</w:t>
      </w:r>
    </w:p>
    <w:p w14:paraId="2F050004" w14:textId="77777777" w:rsidR="008570F7" w:rsidRDefault="00000000">
      <w:r>
        <w:pict w14:anchorId="7FDA1A76">
          <v:rect id="_x0000_i1027" style="width:0;height:1.5pt" o:hralign="center" o:hrstd="t" o:hr="t"/>
        </w:pict>
      </w:r>
    </w:p>
    <w:p w14:paraId="6DDE5924" w14:textId="77777777" w:rsidR="008570F7" w:rsidRDefault="00000000">
      <w:pPr>
        <w:pStyle w:val="Heading1"/>
      </w:pPr>
      <w:bookmarkStart w:id="19" w:name="minimum-qualifications"/>
      <w:bookmarkEnd w:id="8"/>
      <w:bookmarkEnd w:id="18"/>
      <w:r>
        <w:t>Minimum Qualifications</w:t>
      </w:r>
    </w:p>
    <w:p w14:paraId="060EBA0F" w14:textId="77777777" w:rsidR="008570F7" w:rsidRDefault="00000000">
      <w:pPr>
        <w:pStyle w:val="Compact"/>
        <w:numPr>
          <w:ilvl w:val="0"/>
          <w:numId w:val="14"/>
        </w:numPr>
      </w:pPr>
      <w:r>
        <w:t>High School Diploma or GED.</w:t>
      </w:r>
    </w:p>
    <w:p w14:paraId="7E048E36" w14:textId="77777777" w:rsidR="008570F7" w:rsidRDefault="00000000">
      <w:pPr>
        <w:pStyle w:val="Compact"/>
        <w:numPr>
          <w:ilvl w:val="0"/>
          <w:numId w:val="14"/>
        </w:numPr>
      </w:pPr>
      <w:r>
        <w:t>Valid Maryland Driver’s License.</w:t>
      </w:r>
    </w:p>
    <w:p w14:paraId="0FD0B9BD" w14:textId="77777777" w:rsidR="008570F7" w:rsidRDefault="00000000">
      <w:pPr>
        <w:pStyle w:val="Compact"/>
        <w:numPr>
          <w:ilvl w:val="0"/>
          <w:numId w:val="14"/>
        </w:numPr>
      </w:pPr>
      <w:r>
        <w:t>Maryland Class 5A Wastewater Operator Certification (minimum).</w:t>
      </w:r>
    </w:p>
    <w:p w14:paraId="55722E8C" w14:textId="77777777" w:rsidR="008570F7" w:rsidRDefault="00000000">
      <w:pPr>
        <w:pStyle w:val="Compact"/>
        <w:numPr>
          <w:ilvl w:val="0"/>
          <w:numId w:val="14"/>
        </w:numPr>
      </w:pPr>
      <w:r>
        <w:t>Maryland Water Treatment Operator Certification (preferred or ability to obtain within one year).</w:t>
      </w:r>
    </w:p>
    <w:p w14:paraId="1870951E" w14:textId="77777777" w:rsidR="008570F7" w:rsidRDefault="00000000">
      <w:pPr>
        <w:pStyle w:val="Compact"/>
        <w:numPr>
          <w:ilvl w:val="0"/>
          <w:numId w:val="14"/>
        </w:numPr>
      </w:pPr>
      <w:r>
        <w:t>Minimum five (5) years of progressively responsible wastewater treatment experience.</w:t>
      </w:r>
    </w:p>
    <w:p w14:paraId="321554B9" w14:textId="77777777" w:rsidR="008570F7" w:rsidRDefault="00000000">
      <w:pPr>
        <w:pStyle w:val="Compact"/>
        <w:numPr>
          <w:ilvl w:val="0"/>
          <w:numId w:val="14"/>
        </w:numPr>
      </w:pPr>
      <w:r>
        <w:t>Minimum three (3) years of supervisory experience preferred.</w:t>
      </w:r>
    </w:p>
    <w:p w14:paraId="77601937" w14:textId="77777777" w:rsidR="008570F7" w:rsidRDefault="00000000">
      <w:pPr>
        <w:pStyle w:val="Compact"/>
        <w:numPr>
          <w:ilvl w:val="0"/>
          <w:numId w:val="14"/>
        </w:numPr>
      </w:pPr>
      <w:r>
        <w:t>Experience with SCADA systems.</w:t>
      </w:r>
    </w:p>
    <w:p w14:paraId="3CB45548" w14:textId="77777777" w:rsidR="008570F7" w:rsidRDefault="00000000">
      <w:pPr>
        <w:pStyle w:val="Compact"/>
        <w:numPr>
          <w:ilvl w:val="0"/>
          <w:numId w:val="14"/>
        </w:numPr>
      </w:pPr>
      <w:r>
        <w:t>Computer proficiency, including Microsoft Office and electronic regulatory reporting.</w:t>
      </w:r>
    </w:p>
    <w:p w14:paraId="6D388033" w14:textId="77777777" w:rsidR="008570F7" w:rsidRDefault="00000000">
      <w:r>
        <w:pict w14:anchorId="6D361946">
          <v:rect id="_x0000_i1028" style="width:0;height:1.5pt" o:hralign="center" o:hrstd="t" o:hr="t"/>
        </w:pict>
      </w:r>
    </w:p>
    <w:p w14:paraId="2B9B0496" w14:textId="77777777" w:rsidR="008570F7" w:rsidRDefault="00000000">
      <w:pPr>
        <w:pStyle w:val="Heading1"/>
      </w:pPr>
      <w:bookmarkStart w:id="20" w:name="knowledge-skills-and-abilities"/>
      <w:bookmarkEnd w:id="19"/>
      <w:r>
        <w:t>Knowledge, Skills and Abilities</w:t>
      </w:r>
    </w:p>
    <w:p w14:paraId="750BC33C" w14:textId="77777777" w:rsidR="008570F7" w:rsidRDefault="00000000">
      <w:pPr>
        <w:pStyle w:val="FirstParagraph"/>
      </w:pPr>
      <w:r>
        <w:t>Knowledge of:</w:t>
      </w:r>
    </w:p>
    <w:p w14:paraId="5F4DBF58" w14:textId="77777777" w:rsidR="008570F7" w:rsidRDefault="00000000">
      <w:pPr>
        <w:pStyle w:val="Compact"/>
        <w:numPr>
          <w:ilvl w:val="0"/>
          <w:numId w:val="15"/>
        </w:numPr>
      </w:pPr>
      <w:r>
        <w:t>Biological wastewater treatment processes.</w:t>
      </w:r>
    </w:p>
    <w:p w14:paraId="44B27832" w14:textId="77777777" w:rsidR="008570F7" w:rsidRDefault="00000000">
      <w:pPr>
        <w:pStyle w:val="Compact"/>
        <w:numPr>
          <w:ilvl w:val="0"/>
          <w:numId w:val="15"/>
        </w:numPr>
      </w:pPr>
      <w:r>
        <w:t>Water treatment operations.</w:t>
      </w:r>
    </w:p>
    <w:p w14:paraId="0DB9FF38" w14:textId="77777777" w:rsidR="008570F7" w:rsidRDefault="00000000">
      <w:pPr>
        <w:pStyle w:val="Compact"/>
        <w:numPr>
          <w:ilvl w:val="0"/>
          <w:numId w:val="15"/>
        </w:numPr>
      </w:pPr>
      <w:r>
        <w:t>Wastewater collection systems.</w:t>
      </w:r>
    </w:p>
    <w:p w14:paraId="3380ADC8" w14:textId="77777777" w:rsidR="008570F7" w:rsidRDefault="00000000">
      <w:pPr>
        <w:pStyle w:val="Compact"/>
        <w:numPr>
          <w:ilvl w:val="0"/>
          <w:numId w:val="15"/>
        </w:numPr>
      </w:pPr>
      <w:r>
        <w:t>Water distribution systems.</w:t>
      </w:r>
    </w:p>
    <w:p w14:paraId="6A97B276" w14:textId="77777777" w:rsidR="008570F7" w:rsidRDefault="00000000">
      <w:pPr>
        <w:pStyle w:val="Compact"/>
        <w:numPr>
          <w:ilvl w:val="0"/>
          <w:numId w:val="15"/>
        </w:numPr>
      </w:pPr>
      <w:r>
        <w:t>Pumps, motors, valves, controls, and instrumentation.</w:t>
      </w:r>
    </w:p>
    <w:p w14:paraId="58A64CC8" w14:textId="77777777" w:rsidR="008570F7" w:rsidRDefault="00000000">
      <w:pPr>
        <w:pStyle w:val="Compact"/>
        <w:numPr>
          <w:ilvl w:val="0"/>
          <w:numId w:val="15"/>
        </w:numPr>
      </w:pPr>
      <w:r>
        <w:t>Laboratory sampling and analysis.</w:t>
      </w:r>
    </w:p>
    <w:p w14:paraId="7EDC6E6B" w14:textId="77777777" w:rsidR="008570F7" w:rsidRDefault="00000000">
      <w:pPr>
        <w:pStyle w:val="Compact"/>
        <w:numPr>
          <w:ilvl w:val="0"/>
          <w:numId w:val="15"/>
        </w:numPr>
      </w:pPr>
      <w:r>
        <w:t>MDE regulations and reporting requirements.</w:t>
      </w:r>
    </w:p>
    <w:p w14:paraId="6984EFF0" w14:textId="77777777" w:rsidR="008570F7" w:rsidRDefault="00000000">
      <w:pPr>
        <w:pStyle w:val="Compact"/>
        <w:numPr>
          <w:ilvl w:val="0"/>
          <w:numId w:val="15"/>
        </w:numPr>
      </w:pPr>
      <w:r>
        <w:t>OSHA safety standards.</w:t>
      </w:r>
    </w:p>
    <w:p w14:paraId="2BF5A7C6" w14:textId="77777777" w:rsidR="008570F7" w:rsidRDefault="00000000">
      <w:pPr>
        <w:pStyle w:val="Compact"/>
        <w:numPr>
          <w:ilvl w:val="0"/>
          <w:numId w:val="15"/>
        </w:numPr>
      </w:pPr>
      <w:r>
        <w:t>Budget preparation and asset management.</w:t>
      </w:r>
    </w:p>
    <w:p w14:paraId="0A322BC1" w14:textId="77777777" w:rsidR="008570F7" w:rsidRDefault="00000000">
      <w:pPr>
        <w:pStyle w:val="FirstParagraph"/>
      </w:pPr>
      <w:r>
        <w:t>Ability to:</w:t>
      </w:r>
    </w:p>
    <w:p w14:paraId="41C52FE7" w14:textId="77777777" w:rsidR="008570F7" w:rsidRDefault="00000000">
      <w:pPr>
        <w:pStyle w:val="Compact"/>
        <w:numPr>
          <w:ilvl w:val="0"/>
          <w:numId w:val="16"/>
        </w:numPr>
      </w:pPr>
      <w:r>
        <w:t>Supervise employees.</w:t>
      </w:r>
    </w:p>
    <w:p w14:paraId="44CB91E0" w14:textId="77777777" w:rsidR="008570F7" w:rsidRDefault="00000000">
      <w:pPr>
        <w:pStyle w:val="Compact"/>
        <w:numPr>
          <w:ilvl w:val="0"/>
          <w:numId w:val="16"/>
        </w:numPr>
      </w:pPr>
      <w:r>
        <w:t>Analyze operational data.</w:t>
      </w:r>
    </w:p>
    <w:p w14:paraId="50A819DD" w14:textId="77777777" w:rsidR="008570F7" w:rsidRDefault="00000000">
      <w:pPr>
        <w:pStyle w:val="Compact"/>
        <w:numPr>
          <w:ilvl w:val="0"/>
          <w:numId w:val="16"/>
        </w:numPr>
      </w:pPr>
      <w:r>
        <w:lastRenderedPageBreak/>
        <w:t>Troubleshoot treatment process issues.</w:t>
      </w:r>
    </w:p>
    <w:p w14:paraId="5BF504CE" w14:textId="77777777" w:rsidR="008570F7" w:rsidRDefault="00000000">
      <w:pPr>
        <w:pStyle w:val="Compact"/>
        <w:numPr>
          <w:ilvl w:val="0"/>
          <w:numId w:val="16"/>
        </w:numPr>
      </w:pPr>
      <w:r>
        <w:t>Communicate effectively with regulators, consultants, elected officials, and the public.</w:t>
      </w:r>
    </w:p>
    <w:p w14:paraId="61C644A6" w14:textId="77777777" w:rsidR="008570F7" w:rsidRDefault="00000000">
      <w:pPr>
        <w:pStyle w:val="Compact"/>
        <w:numPr>
          <w:ilvl w:val="0"/>
          <w:numId w:val="16"/>
        </w:numPr>
      </w:pPr>
      <w:r>
        <w:t>Prepare technical reports.</w:t>
      </w:r>
    </w:p>
    <w:p w14:paraId="0E449123" w14:textId="77777777" w:rsidR="008570F7" w:rsidRDefault="00000000">
      <w:pPr>
        <w:pStyle w:val="Compact"/>
        <w:numPr>
          <w:ilvl w:val="0"/>
          <w:numId w:val="16"/>
        </w:numPr>
      </w:pPr>
      <w:r>
        <w:t>Work independently and make sound operational decisions.</w:t>
      </w:r>
    </w:p>
    <w:p w14:paraId="7780B6B7" w14:textId="77777777" w:rsidR="008570F7" w:rsidRDefault="00000000">
      <w:r>
        <w:pict w14:anchorId="4F748EBC">
          <v:rect id="_x0000_i1029" style="width:0;height:1.5pt" o:hralign="center" o:hrstd="t" o:hr="t"/>
        </w:pict>
      </w:r>
    </w:p>
    <w:p w14:paraId="1FEE83DE" w14:textId="77777777" w:rsidR="008570F7" w:rsidRDefault="00000000">
      <w:pPr>
        <w:pStyle w:val="Heading1"/>
      </w:pPr>
      <w:bookmarkStart w:id="21" w:name="physical-requirements"/>
      <w:bookmarkEnd w:id="20"/>
      <w:r>
        <w:t>Physical Requirements</w:t>
      </w:r>
    </w:p>
    <w:p w14:paraId="1C459904" w14:textId="77777777" w:rsidR="008570F7" w:rsidRDefault="00000000">
      <w:pPr>
        <w:pStyle w:val="Compact"/>
        <w:numPr>
          <w:ilvl w:val="0"/>
          <w:numId w:val="17"/>
        </w:numPr>
      </w:pPr>
      <w:r>
        <w:t>Lift up to 50 pounds.</w:t>
      </w:r>
    </w:p>
    <w:p w14:paraId="350BFF3A" w14:textId="77777777" w:rsidR="008570F7" w:rsidRDefault="00000000">
      <w:pPr>
        <w:pStyle w:val="Compact"/>
        <w:numPr>
          <w:ilvl w:val="0"/>
          <w:numId w:val="17"/>
        </w:numPr>
      </w:pPr>
      <w:r>
        <w:t>Climb ladders and stairs.</w:t>
      </w:r>
    </w:p>
    <w:p w14:paraId="284B2691" w14:textId="77777777" w:rsidR="008570F7" w:rsidRDefault="00000000">
      <w:pPr>
        <w:pStyle w:val="Compact"/>
        <w:numPr>
          <w:ilvl w:val="0"/>
          <w:numId w:val="17"/>
        </w:numPr>
      </w:pPr>
      <w:r>
        <w:t>Enter confined spaces in accordance with OSHA regulations.</w:t>
      </w:r>
    </w:p>
    <w:p w14:paraId="661361FD" w14:textId="77777777" w:rsidR="008570F7" w:rsidRDefault="00000000">
      <w:pPr>
        <w:pStyle w:val="Compact"/>
        <w:numPr>
          <w:ilvl w:val="0"/>
          <w:numId w:val="17"/>
        </w:numPr>
      </w:pPr>
      <w:r>
        <w:t>Work outdoors in all weather conditions.</w:t>
      </w:r>
    </w:p>
    <w:p w14:paraId="10A31489" w14:textId="77777777" w:rsidR="008570F7" w:rsidRDefault="00000000">
      <w:pPr>
        <w:pStyle w:val="Compact"/>
        <w:numPr>
          <w:ilvl w:val="0"/>
          <w:numId w:val="17"/>
        </w:numPr>
      </w:pPr>
      <w:r>
        <w:t>Perform manual labor as required.</w:t>
      </w:r>
    </w:p>
    <w:p w14:paraId="5B577547" w14:textId="77777777" w:rsidR="008570F7" w:rsidRDefault="00000000">
      <w:pPr>
        <w:pStyle w:val="Compact"/>
        <w:numPr>
          <w:ilvl w:val="0"/>
          <w:numId w:val="17"/>
        </w:numPr>
      </w:pPr>
      <w:r>
        <w:t>Respond to emergencies outside normal working hours.</w:t>
      </w:r>
    </w:p>
    <w:p w14:paraId="453B16C2" w14:textId="77777777" w:rsidR="008570F7" w:rsidRDefault="00000000">
      <w:r>
        <w:pict w14:anchorId="4594A953">
          <v:rect id="_x0000_i1030" style="width:0;height:1.5pt" o:hralign="center" o:hrstd="t" o:hr="t"/>
        </w:pict>
      </w:r>
    </w:p>
    <w:p w14:paraId="06E4F4E2" w14:textId="77777777" w:rsidR="008570F7" w:rsidRDefault="00000000">
      <w:pPr>
        <w:pStyle w:val="Heading1"/>
      </w:pPr>
      <w:bookmarkStart w:id="22" w:name="working-conditions"/>
      <w:bookmarkEnd w:id="21"/>
      <w:r>
        <w:t>Working Conditions</w:t>
      </w:r>
    </w:p>
    <w:p w14:paraId="189344DE" w14:textId="77777777" w:rsidR="008570F7" w:rsidRDefault="00000000">
      <w:pPr>
        <w:pStyle w:val="FirstParagraph"/>
      </w:pPr>
      <w:r>
        <w:t>Work is performed in wastewater treatment facilities, water treatment plants, pump stations, elevated water storage facilities, and outdoor environments. The position requires rotating on-call responsibilities, weekend work, holiday work, and emergency response.</w:t>
      </w:r>
    </w:p>
    <w:p w14:paraId="64C5A60E" w14:textId="77777777" w:rsidR="008570F7" w:rsidRDefault="00000000">
      <w:r>
        <w:pict w14:anchorId="7330A59F">
          <v:rect id="_x0000_i1031" style="width:0;height:1.5pt" o:hralign="center" o:hrstd="t" o:hr="t"/>
        </w:pict>
      </w:r>
    </w:p>
    <w:p w14:paraId="0D8043C7" w14:textId="77777777" w:rsidR="008570F7" w:rsidRDefault="00000000">
      <w:pPr>
        <w:pStyle w:val="Heading1"/>
      </w:pPr>
      <w:bookmarkStart w:id="23" w:name="salary-range"/>
      <w:bookmarkEnd w:id="22"/>
      <w:r>
        <w:t>Salary Range</w:t>
      </w:r>
    </w:p>
    <w:p w14:paraId="0FBD37CE" w14:textId="7E9B237F" w:rsidR="008570F7" w:rsidRDefault="00000000">
      <w:pPr>
        <w:pStyle w:val="BodyText"/>
      </w:pPr>
      <w:r>
        <w:t>Salary: $</w:t>
      </w:r>
      <w:r w:rsidR="00535FB7">
        <w:t xml:space="preserve"> 85,000.00</w:t>
      </w:r>
      <w:r>
        <w:t xml:space="preserve"> – $</w:t>
      </w:r>
      <w:r w:rsidR="00535FB7">
        <w:t>110,000.00</w:t>
      </w:r>
    </w:p>
    <w:p w14:paraId="69128FEF" w14:textId="77777777" w:rsidR="008570F7" w:rsidRDefault="00000000">
      <w:pPr>
        <w:pStyle w:val="BodyText"/>
      </w:pPr>
      <w:r>
        <w:t>Excellent benefits including Maryland State Retirement, health insurance, paid leave, and professional development opportunities.</w:t>
      </w:r>
    </w:p>
    <w:p w14:paraId="0828A336" w14:textId="77777777" w:rsidR="008570F7" w:rsidRDefault="00000000">
      <w:r>
        <w:pict w14:anchorId="2C4EC81D">
          <v:rect id="_x0000_i1032" style="width:0;height:1.5pt" o:hralign="center" o:hrstd="t" o:hr="t"/>
        </w:pict>
      </w:r>
    </w:p>
    <w:p w14:paraId="1A0A0ADD" w14:textId="77777777" w:rsidR="008570F7" w:rsidRDefault="00000000">
      <w:pPr>
        <w:pStyle w:val="Heading1"/>
      </w:pPr>
      <w:bookmarkStart w:id="24" w:name="disclaimer"/>
      <w:bookmarkEnd w:id="23"/>
      <w:r>
        <w:t>Disclaimer</w:t>
      </w:r>
    </w:p>
    <w:p w14:paraId="0E4F7543" w14:textId="77777777" w:rsidR="008570F7" w:rsidRDefault="00000000">
      <w:pPr>
        <w:pStyle w:val="FirstParagraph"/>
      </w:pPr>
      <w:r>
        <w:t>This job description is intended to describe the general nature and level of work performed. It is not intended to be an exhaustive list of all duties, responsibilities, or qualifications. The Town of Greensboro reserves the right to modify this position description as operational needs require.</w:t>
      </w:r>
      <w:bookmarkEnd w:id="24"/>
    </w:p>
    <w:sectPr w:rsidR="008570F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9C0F1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71068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50377879">
    <w:abstractNumId w:val="0"/>
  </w:num>
  <w:num w:numId="2" w16cid:durableId="1389308257">
    <w:abstractNumId w:val="1"/>
  </w:num>
  <w:num w:numId="3" w16cid:durableId="536433284">
    <w:abstractNumId w:val="1"/>
  </w:num>
  <w:num w:numId="4" w16cid:durableId="570776565">
    <w:abstractNumId w:val="1"/>
  </w:num>
  <w:num w:numId="5" w16cid:durableId="426194993">
    <w:abstractNumId w:val="1"/>
  </w:num>
  <w:num w:numId="6" w16cid:durableId="1607956096">
    <w:abstractNumId w:val="1"/>
  </w:num>
  <w:num w:numId="7" w16cid:durableId="260918591">
    <w:abstractNumId w:val="1"/>
  </w:num>
  <w:num w:numId="8" w16cid:durableId="2045210909">
    <w:abstractNumId w:val="1"/>
  </w:num>
  <w:num w:numId="9" w16cid:durableId="1355040054">
    <w:abstractNumId w:val="1"/>
  </w:num>
  <w:num w:numId="10" w16cid:durableId="849368862">
    <w:abstractNumId w:val="1"/>
  </w:num>
  <w:num w:numId="11" w16cid:durableId="1064568777">
    <w:abstractNumId w:val="1"/>
  </w:num>
  <w:num w:numId="12" w16cid:durableId="1696497280">
    <w:abstractNumId w:val="1"/>
  </w:num>
  <w:num w:numId="13" w16cid:durableId="403642991">
    <w:abstractNumId w:val="1"/>
  </w:num>
  <w:num w:numId="14" w16cid:durableId="1983382393">
    <w:abstractNumId w:val="1"/>
  </w:num>
  <w:num w:numId="15" w16cid:durableId="1392848798">
    <w:abstractNumId w:val="1"/>
  </w:num>
  <w:num w:numId="16" w16cid:durableId="1883055466">
    <w:abstractNumId w:val="1"/>
  </w:num>
  <w:num w:numId="17" w16cid:durableId="4784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F7"/>
    <w:rsid w:val="00090C58"/>
    <w:rsid w:val="003F3139"/>
    <w:rsid w:val="00535FB7"/>
    <w:rsid w:val="008570F7"/>
    <w:rsid w:val="00A82BDE"/>
    <w:rsid w:val="00B31EDE"/>
    <w:rsid w:val="00BC0A3F"/>
    <w:rsid w:val="00C3458B"/>
    <w:rsid w:val="00E6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230D"/>
  <w15:docId w15:val="{0ACA0FB4-5EF6-4C5B-881D-50E6858E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2bcf66-9d4e-4536-a28e-796fb0c6f86a">
      <Terms xmlns="http://schemas.microsoft.com/office/infopath/2007/PartnerControls"/>
    </lcf76f155ced4ddcb4097134ff3c332f>
    <TaxCatchAll xmlns="ad1c0534-d111-44f0-b6f7-f4ede8d77d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6F8DA7C379A41B858B0C41E03DD8A" ma:contentTypeVersion="12" ma:contentTypeDescription="Create a new document." ma:contentTypeScope="" ma:versionID="a7fbb7fadb75a91c1758221112149fe1">
  <xsd:schema xmlns:xsd="http://www.w3.org/2001/XMLSchema" xmlns:xs="http://www.w3.org/2001/XMLSchema" xmlns:p="http://schemas.microsoft.com/office/2006/metadata/properties" xmlns:ns2="4f2bcf66-9d4e-4536-a28e-796fb0c6f86a" xmlns:ns3="ad1c0534-d111-44f0-b6f7-f4ede8d77d1a" targetNamespace="http://schemas.microsoft.com/office/2006/metadata/properties" ma:root="true" ma:fieldsID="91435d3d51aee51a26ec4a3abb360477" ns2:_="" ns3:_="">
    <xsd:import namespace="4f2bcf66-9d4e-4536-a28e-796fb0c6f86a"/>
    <xsd:import namespace="ad1c0534-d111-44f0-b6f7-f4ede8d77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bcf66-9d4e-4536-a28e-796fb0c6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8276d8-425a-4ae4-b71c-309cb3efdc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1c0534-d111-44f0-b6f7-f4ede8d77d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c08ae1-5c32-42d8-b104-6405ab7ec916}" ma:internalName="TaxCatchAll" ma:showField="CatchAllData" ma:web="ad1c0534-d111-44f0-b6f7-f4ede8d7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55B7B-016B-48CB-A69B-6A75C3A48558}">
  <ds:schemaRefs>
    <ds:schemaRef ds:uri="http://schemas.microsoft.com/office/2006/metadata/properties"/>
    <ds:schemaRef ds:uri="http://schemas.microsoft.com/office/infopath/2007/PartnerControls"/>
    <ds:schemaRef ds:uri="4f2bcf66-9d4e-4536-a28e-796fb0c6f86a"/>
    <ds:schemaRef ds:uri="ad1c0534-d111-44f0-b6f7-f4ede8d77d1a"/>
  </ds:schemaRefs>
</ds:datastoreItem>
</file>

<file path=customXml/itemProps2.xml><?xml version="1.0" encoding="utf-8"?>
<ds:datastoreItem xmlns:ds="http://schemas.openxmlformats.org/officeDocument/2006/customXml" ds:itemID="{B58BEE32-A47D-495C-818A-FC5041534671}">
  <ds:schemaRefs>
    <ds:schemaRef ds:uri="http://schemas.microsoft.com/sharepoint/v3/contenttype/forms"/>
  </ds:schemaRefs>
</ds:datastoreItem>
</file>

<file path=customXml/itemProps3.xml><?xml version="1.0" encoding="utf-8"?>
<ds:datastoreItem xmlns:ds="http://schemas.openxmlformats.org/officeDocument/2006/customXml" ds:itemID="{258B48D4-9CAE-4F16-847C-C1FB23AE0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bcf66-9d4e-4536-a28e-796fb0c6f86a"/>
    <ds:schemaRef ds:uri="ad1c0534-d111-44f0-b6f7-f4ede8d77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807</Words>
  <Characters>5482</Characters>
  <Application>Microsoft Office Word</Application>
  <DocSecurity>0</DocSecurity>
  <Lines>130</Lines>
  <Paragraphs>99</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Yost</dc:creator>
  <cp:keywords/>
  <cp:lastModifiedBy>Cynthia Yost</cp:lastModifiedBy>
  <cp:revision>5</cp:revision>
  <cp:lastPrinted>2026-06-25T13:42:00Z</cp:lastPrinted>
  <dcterms:created xsi:type="dcterms:W3CDTF">2026-06-25T13:41:00Z</dcterms:created>
  <dcterms:modified xsi:type="dcterms:W3CDTF">2026-06-25T14:18:00Z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0x010100A416F8DA7C379A41B858B0C41E03DD8A</vt:lpwstr>
  </property>
</Properties>
</file>