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1B485" w14:textId="77777777" w:rsidR="009F51F6" w:rsidRPr="009F51F6" w:rsidRDefault="009F51F6" w:rsidP="009F51F6">
      <w:r w:rsidRPr="009F51F6">
        <w:t xml:space="preserve">The </w:t>
      </w:r>
      <w:r w:rsidRPr="009F51F6">
        <w:rPr>
          <w:b/>
          <w:bCs/>
        </w:rPr>
        <w:t>Duke Department of Surgery</w:t>
      </w:r>
      <w:r w:rsidRPr="009F51F6">
        <w:t xml:space="preserve"> is seeking a BE/BC general surgeon with fellowship training in minimally invasive surgery. A focus on general MIS surgery, experience with spinal exposures and/or hernia specialist is a plus. This position is not aligned with the bariatric surgery program. </w:t>
      </w:r>
    </w:p>
    <w:p w14:paraId="142730BB" w14:textId="77777777" w:rsidR="009F51F6" w:rsidRPr="009F51F6" w:rsidRDefault="009F51F6" w:rsidP="009F51F6">
      <w:pPr>
        <w:numPr>
          <w:ilvl w:val="0"/>
          <w:numId w:val="1"/>
        </w:numPr>
      </w:pPr>
      <w:r w:rsidRPr="009F51F6">
        <w:t xml:space="preserve">Acute Care Surgery call, 2-3 times/month, at Duke Raleigh Hospital will also be an expectation of this position for </w:t>
      </w:r>
      <w:proofErr w:type="gramStart"/>
      <w:r w:rsidRPr="009F51F6">
        <w:t>night time</w:t>
      </w:r>
      <w:proofErr w:type="gramEnd"/>
      <w:r w:rsidRPr="009F51F6">
        <w:t xml:space="preserve"> and occasional weekend coverage.</w:t>
      </w:r>
    </w:p>
    <w:p w14:paraId="3E852451" w14:textId="77777777" w:rsidR="009F51F6" w:rsidRPr="009F51F6" w:rsidRDefault="009F51F6" w:rsidP="009F51F6">
      <w:pPr>
        <w:numPr>
          <w:ilvl w:val="0"/>
          <w:numId w:val="1"/>
        </w:numPr>
      </w:pPr>
      <w:r w:rsidRPr="009F51F6">
        <w:t>Candidate will be joining two other surgeons in Raleigh and will be taking over an established practice for a long-time community surgeon who is retiring.</w:t>
      </w:r>
    </w:p>
    <w:p w14:paraId="14CEFB9D" w14:textId="77777777" w:rsidR="009F51F6" w:rsidRPr="009F51F6" w:rsidRDefault="009F51F6" w:rsidP="009F51F6">
      <w:pPr>
        <w:numPr>
          <w:ilvl w:val="0"/>
          <w:numId w:val="1"/>
        </w:numPr>
      </w:pPr>
      <w:r w:rsidRPr="009F51F6">
        <w:t>Candidate will be joining the Division of MIS with 14 surgeons. Academic rank will be based on individual qualifications, with research and clinical productivity measures used to guide clinical track. An interest in clinical research is encouraged. </w:t>
      </w:r>
    </w:p>
    <w:p w14:paraId="639774C0" w14:textId="77777777" w:rsidR="009F51F6" w:rsidRPr="009F51F6" w:rsidRDefault="009F51F6" w:rsidP="009F51F6">
      <w:pPr>
        <w:numPr>
          <w:ilvl w:val="0"/>
          <w:numId w:val="1"/>
        </w:numPr>
      </w:pPr>
      <w:r w:rsidRPr="009F51F6">
        <w:t>This position is open to applicants at all academic levels (Assistant Professor, Associate Professor, Professor).</w:t>
      </w:r>
    </w:p>
    <w:p w14:paraId="4466C4DD" w14:textId="77777777" w:rsidR="009F51F6" w:rsidRPr="009F51F6" w:rsidRDefault="009F51F6" w:rsidP="009F51F6">
      <w:pPr>
        <w:numPr>
          <w:ilvl w:val="0"/>
          <w:numId w:val="1"/>
        </w:numPr>
      </w:pPr>
      <w:r w:rsidRPr="009F51F6">
        <w:t>This position would be based primarily at Duke Raleigh Hospital, with a potential opportunity to have a clinical presence at Duke University Hospital.</w:t>
      </w:r>
    </w:p>
    <w:p w14:paraId="359B2754" w14:textId="77777777" w:rsidR="009F51F6" w:rsidRPr="009F51F6" w:rsidRDefault="009F51F6" w:rsidP="009F51F6">
      <w:r w:rsidRPr="009F51F6">
        <w:rPr>
          <w:b/>
          <w:bCs/>
        </w:rPr>
        <w:t>Exceptional Duke Faculty benefits</w:t>
      </w:r>
      <w:r w:rsidRPr="009F51F6">
        <w:t>, including college tuition assistance for dependent children and excellent retirement package.</w:t>
      </w:r>
    </w:p>
    <w:p w14:paraId="1C40A194" w14:textId="77777777" w:rsidR="009F51F6" w:rsidRPr="009F51F6" w:rsidRDefault="009F51F6" w:rsidP="009F51F6">
      <w:hyperlink r:id="rId5" w:tgtFrame="_blank" w:history="1">
        <w:r w:rsidRPr="009F51F6">
          <w:rPr>
            <w:rStyle w:val="Hyperlink"/>
          </w:rPr>
          <w:t>Visit Duke Minimally Invasive Surgery</w:t>
        </w:r>
      </w:hyperlink>
    </w:p>
    <w:p w14:paraId="768358FE" w14:textId="77777777" w:rsidR="009F51F6" w:rsidRPr="009F51F6" w:rsidRDefault="009F51F6" w:rsidP="009F51F6">
      <w:r w:rsidRPr="009F51F6">
        <w:t xml:space="preserve">The Research Triangle Park is a globally prominent hub for high-tech research and development. Conceived around three major universities in Durham, Chapel Hill and Raleigh, the region attracts and fosters cultural diversity, economic resilience, and </w:t>
      </w:r>
      <w:proofErr w:type="gramStart"/>
      <w:r w:rsidRPr="009F51F6">
        <w:t>nationally</w:t>
      </w:r>
      <w:proofErr w:type="gramEnd"/>
      <w:r w:rsidRPr="009F51F6">
        <w:t xml:space="preserve"> recognized as a great place to live and work. To learn more about the Duke and Greater Triangle communities, visit: </w:t>
      </w:r>
      <w:hyperlink r:id="rId6" w:tgtFrame="_blank" w:history="1">
        <w:r w:rsidRPr="009F51F6">
          <w:rPr>
            <w:rStyle w:val="Hyperlink"/>
          </w:rPr>
          <w:t>http://community.duke.edu/</w:t>
        </w:r>
      </w:hyperlink>
    </w:p>
    <w:p w14:paraId="27FA0B40" w14:textId="77777777" w:rsidR="009F51F6" w:rsidRPr="009F51F6" w:rsidRDefault="009F51F6" w:rsidP="009F51F6">
      <w:r w:rsidRPr="009F51F6">
        <w:t> </w:t>
      </w:r>
    </w:p>
    <w:p w14:paraId="3E8E5D35" w14:textId="77777777" w:rsidR="009F51F6" w:rsidRPr="009F51F6" w:rsidRDefault="009F51F6" w:rsidP="009F51F6">
      <w:r w:rsidRPr="009F51F6">
        <w:rPr>
          <w:i/>
          <w:iCs/>
        </w:rPr>
        <w:t>Duke is an Equal Opportunity Employer committed to providing employment opportunity without regard to an individual's age, color, disability, gender, gender expression, gender identity, genetic information, national origin, race, religion, (including pregnancy and pregnancy related conditions), sexual orientation, or military status.</w:t>
      </w:r>
    </w:p>
    <w:p w14:paraId="769A949D" w14:textId="77777777" w:rsidR="009F51F6" w:rsidRPr="009F51F6" w:rsidRDefault="009F51F6" w:rsidP="009F51F6">
      <w:r w:rsidRPr="009F51F6">
        <w:rPr>
          <w:i/>
          <w:iCs/>
        </w:rPr>
        <w:t xml:space="preserve">Duke aspires to create a community built on collaboration, innovation, creativity, and belonging. Our collective success depends on the robust exchange of ideas—an exchange that is best when the rich diversity of our perspectives, backgrounds, and experiences flourishes. To achieve this exchange, it is essential that all members of the community feel secure and welcome, that the contributions of all individuals are respected, and that all </w:t>
      </w:r>
      <w:r w:rsidRPr="009F51F6">
        <w:rPr>
          <w:i/>
          <w:iCs/>
        </w:rPr>
        <w:lastRenderedPageBreak/>
        <w:t>voices are heard. All members of our community have a responsibility to uphold these values.</w:t>
      </w:r>
    </w:p>
    <w:p w14:paraId="6F1F2856" w14:textId="77777777" w:rsidR="009F51F6" w:rsidRPr="009F51F6" w:rsidRDefault="009F51F6" w:rsidP="009F51F6">
      <w:hyperlink r:id="rId7" w:history="1">
        <w:r w:rsidRPr="009F51F6">
          <w:rPr>
            <w:rStyle w:val="Hyperlink"/>
          </w:rPr>
          <w:t>https://careers.dukehealth.org/us/en/job/1088182/Minimally-Invasive-Surgeon-opportunity-in-Raleigh-NC-Duke-Health</w:t>
        </w:r>
      </w:hyperlink>
    </w:p>
    <w:p w14:paraId="358CCE0D" w14:textId="77777777" w:rsidR="004731E2" w:rsidRDefault="004731E2"/>
    <w:sectPr w:rsidR="004731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8F120C"/>
    <w:multiLevelType w:val="multilevel"/>
    <w:tmpl w:val="2438C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9676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1F6"/>
    <w:rsid w:val="000D3DAD"/>
    <w:rsid w:val="004731E2"/>
    <w:rsid w:val="009F51F6"/>
    <w:rsid w:val="00DB3DDD"/>
    <w:rsid w:val="00E34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329B3"/>
  <w15:chartTrackingRefBased/>
  <w15:docId w15:val="{A288014D-4C3F-461F-B111-D8B8C990F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51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51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51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51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51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51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1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1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1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1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51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51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51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51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51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1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1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1F6"/>
    <w:rPr>
      <w:rFonts w:eastAsiaTheme="majorEastAsia" w:cstheme="majorBidi"/>
      <w:color w:val="272727" w:themeColor="text1" w:themeTint="D8"/>
    </w:rPr>
  </w:style>
  <w:style w:type="paragraph" w:styleId="Title">
    <w:name w:val="Title"/>
    <w:basedOn w:val="Normal"/>
    <w:next w:val="Normal"/>
    <w:link w:val="TitleChar"/>
    <w:uiPriority w:val="10"/>
    <w:qFormat/>
    <w:rsid w:val="009F51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1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1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1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1F6"/>
    <w:pPr>
      <w:spacing w:before="160"/>
      <w:jc w:val="center"/>
    </w:pPr>
    <w:rPr>
      <w:i/>
      <w:iCs/>
      <w:color w:val="404040" w:themeColor="text1" w:themeTint="BF"/>
    </w:rPr>
  </w:style>
  <w:style w:type="character" w:customStyle="1" w:styleId="QuoteChar">
    <w:name w:val="Quote Char"/>
    <w:basedOn w:val="DefaultParagraphFont"/>
    <w:link w:val="Quote"/>
    <w:uiPriority w:val="29"/>
    <w:rsid w:val="009F51F6"/>
    <w:rPr>
      <w:i/>
      <w:iCs/>
      <w:color w:val="404040" w:themeColor="text1" w:themeTint="BF"/>
    </w:rPr>
  </w:style>
  <w:style w:type="paragraph" w:styleId="ListParagraph">
    <w:name w:val="List Paragraph"/>
    <w:basedOn w:val="Normal"/>
    <w:uiPriority w:val="34"/>
    <w:qFormat/>
    <w:rsid w:val="009F51F6"/>
    <w:pPr>
      <w:ind w:left="720"/>
      <w:contextualSpacing/>
    </w:pPr>
  </w:style>
  <w:style w:type="character" w:styleId="IntenseEmphasis">
    <w:name w:val="Intense Emphasis"/>
    <w:basedOn w:val="DefaultParagraphFont"/>
    <w:uiPriority w:val="21"/>
    <w:qFormat/>
    <w:rsid w:val="009F51F6"/>
    <w:rPr>
      <w:i/>
      <w:iCs/>
      <w:color w:val="0F4761" w:themeColor="accent1" w:themeShade="BF"/>
    </w:rPr>
  </w:style>
  <w:style w:type="paragraph" w:styleId="IntenseQuote">
    <w:name w:val="Intense Quote"/>
    <w:basedOn w:val="Normal"/>
    <w:next w:val="Normal"/>
    <w:link w:val="IntenseQuoteChar"/>
    <w:uiPriority w:val="30"/>
    <w:qFormat/>
    <w:rsid w:val="009F51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51F6"/>
    <w:rPr>
      <w:i/>
      <w:iCs/>
      <w:color w:val="0F4761" w:themeColor="accent1" w:themeShade="BF"/>
    </w:rPr>
  </w:style>
  <w:style w:type="character" w:styleId="IntenseReference">
    <w:name w:val="Intense Reference"/>
    <w:basedOn w:val="DefaultParagraphFont"/>
    <w:uiPriority w:val="32"/>
    <w:qFormat/>
    <w:rsid w:val="009F51F6"/>
    <w:rPr>
      <w:b/>
      <w:bCs/>
      <w:smallCaps/>
      <w:color w:val="0F4761" w:themeColor="accent1" w:themeShade="BF"/>
      <w:spacing w:val="5"/>
    </w:rPr>
  </w:style>
  <w:style w:type="character" w:styleId="Hyperlink">
    <w:name w:val="Hyperlink"/>
    <w:basedOn w:val="DefaultParagraphFont"/>
    <w:uiPriority w:val="99"/>
    <w:unhideWhenUsed/>
    <w:rsid w:val="009F51F6"/>
    <w:rPr>
      <w:color w:val="467886" w:themeColor="hyperlink"/>
      <w:u w:val="single"/>
    </w:rPr>
  </w:style>
  <w:style w:type="character" w:styleId="UnresolvedMention">
    <w:name w:val="Unresolved Mention"/>
    <w:basedOn w:val="DefaultParagraphFont"/>
    <w:uiPriority w:val="99"/>
    <w:semiHidden/>
    <w:unhideWhenUsed/>
    <w:rsid w:val="009F5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reers.dukehealth.org/us/en/job/1088182/Minimally-Invasive-Surgeon-opportunity-in-Raleigh-NC-Duke-Heal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mmunity.duke.edu/" TargetMode="External"/><Relationship Id="rId5" Type="http://schemas.openxmlformats.org/officeDocument/2006/relationships/hyperlink" Target="https://surgery.duke.edu/divisions/minimally-invasive-surger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440</Words>
  <Characters>2511</Characters>
  <Application>Microsoft Office Word</Application>
  <DocSecurity>0</DocSecurity>
  <Lines>20</Lines>
  <Paragraphs>5</Paragraphs>
  <ScaleCrop>false</ScaleCrop>
  <Company>Duke Health</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Reeves</dc:creator>
  <cp:keywords/>
  <dc:description/>
  <cp:lastModifiedBy>Rodney Reeves</cp:lastModifiedBy>
  <cp:revision>1</cp:revision>
  <dcterms:created xsi:type="dcterms:W3CDTF">2025-10-23T18:39:00Z</dcterms:created>
  <dcterms:modified xsi:type="dcterms:W3CDTF">2025-10-23T18:42:00Z</dcterms:modified>
</cp:coreProperties>
</file>