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2D19" w14:textId="069A783D" w:rsidR="007B0C8E" w:rsidRPr="007B0C8E" w:rsidRDefault="007B0C8E" w:rsidP="007B0C8E">
      <w:pPr>
        <w:jc w:val="center"/>
        <w:rPr>
          <w:b/>
          <w:bCs/>
          <w:sz w:val="28"/>
          <w:szCs w:val="28"/>
        </w:rPr>
      </w:pPr>
      <w:r w:rsidRPr="007B0C8E">
        <w:rPr>
          <w:b/>
          <w:bCs/>
          <w:sz w:val="28"/>
          <w:szCs w:val="28"/>
        </w:rPr>
        <w:t xml:space="preserve">Digital Dental Laboratory </w:t>
      </w:r>
      <w:r w:rsidR="00762F05">
        <w:rPr>
          <w:b/>
          <w:bCs/>
          <w:sz w:val="28"/>
          <w:szCs w:val="28"/>
        </w:rPr>
        <w:t xml:space="preserve">Director of Design or </w:t>
      </w:r>
      <w:r w:rsidRPr="007B0C8E">
        <w:rPr>
          <w:b/>
          <w:bCs/>
          <w:sz w:val="28"/>
          <w:szCs w:val="28"/>
        </w:rPr>
        <w:t>Designer</w:t>
      </w:r>
      <w:r w:rsidR="00762F05">
        <w:rPr>
          <w:b/>
          <w:bCs/>
          <w:sz w:val="28"/>
          <w:szCs w:val="28"/>
        </w:rPr>
        <w:t xml:space="preserve"> </w:t>
      </w:r>
      <w:r w:rsidRPr="007B0C8E">
        <w:rPr>
          <w:b/>
          <w:bCs/>
          <w:sz w:val="28"/>
          <w:szCs w:val="28"/>
        </w:rPr>
        <w:t>Job Description</w:t>
      </w:r>
    </w:p>
    <w:p w14:paraId="290C3C71" w14:textId="77777777" w:rsidR="007B0C8E" w:rsidRDefault="007B0C8E" w:rsidP="007B0C8E">
      <w:pPr>
        <w:rPr>
          <w:b/>
          <w:bCs/>
        </w:rPr>
      </w:pPr>
    </w:p>
    <w:p w14:paraId="4E4C14C3" w14:textId="205C0F2B" w:rsidR="007B0C8E" w:rsidRPr="007B0C8E" w:rsidRDefault="007B0C8E" w:rsidP="007B0C8E">
      <w:r w:rsidRPr="007B0C8E">
        <w:rPr>
          <w:b/>
          <w:bCs/>
        </w:rPr>
        <w:t>Position Summary</w:t>
      </w:r>
      <w:r w:rsidRPr="007B0C8E">
        <w:br/>
      </w:r>
      <w:r w:rsidRPr="007B0C8E">
        <w:br/>
      </w:r>
      <w:r>
        <w:t>Smile Fusion</w:t>
      </w:r>
      <w:r w:rsidRPr="007B0C8E">
        <w:t xml:space="preserve"> Dental Labs is seeking highly skilled Digital Designer</w:t>
      </w:r>
      <w:r>
        <w:t>s</w:t>
      </w:r>
      <w:r w:rsidRPr="007B0C8E">
        <w:t xml:space="preserve"> to join our growing digital team. This role focuses on reviewing, preparing, and designing </w:t>
      </w:r>
      <w:r>
        <w:t xml:space="preserve">one or more of the following </w:t>
      </w:r>
      <w:r w:rsidR="001F484E">
        <w:t>prosthetics:</w:t>
      </w:r>
      <w:r>
        <w:t xml:space="preserve"> fixed, removable, and implants/arches.  Our customers provide</w:t>
      </w:r>
      <w:r w:rsidRPr="007B0C8E">
        <w:t xml:space="preserve"> intraoral scan (IOS) data</w:t>
      </w:r>
      <w:r>
        <w:t xml:space="preserve"> that has been quality checked by our lab team as an input to </w:t>
      </w:r>
      <w:r w:rsidRPr="007B0C8E">
        <w:t>AI-driven design tools</w:t>
      </w:r>
      <w:r>
        <w:t xml:space="preserve"> </w:t>
      </w:r>
      <w:r w:rsidRPr="007B0C8E">
        <w:t>and advanced CAD software. The ideal candidate will be detail-oriented, tech-savvy, and committed to delivering accurate and timely designs that support high-quality patient outcomes.</w:t>
      </w:r>
    </w:p>
    <w:p w14:paraId="57C56045" w14:textId="7FD770F7" w:rsidR="007B0C8E" w:rsidRPr="007B0C8E" w:rsidRDefault="007B0C8E" w:rsidP="007B0C8E">
      <w:r w:rsidRPr="007B0C8E">
        <w:t>In this role, you will be responsible for</w:t>
      </w:r>
      <w:r w:rsidR="00FA6D18">
        <w:t xml:space="preserve"> </w:t>
      </w:r>
      <w:r w:rsidRPr="007B0C8E">
        <w:t>utilizing AI-assisted workflows</w:t>
      </w:r>
      <w:r w:rsidR="00FA6D18">
        <w:t xml:space="preserve"> and digital images/scans to develop </w:t>
      </w:r>
      <w:r>
        <w:t>prosthetic</w:t>
      </w:r>
      <w:r w:rsidRPr="007B0C8E">
        <w:t xml:space="preserve"> designs in accordance with </w:t>
      </w:r>
      <w:r>
        <w:t>lab standards</w:t>
      </w:r>
      <w:r w:rsidRPr="007B0C8E">
        <w:t xml:space="preserve">. </w:t>
      </w:r>
    </w:p>
    <w:p w14:paraId="4A0B1254" w14:textId="77777777" w:rsidR="007B0C8E" w:rsidRPr="007B0C8E" w:rsidRDefault="007B0C8E" w:rsidP="007B0C8E">
      <w:r w:rsidRPr="007B0C8E">
        <w:rPr>
          <w:b/>
          <w:bCs/>
        </w:rPr>
        <w:br/>
        <w:t>Key Responsibilities</w:t>
      </w:r>
    </w:p>
    <w:p w14:paraId="4ACA4F01" w14:textId="77777777" w:rsidR="00541809" w:rsidRPr="007B0C8E" w:rsidRDefault="00541809" w:rsidP="00541809">
      <w:pPr>
        <w:numPr>
          <w:ilvl w:val="0"/>
          <w:numId w:val="1"/>
        </w:numPr>
      </w:pPr>
      <w:r w:rsidRPr="007B0C8E">
        <w:t xml:space="preserve">Upload </w:t>
      </w:r>
      <w:r>
        <w:t>scanner</w:t>
      </w:r>
      <w:r w:rsidRPr="007B0C8E">
        <w:t xml:space="preserve"> files to AI-based design platforms (e.g., 3Shape) and manage workflow progress</w:t>
      </w:r>
      <w:r>
        <w:t xml:space="preserve"> from design to production, using the lab’s customized version of Seazona</w:t>
      </w:r>
      <w:r w:rsidRPr="007B0C8E">
        <w:t>.</w:t>
      </w:r>
    </w:p>
    <w:p w14:paraId="7851F6F3" w14:textId="77777777" w:rsidR="007B0C8E" w:rsidRPr="007B0C8E" w:rsidRDefault="007B0C8E" w:rsidP="007B0C8E">
      <w:pPr>
        <w:numPr>
          <w:ilvl w:val="0"/>
          <w:numId w:val="1"/>
        </w:numPr>
      </w:pPr>
      <w:r w:rsidRPr="007B0C8E">
        <w:t>Assess and adjust bite registrations and occlusion using AI tools to ensure accuracy.</w:t>
      </w:r>
    </w:p>
    <w:p w14:paraId="7B7BC3FB" w14:textId="77777777" w:rsidR="007B0C8E" w:rsidRPr="007B0C8E" w:rsidRDefault="007B0C8E" w:rsidP="007B0C8E">
      <w:pPr>
        <w:numPr>
          <w:ilvl w:val="0"/>
          <w:numId w:val="1"/>
        </w:numPr>
      </w:pPr>
      <w:r w:rsidRPr="007B0C8E">
        <w:t>Accurately identify and digitally mark preparation margins.</w:t>
      </w:r>
    </w:p>
    <w:p w14:paraId="561A7030" w14:textId="69476C3C" w:rsidR="007B0C8E" w:rsidRPr="007B0C8E" w:rsidRDefault="007B0C8E" w:rsidP="007B0C8E">
      <w:pPr>
        <w:numPr>
          <w:ilvl w:val="0"/>
          <w:numId w:val="1"/>
        </w:numPr>
      </w:pPr>
      <w:r w:rsidRPr="007B0C8E">
        <w:t xml:space="preserve">Equilibrate occlusion following IOS </w:t>
      </w:r>
      <w:r>
        <w:t>prosthetic design standards</w:t>
      </w:r>
      <w:r w:rsidRPr="007B0C8E">
        <w:t>.</w:t>
      </w:r>
    </w:p>
    <w:p w14:paraId="76CCB811" w14:textId="6AAF8E02" w:rsidR="007B0C8E" w:rsidRDefault="00541809" w:rsidP="007B0C8E">
      <w:pPr>
        <w:numPr>
          <w:ilvl w:val="0"/>
          <w:numId w:val="1"/>
        </w:numPr>
      </w:pPr>
      <w:r>
        <w:t>D</w:t>
      </w:r>
      <w:r w:rsidR="007B0C8E" w:rsidRPr="007B0C8E">
        <w:t xml:space="preserve">esign or refine </w:t>
      </w:r>
      <w:r w:rsidR="007B0C8E">
        <w:t>prosthetics</w:t>
      </w:r>
      <w:r w:rsidR="007B0C8E" w:rsidRPr="007B0C8E">
        <w:t xml:space="preserve"> manually in 3Shape</w:t>
      </w:r>
      <w:r>
        <w:t xml:space="preserve"> or </w:t>
      </w:r>
      <w:proofErr w:type="spellStart"/>
      <w:r>
        <w:t>exocad</w:t>
      </w:r>
      <w:proofErr w:type="spellEnd"/>
      <w:r w:rsidR="007B0C8E" w:rsidRPr="007B0C8E">
        <w:t xml:space="preserve"> </w:t>
      </w:r>
      <w:r w:rsidR="007B0C8E">
        <w:t>to augment</w:t>
      </w:r>
      <w:r w:rsidR="007B0C8E" w:rsidRPr="007B0C8E">
        <w:t xml:space="preserve"> AI designs</w:t>
      </w:r>
      <w:r w:rsidR="007B0C8E">
        <w:t>.</w:t>
      </w:r>
    </w:p>
    <w:p w14:paraId="2AD5862D" w14:textId="77777777" w:rsidR="007B0C8E" w:rsidRPr="007B0C8E" w:rsidRDefault="007B0C8E" w:rsidP="007B0C8E">
      <w:pPr>
        <w:numPr>
          <w:ilvl w:val="0"/>
          <w:numId w:val="1"/>
        </w:numPr>
      </w:pPr>
      <w:r w:rsidRPr="007B0C8E">
        <w:t>Download and inspect AI-generated designs for proper proximal contacts, occlusion, and overall quality.</w:t>
      </w:r>
    </w:p>
    <w:p w14:paraId="3FC95BDA" w14:textId="77777777" w:rsidR="007B0C8E" w:rsidRPr="007B0C8E" w:rsidRDefault="007B0C8E" w:rsidP="007B0C8E"/>
    <w:p w14:paraId="6FDE9D43" w14:textId="77777777" w:rsidR="007B0C8E" w:rsidRPr="007B0C8E" w:rsidRDefault="007B0C8E" w:rsidP="007B0C8E">
      <w:r w:rsidRPr="007B0C8E">
        <w:rPr>
          <w:b/>
          <w:bCs/>
        </w:rPr>
        <w:t>Required:</w:t>
      </w:r>
    </w:p>
    <w:p w14:paraId="708850A4" w14:textId="2F4809A5" w:rsidR="00DA48DA" w:rsidRDefault="00DA48DA" w:rsidP="00DA48DA">
      <w:pPr>
        <w:numPr>
          <w:ilvl w:val="0"/>
          <w:numId w:val="2"/>
        </w:numPr>
      </w:pPr>
      <w:r>
        <w:t>5</w:t>
      </w:r>
      <w:r w:rsidRPr="007B0C8E">
        <w:t xml:space="preserve">+ years of experience in dental CAD design (3Shape, </w:t>
      </w:r>
      <w:proofErr w:type="spellStart"/>
      <w:r>
        <w:t>e</w:t>
      </w:r>
      <w:r w:rsidRPr="007B0C8E">
        <w:t>xocad</w:t>
      </w:r>
      <w:proofErr w:type="spellEnd"/>
      <w:r w:rsidRPr="007B0C8E">
        <w:t>, or comparable software)</w:t>
      </w:r>
      <w:r w:rsidR="005F0960">
        <w:t>, developing fixed and removable prosthetics</w:t>
      </w:r>
      <w:r w:rsidR="005F0960">
        <w:t>,</w:t>
      </w:r>
      <w:r w:rsidR="005F0960">
        <w:t xml:space="preserve"> </w:t>
      </w:r>
      <w:r>
        <w:t>paired with the desire to lead other designers for the Director of Digital Design role.</w:t>
      </w:r>
    </w:p>
    <w:p w14:paraId="4A44102C" w14:textId="07D0CBFA" w:rsidR="007B0C8E" w:rsidRPr="007B0C8E" w:rsidRDefault="007B0C8E" w:rsidP="007B0C8E">
      <w:pPr>
        <w:numPr>
          <w:ilvl w:val="0"/>
          <w:numId w:val="2"/>
        </w:numPr>
      </w:pPr>
      <w:r w:rsidRPr="007B0C8E">
        <w:t xml:space="preserve">2+ years of experience in dental CAD design (3Shape, </w:t>
      </w:r>
      <w:proofErr w:type="spellStart"/>
      <w:r w:rsidR="00541809">
        <w:t>e</w:t>
      </w:r>
      <w:r w:rsidRPr="007B0C8E">
        <w:t>xocad</w:t>
      </w:r>
      <w:proofErr w:type="spellEnd"/>
      <w:r w:rsidRPr="007B0C8E">
        <w:t>, or comparable software)</w:t>
      </w:r>
      <w:r w:rsidR="005F0960">
        <w:t xml:space="preserve">, developing fixed and removable prosthetics </w:t>
      </w:r>
      <w:r w:rsidR="00DA48DA">
        <w:t>for the designer role</w:t>
      </w:r>
    </w:p>
    <w:p w14:paraId="302D32FD" w14:textId="6AE62BD9" w:rsidR="007B0C8E" w:rsidRPr="007B0C8E" w:rsidRDefault="007B0C8E" w:rsidP="007B0C8E">
      <w:pPr>
        <w:numPr>
          <w:ilvl w:val="0"/>
          <w:numId w:val="2"/>
        </w:numPr>
      </w:pPr>
      <w:r w:rsidRPr="007B0C8E">
        <w:t>Strong knowledge of dental anatomy</w:t>
      </w:r>
      <w:r w:rsidR="001F484E">
        <w:t xml:space="preserve"> and </w:t>
      </w:r>
      <w:r w:rsidRPr="007B0C8E">
        <w:t>occlusion principles</w:t>
      </w:r>
      <w:r w:rsidR="001F484E">
        <w:t xml:space="preserve"> for one or more of the following prosthetics: fixed, removable, and implants/arches</w:t>
      </w:r>
      <w:r w:rsidRPr="007B0C8E">
        <w:t>.</w:t>
      </w:r>
    </w:p>
    <w:p w14:paraId="5109E6EE" w14:textId="77777777" w:rsidR="007B0C8E" w:rsidRPr="007B0C8E" w:rsidRDefault="007B0C8E" w:rsidP="007B0C8E">
      <w:pPr>
        <w:numPr>
          <w:ilvl w:val="0"/>
          <w:numId w:val="2"/>
        </w:numPr>
      </w:pPr>
      <w:r w:rsidRPr="007B0C8E">
        <w:lastRenderedPageBreak/>
        <w:t>Ability to evaluate IOS scans and margin clarity with precision.</w:t>
      </w:r>
    </w:p>
    <w:p w14:paraId="03ED1C32" w14:textId="7416640D" w:rsidR="007B0C8E" w:rsidRPr="007B0C8E" w:rsidRDefault="007B0C8E" w:rsidP="007B0C8E">
      <w:pPr>
        <w:numPr>
          <w:ilvl w:val="0"/>
          <w:numId w:val="2"/>
        </w:numPr>
      </w:pPr>
      <w:r w:rsidRPr="007B0C8E">
        <w:t xml:space="preserve">Familiarity with AI design platforms </w:t>
      </w:r>
      <w:r w:rsidR="001F484E">
        <w:t xml:space="preserve">like </w:t>
      </w:r>
      <w:r w:rsidRPr="007B0C8E">
        <w:t>3Shape</w:t>
      </w:r>
      <w:r w:rsidR="005F0960">
        <w:t xml:space="preserve"> and </w:t>
      </w:r>
      <w:proofErr w:type="spellStart"/>
      <w:r w:rsidR="005F0960">
        <w:t>exocad</w:t>
      </w:r>
      <w:proofErr w:type="spellEnd"/>
      <w:r w:rsidR="005F0960">
        <w:t xml:space="preserve"> Ultimate.</w:t>
      </w:r>
    </w:p>
    <w:p w14:paraId="3A5F5493" w14:textId="77777777" w:rsidR="007B0C8E" w:rsidRPr="007B0C8E" w:rsidRDefault="007B0C8E" w:rsidP="007B0C8E">
      <w:pPr>
        <w:numPr>
          <w:ilvl w:val="0"/>
          <w:numId w:val="2"/>
        </w:numPr>
      </w:pPr>
      <w:r w:rsidRPr="007B0C8E">
        <w:t>Excellent communication skills for collaborating with team members and problem-solving scan/design issues.</w:t>
      </w:r>
    </w:p>
    <w:p w14:paraId="449EE576" w14:textId="77777777" w:rsidR="001F484E" w:rsidRDefault="007B0C8E" w:rsidP="007B0C8E">
      <w:pPr>
        <w:numPr>
          <w:ilvl w:val="0"/>
          <w:numId w:val="2"/>
        </w:numPr>
      </w:pPr>
      <w:r w:rsidRPr="007B0C8E">
        <w:t>Ability to work independently, manage workload, and meet strict deadlines</w:t>
      </w:r>
      <w:r w:rsidR="001F484E">
        <w:t>.</w:t>
      </w:r>
    </w:p>
    <w:p w14:paraId="763C5DE5" w14:textId="3F9391E4" w:rsidR="007B0C8E" w:rsidRPr="007B0C8E" w:rsidRDefault="001F484E" w:rsidP="007B0C8E">
      <w:pPr>
        <w:numPr>
          <w:ilvl w:val="0"/>
          <w:numId w:val="2"/>
        </w:numPr>
      </w:pPr>
      <w:r w:rsidRPr="007B0C8E">
        <w:t xml:space="preserve">Experience with model-less workflows and digital production </w:t>
      </w:r>
      <w:r>
        <w:t>standard operating procedures</w:t>
      </w:r>
      <w:r w:rsidRPr="007B0C8E">
        <w:t>.</w:t>
      </w:r>
    </w:p>
    <w:p w14:paraId="4A4C4745" w14:textId="1B50B0D8" w:rsidR="007B0C8E" w:rsidRPr="007B0C8E" w:rsidRDefault="007B0C8E" w:rsidP="001F484E">
      <w:r w:rsidRPr="007B0C8E">
        <w:br/>
        <w:t>Preferred:</w:t>
      </w:r>
    </w:p>
    <w:p w14:paraId="6B56F1F0" w14:textId="6E9B6359" w:rsidR="007B0C8E" w:rsidRPr="007B0C8E" w:rsidRDefault="007B0C8E" w:rsidP="007B0C8E">
      <w:pPr>
        <w:numPr>
          <w:ilvl w:val="0"/>
          <w:numId w:val="3"/>
        </w:numPr>
      </w:pPr>
      <w:r w:rsidRPr="007B0C8E">
        <w:t xml:space="preserve">Previous </w:t>
      </w:r>
      <w:r w:rsidR="001F484E">
        <w:t>design</w:t>
      </w:r>
      <w:r w:rsidRPr="007B0C8E">
        <w:t xml:space="preserve"> experience in a high-volume production environment.</w:t>
      </w:r>
    </w:p>
    <w:p w14:paraId="018C7628" w14:textId="77777777" w:rsidR="007B0C8E" w:rsidRPr="007B0C8E" w:rsidRDefault="007B0C8E" w:rsidP="007B0C8E">
      <w:pPr>
        <w:numPr>
          <w:ilvl w:val="0"/>
          <w:numId w:val="3"/>
        </w:numPr>
      </w:pPr>
      <w:r w:rsidRPr="007B0C8E">
        <w:t>Associate’s degree, CDT, or formal dental technology training.</w:t>
      </w:r>
    </w:p>
    <w:p w14:paraId="049D9AA7" w14:textId="77777777" w:rsidR="007B0C8E" w:rsidRPr="007B0C8E" w:rsidRDefault="007B0C8E" w:rsidP="007B0C8E">
      <w:r w:rsidRPr="007B0C8E">
        <w:rPr>
          <w:b/>
          <w:bCs/>
        </w:rPr>
        <w:br/>
        <w:t>Work Environment &amp; Schedule</w:t>
      </w:r>
    </w:p>
    <w:p w14:paraId="2D429C09" w14:textId="4E7DFE55" w:rsidR="007B0C8E" w:rsidRPr="007B0C8E" w:rsidRDefault="007B0C8E" w:rsidP="007B0C8E">
      <w:pPr>
        <w:numPr>
          <w:ilvl w:val="0"/>
          <w:numId w:val="4"/>
        </w:numPr>
      </w:pPr>
      <w:r w:rsidRPr="007B0C8E">
        <w:t xml:space="preserve">Location: Position </w:t>
      </w:r>
      <w:r w:rsidR="00CD4378">
        <w:t>will be based at</w:t>
      </w:r>
      <w:r w:rsidRPr="007B0C8E">
        <w:t xml:space="preserve"> our </w:t>
      </w:r>
      <w:r w:rsidR="001F484E">
        <w:t>Louisville, Kentucky</w:t>
      </w:r>
      <w:r w:rsidRPr="007B0C8E">
        <w:t xml:space="preserve"> lab.</w:t>
      </w:r>
    </w:p>
    <w:p w14:paraId="6F68E06B" w14:textId="77777777" w:rsidR="007B0C8E" w:rsidRPr="007B0C8E" w:rsidRDefault="007B0C8E" w:rsidP="007B0C8E">
      <w:pPr>
        <w:numPr>
          <w:ilvl w:val="0"/>
          <w:numId w:val="4"/>
        </w:numPr>
      </w:pPr>
      <w:r w:rsidRPr="007B0C8E">
        <w:t>Hours: Full-time, Monday–Friday. Flexibility required to meet production deadlines.</w:t>
      </w:r>
    </w:p>
    <w:p w14:paraId="25765495" w14:textId="77777777" w:rsidR="007B0C8E" w:rsidRPr="007B0C8E" w:rsidRDefault="007B0C8E" w:rsidP="007B0C8E">
      <w:pPr>
        <w:numPr>
          <w:ilvl w:val="0"/>
          <w:numId w:val="4"/>
        </w:numPr>
      </w:pPr>
      <w:r w:rsidRPr="007B0C8E">
        <w:t>Tools Provided: Access to company-licensed CAD software and AI tools.</w:t>
      </w:r>
    </w:p>
    <w:p w14:paraId="4797A2FB" w14:textId="2CA3C187" w:rsidR="007B0C8E" w:rsidRPr="007B0C8E" w:rsidRDefault="007B0C8E" w:rsidP="007B0C8E">
      <w:r w:rsidRPr="007B0C8E">
        <w:rPr>
          <w:b/>
          <w:bCs/>
        </w:rPr>
        <w:br/>
        <w:t xml:space="preserve">Why Join </w:t>
      </w:r>
      <w:r w:rsidR="001F484E">
        <w:rPr>
          <w:b/>
          <w:bCs/>
        </w:rPr>
        <w:t>Smile Fusion</w:t>
      </w:r>
      <w:r w:rsidRPr="007B0C8E">
        <w:rPr>
          <w:b/>
          <w:bCs/>
        </w:rPr>
        <w:t xml:space="preserve"> Dental Labs?</w:t>
      </w:r>
    </w:p>
    <w:p w14:paraId="1F5462A2" w14:textId="1312BB2D" w:rsidR="007B0C8E" w:rsidRPr="007B0C8E" w:rsidRDefault="001F484E" w:rsidP="001F484E">
      <w:pPr>
        <w:numPr>
          <w:ilvl w:val="0"/>
          <w:numId w:val="5"/>
        </w:numPr>
      </w:pPr>
      <w:r>
        <w:t xml:space="preserve">Desired </w:t>
      </w:r>
      <w:r w:rsidR="007B0C8E" w:rsidRPr="007B0C8E">
        <w:t>salary</w:t>
      </w:r>
      <w:r>
        <w:t xml:space="preserve"> and </w:t>
      </w:r>
      <w:r w:rsidR="00762F05">
        <w:t xml:space="preserve">extensive </w:t>
      </w:r>
      <w:r w:rsidR="007B0C8E" w:rsidRPr="007B0C8E">
        <w:t>benefits package</w:t>
      </w:r>
      <w:r>
        <w:t>.</w:t>
      </w:r>
    </w:p>
    <w:p w14:paraId="0358A677" w14:textId="77777777" w:rsidR="007B0C8E" w:rsidRPr="007B0C8E" w:rsidRDefault="007B0C8E" w:rsidP="007B0C8E">
      <w:pPr>
        <w:numPr>
          <w:ilvl w:val="0"/>
          <w:numId w:val="5"/>
        </w:numPr>
      </w:pPr>
      <w:r w:rsidRPr="007B0C8E">
        <w:t>Opportunity to work with cutting-edge AI and CAD/CAM technology.</w:t>
      </w:r>
    </w:p>
    <w:p w14:paraId="7AF6CCE3" w14:textId="3D47FED0" w:rsidR="007B0C8E" w:rsidRPr="007B0C8E" w:rsidRDefault="007B0C8E" w:rsidP="007B0C8E">
      <w:pPr>
        <w:numPr>
          <w:ilvl w:val="0"/>
          <w:numId w:val="5"/>
        </w:numPr>
      </w:pPr>
      <w:r w:rsidRPr="007B0C8E">
        <w:t xml:space="preserve">Collaborative environment with </w:t>
      </w:r>
      <w:r w:rsidR="001F484E">
        <w:t xml:space="preserve">very </w:t>
      </w:r>
      <w:r w:rsidRPr="007B0C8E">
        <w:t>experienced technicians and digital experts.</w:t>
      </w:r>
    </w:p>
    <w:p w14:paraId="691F205E" w14:textId="77777777" w:rsidR="007B0C8E" w:rsidRPr="007B0C8E" w:rsidRDefault="007B0C8E" w:rsidP="007B0C8E">
      <w:pPr>
        <w:numPr>
          <w:ilvl w:val="0"/>
          <w:numId w:val="5"/>
        </w:numPr>
      </w:pPr>
      <w:r w:rsidRPr="007B0C8E">
        <w:t>Career growth potential within a rapidly expanding dental lab network.</w:t>
      </w:r>
    </w:p>
    <w:p w14:paraId="0754A006" w14:textId="77777777" w:rsidR="007B0C8E" w:rsidRPr="007B0C8E" w:rsidRDefault="007B0C8E" w:rsidP="001F484E">
      <w:pPr>
        <w:ind w:left="720"/>
      </w:pPr>
    </w:p>
    <w:p w14:paraId="548BBA07" w14:textId="77777777" w:rsidR="007B0C8E" w:rsidRPr="007B0C8E" w:rsidRDefault="007B0C8E" w:rsidP="007B0C8E"/>
    <w:p w14:paraId="729D2726" w14:textId="77777777" w:rsidR="00C14967" w:rsidRDefault="00C14967"/>
    <w:sectPr w:rsidR="00C1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799"/>
    <w:multiLevelType w:val="multilevel"/>
    <w:tmpl w:val="0D1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207BD"/>
    <w:multiLevelType w:val="multilevel"/>
    <w:tmpl w:val="275A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F7F6A"/>
    <w:multiLevelType w:val="multilevel"/>
    <w:tmpl w:val="905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F22AA"/>
    <w:multiLevelType w:val="multilevel"/>
    <w:tmpl w:val="273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A7D15"/>
    <w:multiLevelType w:val="multilevel"/>
    <w:tmpl w:val="EA48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363E9"/>
    <w:multiLevelType w:val="multilevel"/>
    <w:tmpl w:val="42C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42725">
    <w:abstractNumId w:val="2"/>
  </w:num>
  <w:num w:numId="2" w16cid:durableId="756365695">
    <w:abstractNumId w:val="5"/>
  </w:num>
  <w:num w:numId="3" w16cid:durableId="1127431553">
    <w:abstractNumId w:val="4"/>
  </w:num>
  <w:num w:numId="4" w16cid:durableId="1663970086">
    <w:abstractNumId w:val="1"/>
  </w:num>
  <w:num w:numId="5" w16cid:durableId="801532368">
    <w:abstractNumId w:val="0"/>
  </w:num>
  <w:num w:numId="6" w16cid:durableId="30273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8E"/>
    <w:rsid w:val="00147EC6"/>
    <w:rsid w:val="001F484E"/>
    <w:rsid w:val="003E438B"/>
    <w:rsid w:val="004E401D"/>
    <w:rsid w:val="00541809"/>
    <w:rsid w:val="005F0960"/>
    <w:rsid w:val="00667D17"/>
    <w:rsid w:val="00762F05"/>
    <w:rsid w:val="007B0C8E"/>
    <w:rsid w:val="00A02BCA"/>
    <w:rsid w:val="00AA50A3"/>
    <w:rsid w:val="00AC6200"/>
    <w:rsid w:val="00C14967"/>
    <w:rsid w:val="00CD4378"/>
    <w:rsid w:val="00D9112F"/>
    <w:rsid w:val="00DA48DA"/>
    <w:rsid w:val="00EC16B8"/>
    <w:rsid w:val="00F92325"/>
    <w:rsid w:val="00F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D2F34"/>
  <w15:chartTrackingRefBased/>
  <w15:docId w15:val="{0343078D-CE79-734F-AD0D-C675B115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C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C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C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C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2625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 Armstrong</dc:creator>
  <cp:keywords/>
  <dc:description/>
  <cp:lastModifiedBy>Scot Armstrong</cp:lastModifiedBy>
  <cp:revision>11</cp:revision>
  <dcterms:created xsi:type="dcterms:W3CDTF">2026-02-11T01:08:00Z</dcterms:created>
  <dcterms:modified xsi:type="dcterms:W3CDTF">2026-03-17T19:40:00Z</dcterms:modified>
</cp:coreProperties>
</file>