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074633" wp14:paraId="3A80397B" wp14:textId="6643E838">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Geriatric Transitions Program (GTP) is a unique, 90 day, intensive program that works to stabilize community placements and reduce hospitalizations in clients 60 years or older with serious mental illness or dementia OR 18 or older with serious mental illness or dementia AND a permanent physical disability, by providing intensive 1:1 interventions and services to clients, their support network and the environments they live in, to ensure clients have the behavioral health support they need to remain in their homes and placements and reduce the length of inpatient hospitalizations.</w:t>
      </w:r>
    </w:p>
    <w:p xmlns:wp14="http://schemas.microsoft.com/office/word/2010/wordml" w:rsidP="16074633" wp14:paraId="0714AC7E" wp14:textId="0DECC615">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GTP caseloads are low (10-12 clients maximum) to allow intensive support, and typically close after 90 days, after placements have been stabilized and long-term support established. GTP clinicians work a flexible schedule of their choosing and utilize a hybrid-remote model, seeing their clients in the community but completing their office hours remotely.</w:t>
      </w:r>
    </w:p>
    <w:p xmlns:wp14="http://schemas.microsoft.com/office/word/2010/wordml" w:rsidP="16074633" wp14:paraId="672BE9F1" wp14:textId="0C0C16A8">
      <w:pPr>
        <w:spacing w:before="240" w:beforeAutospacing="off" w:after="240" w:afterAutospacing="off"/>
      </w:pPr>
      <w:r w:rsidRPr="16074633" w:rsidR="4A9ECCE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***Paid Supervision if you are an Associate Level License!***</w:t>
      </w:r>
    </w:p>
    <w:p xmlns:wp14="http://schemas.microsoft.com/office/word/2010/wordml" w:rsidP="16074633" wp14:paraId="4DB2919B" wp14:textId="4EBD7725">
      <w:pPr>
        <w:spacing w:before="240" w:beforeAutospacing="off" w:after="240" w:afterAutospacing="off"/>
      </w:pPr>
      <w:r w:rsidRPr="16074633" w:rsidR="4A9ECCE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***Hiring for Bellingham and Mount Vernon offices. Full-time opportunity!***</w:t>
      </w:r>
    </w:p>
    <w:p xmlns:wp14="http://schemas.microsoft.com/office/word/2010/wordml" w:rsidP="16074633" wp14:paraId="210EAD16" wp14:textId="72F772E3">
      <w:pPr>
        <w:spacing w:before="240" w:beforeAutospacing="off" w:after="240" w:afterAutospacing="off"/>
      </w:pPr>
      <w:r w:rsidRPr="16074633" w:rsidR="4A9ECCE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General Responsibilities: </w:t>
      </w: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Assess client’s presenting problems and work in collaboration with client’s network including, referrer, medical teams, family members, and DSHS to create interventions and establish long-term support that will allow clients to remain in their homes or community placements. Clinicians also provide short-term therapies, counseling, and psychoeducation while working to establish long-term services after the GTP case closes. </w:t>
      </w:r>
    </w:p>
    <w:p xmlns:wp14="http://schemas.microsoft.com/office/word/2010/wordml" w:rsidP="16074633" wp14:paraId="5AA7CC21" wp14:textId="0F88FD9F">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6074633" wp14:paraId="7A718DF4" wp14:textId="4853A55B">
      <w:pPr>
        <w:spacing w:before="240" w:beforeAutospacing="off" w:after="240" w:afterAutospacing="off"/>
      </w:pPr>
      <w:r w:rsidRPr="16074633" w:rsidR="4A9ECCE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Essential Functions: </w:t>
      </w: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(Tasks, Responsibilities, and Competencies. May not include all duties of this job)</w:t>
      </w:r>
    </w:p>
    <w:p xmlns:wp14="http://schemas.microsoft.com/office/word/2010/wordml" w:rsidP="16074633" wp14:paraId="04E36024" wp14:textId="1A5ABCC0">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Assess client need, risk factors and barriers to community placement at referral. Identify and record baseline presentation of ‘challenging behaviors’ at referral and track progress during service delivery.</w:t>
      </w:r>
    </w:p>
    <w:p xmlns:wp14="http://schemas.microsoft.com/office/word/2010/wordml" w:rsidP="16074633" wp14:paraId="0B454167" wp14:textId="343068AC">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 interim brief therapies, counseling and psychoeducation for clients</w:t>
      </w:r>
    </w:p>
    <w:p xmlns:wp14="http://schemas.microsoft.com/office/word/2010/wordml" w:rsidP="16074633" wp14:paraId="544701E2" wp14:textId="23065A6C">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 Mental Health Education and training for client’s families and caregivers</w:t>
      </w:r>
    </w:p>
    <w:p xmlns:wp14="http://schemas.microsoft.com/office/word/2010/wordml" w:rsidP="16074633" wp14:paraId="31477D05" wp14:textId="485813AF">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Assistance in developing a positive behavioral support plan</w:t>
      </w:r>
    </w:p>
    <w:p xmlns:wp14="http://schemas.microsoft.com/office/word/2010/wordml" w:rsidP="16074633" wp14:paraId="35FF24FF" wp14:textId="63291D0D">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Crisis stabilization</w:t>
      </w:r>
    </w:p>
    <w:p xmlns:wp14="http://schemas.microsoft.com/office/word/2010/wordml" w:rsidP="16074633" wp14:paraId="3562D513" wp14:textId="43DF2DD6">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Care Coordination.</w:t>
      </w:r>
    </w:p>
    <w:p xmlns:wp14="http://schemas.microsoft.com/office/word/2010/wordml" w:rsidP="16074633" wp14:paraId="56A47B3E" wp14:textId="1FC29272">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Clinician will cover Whatcom, Skagit, and possibly Island Counties.</w:t>
      </w:r>
    </w:p>
    <w:p xmlns:wp14="http://schemas.microsoft.com/office/word/2010/wordml" w:rsidP="16074633" wp14:paraId="2FC24126" wp14:textId="1EED89AE">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Utilize Microsoft Office Suite &amp; basic EMR systems (Credible, Epics, etc)</w:t>
      </w:r>
    </w:p>
    <w:p xmlns:wp14="http://schemas.microsoft.com/office/word/2010/wordml" w:rsidP="16074633" wp14:paraId="3B9AF811" wp14:textId="20A09C13">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16074633" w:rsidR="4A9ECCE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Refer client to physician to address physical care needs, assist client in attending appointments. Assist the client to inform the prescriber for psychiatric med management services of their physical health care plan.</w:t>
      </w:r>
    </w:p>
    <w:p xmlns:wp14="http://schemas.microsoft.com/office/word/2010/wordml" w:rsidP="16074633" wp14:paraId="37C265E3" wp14:textId="11D7A458">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30 days of training/shadowing before staggered case assignments begin!</w:t>
      </w:r>
    </w:p>
    <w:p xmlns:wp14="http://schemas.microsoft.com/office/word/2010/wordml" w:rsidP="16074633" wp14:paraId="738B9C4A" wp14:textId="15745704">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6074633" wp14:paraId="6BB4EDD9" wp14:textId="7487B884">
      <w:pPr>
        <w:spacing w:before="240" w:beforeAutospacing="off" w:after="240" w:afterAutospacing="off"/>
      </w:pPr>
      <w:r w:rsidRPr="16074633" w:rsidR="4A9ECCE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Essential Requirements:</w:t>
      </w:r>
      <w:r w:rsidRPr="16074633" w:rsidR="4A9ECCE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Any Equivalent Combination of Knowledge, Skills, Abilities,</w:t>
      </w:r>
    </w:p>
    <w:p xmlns:wp14="http://schemas.microsoft.com/office/word/2010/wordml" w:rsidP="16074633" wp14:paraId="7CCDA5DF" wp14:textId="00FEA0D7">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Education, and Experience)</w:t>
      </w:r>
    </w:p>
    <w:p xmlns:wp14="http://schemas.microsoft.com/office/word/2010/wordml" w:rsidP="16074633" wp14:paraId="6B3EF8FC" wp14:textId="78D7818C">
      <w:pPr>
        <w:spacing w:before="240" w:beforeAutospacing="off" w:after="240" w:afterAutospacing="off"/>
      </w:pPr>
      <w:r w:rsidRPr="16074633" w:rsidR="4A9ECCE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Education:</w:t>
      </w: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Master’s Degree or further advanced degree in social work, counseling or one of the social sciences OR Psychiatric Nurse</w:t>
      </w:r>
    </w:p>
    <w:p xmlns:wp14="http://schemas.microsoft.com/office/word/2010/wordml" w:rsidP="16074633" wp14:paraId="71F746E4" wp14:textId="4E48CB7C">
      <w:pPr>
        <w:spacing w:before="240" w:beforeAutospacing="off" w:after="240" w:afterAutospacing="off"/>
      </w:pPr>
      <w:r w:rsidRPr="16074633" w:rsidR="4A9ECCE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Experience:</w:t>
      </w: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At least two years of experience in supervised direct treatment of persons with mental illness and/or developmental disabilities, or a Mental Health Professional (MHP), or a professional with significant career related experience working towards hours of completion for MHP status.</w:t>
      </w:r>
    </w:p>
    <w:p xmlns:wp14="http://schemas.microsoft.com/office/word/2010/wordml" w:rsidP="16074633" wp14:paraId="0EE3CEBE" wp14:textId="1A781474">
      <w:pPr>
        <w:spacing w:before="240" w:beforeAutospacing="off" w:after="240" w:afterAutospacing="off"/>
      </w:pPr>
      <w:r w:rsidRPr="16074633" w:rsidR="4A9ECCE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Licensure/Certification: </w:t>
      </w: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Mental Health Professional (MHP), or a professional with significant career related experience working towards hours of completion for MHP status. </w:t>
      </w:r>
    </w:p>
    <w:p xmlns:wp14="http://schemas.microsoft.com/office/word/2010/wordml" w:rsidP="16074633" wp14:paraId="507A3CE9" wp14:textId="4F10574A">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Agency Affiliated Counselor (Licensed).</w:t>
      </w:r>
    </w:p>
    <w:p xmlns:wp14="http://schemas.microsoft.com/office/word/2010/wordml" w:rsidP="16074633" wp14:paraId="15F5C5E4" wp14:textId="28095864">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-Current and valid WA state driver's license, acceptable driving record, and proof of insurance.</w:t>
      </w:r>
    </w:p>
    <w:p xmlns:wp14="http://schemas.microsoft.com/office/word/2010/wordml" w:rsidP="16074633" wp14:paraId="7620C85D" wp14:textId="5742BFD4">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6074633" wp14:paraId="0BACF263" wp14:textId="0088E9AD">
      <w:pPr>
        <w:spacing w:before="240" w:beforeAutospacing="off" w:after="240" w:afterAutospacing="off"/>
      </w:pPr>
      <w:r w:rsidRPr="16074633" w:rsidR="4A9ECCE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Other Considerations:</w:t>
      </w:r>
    </w:p>
    <w:p xmlns:wp14="http://schemas.microsoft.com/office/word/2010/wordml" w:rsidP="16074633" wp14:paraId="04AEE4BF" wp14:textId="24F7165D">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 DSHS background clearance required.</w:t>
      </w:r>
    </w:p>
    <w:p xmlns:wp14="http://schemas.microsoft.com/office/word/2010/wordml" w:rsidP="16074633" wp14:paraId="7BE289B6" wp14:textId="321BF523">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 Current valid Washington State driver’s license, acceptable driving record, and proof of insurance.</w:t>
      </w:r>
    </w:p>
    <w:p xmlns:wp14="http://schemas.microsoft.com/office/word/2010/wordml" w:rsidP="16074633" wp14:paraId="5296E7C9" wp14:textId="3C418DB2">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 Skill using Microsoft Office products including Word and Outlook.</w:t>
      </w:r>
    </w:p>
    <w:p xmlns:wp14="http://schemas.microsoft.com/office/word/2010/wordml" w:rsidP="16074633" wp14:paraId="300989A8" wp14:textId="770E1890">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 Strong verbal and written communication skills.</w:t>
      </w:r>
    </w:p>
    <w:p xmlns:wp14="http://schemas.microsoft.com/office/word/2010/wordml" w:rsidP="16074633" wp14:paraId="3669064E" wp14:textId="3D3C8D90">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 Flexible. Demonstrated ability to exercise sound judgment in challenging dynamic situations including behavioral issues.</w:t>
      </w:r>
    </w:p>
    <w:p xmlns:wp14="http://schemas.microsoft.com/office/word/2010/wordml" w:rsidP="16074633" wp14:paraId="72660F40" wp14:textId="15CFD2CF">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 Skill in reading, synthesizing, and acting upon multifaceted information.</w:t>
      </w:r>
    </w:p>
    <w:p xmlns:wp14="http://schemas.microsoft.com/office/word/2010/wordml" w:rsidP="16074633" wp14:paraId="6EA03235" wp14:textId="554C8514">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 Ability to write effective positive behavior support plans specific to client need</w:t>
      </w:r>
    </w:p>
    <w:p xmlns:wp14="http://schemas.microsoft.com/office/word/2010/wordml" w:rsidP="16074633" wp14:paraId="6C0DC2F0" wp14:textId="48712559">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 Ability to train and coach caregivers in the implementation of positive behavior support and de-escalation.</w:t>
      </w:r>
    </w:p>
    <w:p xmlns:wp14="http://schemas.microsoft.com/office/word/2010/wordml" w:rsidP="16074633" wp14:paraId="5E1527BE" wp14:textId="24646CC2">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 Extensive knowledge of clinical issues pertaining to adult client populations, along with extensive understanding of the clinical process and intervention strategies used to address these issues.</w:t>
      </w:r>
    </w:p>
    <w:p xmlns:wp14="http://schemas.microsoft.com/office/word/2010/wordml" w:rsidP="16074633" wp14:paraId="48A934DE" wp14:textId="1D6F295D">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 Assess client’s presenting problems, formulate individualized treatment plans, apply appropriate treatment modalities, and assess, monitor, and document client’s response to clinical interventions.</w:t>
      </w:r>
    </w:p>
    <w:p xmlns:wp14="http://schemas.microsoft.com/office/word/2010/wordml" w:rsidP="16074633" wp14:paraId="7EDCBF22" wp14:textId="4EF94A15">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 Relate effectively with clients, agency staff, other community programs, and the general public.</w:t>
      </w:r>
    </w:p>
    <w:p xmlns:wp14="http://schemas.microsoft.com/office/word/2010/wordml" w:rsidP="16074633" wp14:paraId="2CC86958" wp14:textId="1F31D7C1">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 Work across agencies and disciplines, and as a part of a multidisciplinary therapeutic team.</w:t>
      </w:r>
    </w:p>
    <w:p xmlns:wp14="http://schemas.microsoft.com/office/word/2010/wordml" w:rsidP="16074633" wp14:paraId="777B9179" wp14:textId="2A1E2E22">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 Adhere to professional and ethical standards of practice.</w:t>
      </w:r>
    </w:p>
    <w:p xmlns:wp14="http://schemas.microsoft.com/office/word/2010/wordml" w:rsidP="16074633" wp14:paraId="2AA9A11A" wp14:textId="39A03F27">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 Demonstrate respect for diversity and a commitment to developing multicultural competency and sensitivity.</w:t>
      </w:r>
    </w:p>
    <w:p xmlns:wp14="http://schemas.microsoft.com/office/word/2010/wordml" w:rsidP="16074633" wp14:paraId="23EF5CD6" wp14:textId="2E8CA637">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 Extensive knowledge of protocols of NSMHA.</w:t>
      </w:r>
    </w:p>
    <w:p xmlns:wp14="http://schemas.microsoft.com/office/word/2010/wordml" w:rsidP="16074633" wp14:paraId="2CF126A3" wp14:textId="5A3DC162">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6074633" wp14:paraId="1F852FAC" wp14:textId="6193D670">
      <w:pPr>
        <w:spacing w:before="240" w:beforeAutospacing="off" w:after="240" w:afterAutospacing="off"/>
      </w:pPr>
      <w:r w:rsidRPr="00AC704F" w:rsidR="4A9ECCE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Schedule:</w:t>
      </w:r>
      <w:r w:rsidRPr="00AC704F"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Flexible; for example, 5 8-hour shifts or 4 10-hour shifts. </w:t>
      </w:r>
    </w:p>
    <w:p xmlns:wp14="http://schemas.microsoft.com/office/word/2010/wordml" w:rsidP="16074633" wp14:paraId="5E4E4840" wp14:textId="00876DE0">
      <w:pPr>
        <w:spacing w:before="240" w:beforeAutospacing="off" w:after="240" w:afterAutospacing="off"/>
      </w:pPr>
      <w:r w:rsidRPr="16074633" w:rsidR="4A9ECCE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Compensation:</w:t>
      </w:r>
    </w:p>
    <w:p xmlns:wp14="http://schemas.microsoft.com/office/word/2010/wordml" w:rsidP="16074633" wp14:paraId="66791B75" wp14:textId="6A984C48">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$32.36-$36.52/hour</w:t>
      </w:r>
    </w:p>
    <w:p xmlns:wp14="http://schemas.microsoft.com/office/word/2010/wordml" w:rsidP="16074633" wp14:paraId="7F4B0AD4" wp14:textId="20E967C7">
      <w:pPr>
        <w:spacing w:before="240" w:beforeAutospacing="off" w:after="240" w:afterAutospacing="off"/>
      </w:pPr>
      <w:r w:rsidRPr="00AC704F"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Wages are determined by applicable industry experience, education, and certifications/licensure.</w:t>
      </w:r>
    </w:p>
    <w:p xmlns:wp14="http://schemas.microsoft.com/office/word/2010/wordml" w:rsidP="16074633" wp14:paraId="29B30CF0" wp14:textId="22FE955E">
      <w:pPr>
        <w:spacing w:before="240" w:beforeAutospacing="off" w:after="240" w:afterAutospacing="off"/>
      </w:pPr>
      <w:r w:rsidRPr="16074633" w:rsidR="4A9ECCE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Benefits:</w:t>
      </w:r>
    </w:p>
    <w:p xmlns:wp14="http://schemas.microsoft.com/office/word/2010/wordml" w:rsidP="16074633" wp14:paraId="34ED5CE7" wp14:textId="62012650">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Medical, dental, &amp; vision plans</w:t>
      </w:r>
    </w:p>
    <w:p xmlns:wp14="http://schemas.microsoft.com/office/word/2010/wordml" w:rsidP="16074633" wp14:paraId="2EDD4103" wp14:textId="065944BA">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Paid vacation - Earned at .04 per hour worked for hourly employees, and 6.67 per month for salary (equates to about 2 weeks per year for full-time employees)</w:t>
      </w:r>
    </w:p>
    <w:p xmlns:wp14="http://schemas.microsoft.com/office/word/2010/wordml" w:rsidP="16074633" wp14:paraId="6FBFCB9F" wp14:textId="57B68895">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Sick Leave - 1 hour per 40 hours worked (equates to about 52 hours for full-time)</w:t>
      </w:r>
    </w:p>
    <w:p xmlns:wp14="http://schemas.microsoft.com/office/word/2010/wordml" w:rsidP="16074633" wp14:paraId="148D2DB1" wp14:textId="3A3C61CD">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Holiday pay, with 8 holidays observed</w:t>
      </w:r>
    </w:p>
    <w:p xmlns:wp14="http://schemas.microsoft.com/office/word/2010/wordml" w:rsidP="16074633" wp14:paraId="519A3009" wp14:textId="4193503C">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Paid ‘Floating’ Holiday to be used on a day of choice</w:t>
      </w:r>
    </w:p>
    <w:p xmlns:wp14="http://schemas.microsoft.com/office/word/2010/wordml" w:rsidP="16074633" wp14:paraId="7B15E3B8" wp14:textId="12CB0440">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Health Savings Account</w:t>
      </w:r>
    </w:p>
    <w:p xmlns:wp14="http://schemas.microsoft.com/office/word/2010/wordml" w:rsidP="16074633" wp14:paraId="278688EE" wp14:textId="16C4A643">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Health Reimbursement Arrangement</w:t>
      </w:r>
    </w:p>
    <w:p xmlns:wp14="http://schemas.microsoft.com/office/word/2010/wordml" w:rsidP="16074633" wp14:paraId="44567A16" wp14:textId="4414C1B7">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Basic Life &amp; AD&amp;D insurance</w:t>
      </w:r>
    </w:p>
    <w:p xmlns:wp14="http://schemas.microsoft.com/office/word/2010/wordml" w:rsidP="16074633" wp14:paraId="07E17C53" wp14:textId="6FB67DEE">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WA Paid Family Medical Leave</w:t>
      </w:r>
    </w:p>
    <w:p xmlns:wp14="http://schemas.microsoft.com/office/word/2010/wordml" w:rsidP="16074633" wp14:paraId="06362D40" wp14:textId="2CC7D59E">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Employee Assistance Program</w:t>
      </w:r>
    </w:p>
    <w:p xmlns:wp14="http://schemas.microsoft.com/office/word/2010/wordml" w:rsidP="16074633" wp14:paraId="24336654" wp14:textId="524E69FA">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Pet Insurance</w:t>
      </w:r>
    </w:p>
    <w:p xmlns:wp14="http://schemas.microsoft.com/office/word/2010/wordml" w:rsidP="16074633" wp14:paraId="1A762CD0" wp14:textId="07FEA7CF">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Legal &amp; IDShield</w:t>
      </w:r>
    </w:p>
    <w:p xmlns:wp14="http://schemas.microsoft.com/office/word/2010/wordml" w:rsidP="16074633" wp14:paraId="32E9C5A6" wp14:textId="2A9F110C">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Accident, Critical Illness, &amp; Hospital Insurance</w:t>
      </w:r>
    </w:p>
    <w:p xmlns:wp14="http://schemas.microsoft.com/office/word/2010/wordml" w:rsidP="16074633" wp14:paraId="317F4C74" wp14:textId="419F27BB">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401K with employer matching</w:t>
      </w:r>
    </w:p>
    <w:p xmlns:wp14="http://schemas.microsoft.com/office/word/2010/wordml" w:rsidP="16074633" wp14:paraId="12F9FF9A" wp14:textId="24CC4D64">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Life Insurance</w:t>
      </w:r>
    </w:p>
    <w:p xmlns:wp14="http://schemas.microsoft.com/office/word/2010/wordml" w:rsidP="16074633" wp14:paraId="736C2428" wp14:textId="22181170">
      <w:pPr>
        <w:spacing w:before="240" w:beforeAutospacing="off" w:after="240" w:afterAutospacing="off"/>
      </w:pPr>
      <w:r w:rsidRPr="16074633"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College savings plan</w:t>
      </w:r>
    </w:p>
    <w:p xmlns:wp14="http://schemas.microsoft.com/office/word/2010/wordml" w:rsidP="16074633" wp14:paraId="60DD6D38" wp14:textId="0B9C2BC6">
      <w:pPr>
        <w:spacing w:before="240" w:beforeAutospacing="off" w:after="240" w:afterAutospacing="off"/>
      </w:pPr>
      <w:r w:rsidRPr="00AC704F" w:rsidR="4A9ECC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6074633" wp14:paraId="64FF3157" wp14:textId="2ED71A6B">
      <w:pPr>
        <w:spacing w:before="240" w:beforeAutospacing="off" w:after="240" w:afterAutospacing="off"/>
      </w:pPr>
      <w:r w:rsidRPr="16074633" w:rsidR="4A9ECCE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 comply with Federal law, Sunrise Services participates in E-Verify. All newly-hired employees are queried through this electronic system established by the Department of Homeland Security (DHS) and the Social Security Administration (SSA) to verify their identity and employment eligibility. We are an Equal Employment Opportunity Employer.</w:t>
      </w:r>
    </w:p>
    <w:p xmlns:wp14="http://schemas.microsoft.com/office/word/2010/wordml" w:rsidP="16074633" wp14:paraId="2C078E63" wp14:textId="33BF7B52">
      <w:pPr>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881dd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53F19E"/>
    <w:rsid w:val="00AC704F"/>
    <w:rsid w:val="16074633"/>
    <w:rsid w:val="3653F19E"/>
    <w:rsid w:val="4A9EC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9EE6"/>
  <w15:chartTrackingRefBased/>
  <w15:docId w15:val="{D3EB631F-07F3-44E0-8E1C-A4158667EE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1607463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8980b0f4b024c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53F0D1FDB7A4F8379CA032CBD9262" ma:contentTypeVersion="15" ma:contentTypeDescription="Create a new document." ma:contentTypeScope="" ma:versionID="09b79aa118c1c98abf19301382f5fd42">
  <xsd:schema xmlns:xsd="http://www.w3.org/2001/XMLSchema" xmlns:xs="http://www.w3.org/2001/XMLSchema" xmlns:p="http://schemas.microsoft.com/office/2006/metadata/properties" xmlns:ns2="6334894d-49fc-4149-a57b-425937b513ae" xmlns:ns3="93863419-43fd-427f-8333-4025ebb9bb84" targetNamespace="http://schemas.microsoft.com/office/2006/metadata/properties" ma:root="true" ma:fieldsID="e60e439fc451c9623e8b38145025b660" ns2:_="" ns3:_="">
    <xsd:import namespace="6334894d-49fc-4149-a57b-425937b513ae"/>
    <xsd:import namespace="93863419-43fd-427f-8333-4025ebb9bb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4894d-49fc-4149-a57b-425937b51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c98a9-003d-4cd9-b0c4-ba41b3ab5c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63419-43fd-427f-8333-4025ebb9bb8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b55f8f-e993-4b3d-a0e5-632bf9c287ee}" ma:internalName="TaxCatchAll" ma:showField="CatchAllData" ma:web="93863419-43fd-427f-8333-4025ebb9bb8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863419-43fd-427f-8333-4025ebb9bb84" xsi:nil="true"/>
    <lcf76f155ced4ddcb4097134ff3c332f xmlns="6334894d-49fc-4149-a57b-425937b513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CF9199-84DA-4255-AFFF-8644F0422E2D}"/>
</file>

<file path=customXml/itemProps2.xml><?xml version="1.0" encoding="utf-8"?>
<ds:datastoreItem xmlns:ds="http://schemas.openxmlformats.org/officeDocument/2006/customXml" ds:itemID="{F8451F85-F2A0-4D4F-8185-288D0873D471}"/>
</file>

<file path=customXml/itemProps3.xml><?xml version="1.0" encoding="utf-8"?>
<ds:datastoreItem xmlns:ds="http://schemas.openxmlformats.org/officeDocument/2006/customXml" ds:itemID="{0614F088-311F-49DF-B0E5-BA69D8E0CB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Fry</dc:creator>
  <keywords/>
  <dc:description/>
  <lastModifiedBy>Amanda Fry</lastModifiedBy>
  <dcterms:created xsi:type="dcterms:W3CDTF">2025-08-13T18:19:28.0000000Z</dcterms:created>
  <dcterms:modified xsi:type="dcterms:W3CDTF">2025-08-13T18:21:32.7214671Z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0x01010037A53F0D1FDB7A4F8379CA032CBD9262</vt:lpwstr>
  </property>
  <property fmtid="{D5CDD505-2E9C-101B-9397-08002B2CF9AE}" pid="3" name="MediaServiceImageTags">
    <vt:lpwstr/>
  </property>
</Properties>
</file>