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14736" w:rsidR="00072FB7" w:rsidP="4148F4A3" w:rsidRDefault="00A74DD8" w14:paraId="06D6232D" w14:textId="34D7FCAD">
      <w:pPr>
        <w:jc w:val="center"/>
        <w:rPr>
          <w:rFonts w:ascii="Aptos" w:hAnsi="Aptos" w:eastAsia="Aptos" w:cs="Aptos" w:asciiTheme="minorAscii" w:hAnsiTheme="minorAscii" w:eastAsiaTheme="minorAscii" w:cstheme="minorAscii"/>
          <w:sz w:val="20"/>
          <w:szCs w:val="20"/>
        </w:rPr>
      </w:pPr>
      <w:r w:rsidRPr="4148F4A3" w:rsidR="00A74DD8">
        <w:rPr>
          <w:rFonts w:ascii="Aptos" w:hAnsi="Aptos" w:eastAsia="Aptos" w:cs="Aptos" w:asciiTheme="minorAscii" w:hAnsiTheme="minorAscii" w:eastAsiaTheme="minorAscii" w:cstheme="minorAscii"/>
          <w:b w:val="1"/>
          <w:bCs w:val="1"/>
          <w:sz w:val="20"/>
          <w:szCs w:val="20"/>
        </w:rPr>
        <w:t>POSITION PROFILE</w:t>
      </w:r>
    </w:p>
    <w:p w:rsidRPr="00E14736" w:rsidR="00076E98" w:rsidP="4148F4A3" w:rsidRDefault="00076E98" w14:paraId="34C58D1F" w14:textId="15282B1A">
      <w:pPr>
        <w:rPr>
          <w:rFonts w:ascii="Aptos" w:hAnsi="Aptos" w:eastAsia="Aptos" w:cs="Aptos" w:asciiTheme="minorAscii" w:hAnsiTheme="minorAscii" w:eastAsiaTheme="minorAscii" w:cstheme="minorAscii"/>
          <w:sz w:val="20"/>
          <w:szCs w:val="20"/>
        </w:rPr>
      </w:pPr>
      <w:r w:rsidRPr="4148F4A3" w:rsidR="00076E98">
        <w:rPr>
          <w:rFonts w:ascii="Aptos" w:hAnsi="Aptos" w:eastAsia="Aptos" w:cs="Aptos" w:asciiTheme="minorAscii" w:hAnsiTheme="minorAscii" w:eastAsiaTheme="minorAscii" w:cstheme="minorAscii"/>
          <w:b w:val="1"/>
          <w:bCs w:val="1"/>
          <w:sz w:val="20"/>
          <w:szCs w:val="20"/>
        </w:rPr>
        <w:t>Title</w:t>
      </w:r>
      <w:r w:rsidRPr="4148F4A3" w:rsidR="00076E98">
        <w:rPr>
          <w:rFonts w:ascii="Aptos" w:hAnsi="Aptos" w:eastAsia="Aptos" w:cs="Aptos" w:asciiTheme="minorAscii" w:hAnsiTheme="minorAscii" w:eastAsiaTheme="minorAscii" w:cstheme="minorAscii"/>
          <w:sz w:val="20"/>
          <w:szCs w:val="20"/>
        </w:rPr>
        <w:t xml:space="preserve">: </w:t>
      </w:r>
      <w:r w:rsidRPr="4148F4A3" w:rsidR="432ED829">
        <w:rPr>
          <w:rFonts w:ascii="Aptos" w:hAnsi="Aptos" w:eastAsia="Aptos" w:cs="Aptos" w:asciiTheme="minorAscii" w:hAnsiTheme="minorAscii" w:eastAsiaTheme="minorAscii" w:cstheme="minorAscii"/>
          <w:sz w:val="20"/>
          <w:szCs w:val="20"/>
        </w:rPr>
        <w:t xml:space="preserve">Bilingual </w:t>
      </w:r>
      <w:r w:rsidRPr="4148F4A3" w:rsidR="00076E98">
        <w:rPr>
          <w:rFonts w:ascii="Aptos" w:hAnsi="Aptos" w:eastAsia="Aptos" w:cs="Aptos" w:asciiTheme="minorAscii" w:hAnsiTheme="minorAscii" w:eastAsiaTheme="minorAscii" w:cstheme="minorAscii"/>
          <w:sz w:val="20"/>
          <w:szCs w:val="20"/>
        </w:rPr>
        <w:t>Therapist</w:t>
      </w:r>
    </w:p>
    <w:p w:rsidRPr="00E14736" w:rsidR="00076E98" w:rsidP="4148F4A3" w:rsidRDefault="00076E98" w14:paraId="05CDBFDC" w14:textId="425DFDF9">
      <w:pPr>
        <w:rPr>
          <w:rFonts w:ascii="Aptos" w:hAnsi="Aptos" w:eastAsia="Aptos" w:cs="Aptos" w:asciiTheme="minorAscii" w:hAnsiTheme="minorAscii" w:eastAsiaTheme="minorAscii" w:cstheme="minorAscii"/>
          <w:sz w:val="20"/>
          <w:szCs w:val="20"/>
        </w:rPr>
      </w:pPr>
      <w:r w:rsidRPr="4148F4A3" w:rsidR="00076E98">
        <w:rPr>
          <w:rFonts w:ascii="Aptos" w:hAnsi="Aptos" w:eastAsia="Aptos" w:cs="Aptos" w:asciiTheme="minorAscii" w:hAnsiTheme="minorAscii" w:eastAsiaTheme="minorAscii" w:cstheme="minorAscii"/>
          <w:b w:val="1"/>
          <w:bCs w:val="1"/>
          <w:sz w:val="20"/>
          <w:szCs w:val="20"/>
        </w:rPr>
        <w:t>Hours</w:t>
      </w:r>
      <w:r w:rsidRPr="4148F4A3" w:rsidR="00076E98">
        <w:rPr>
          <w:rFonts w:ascii="Aptos" w:hAnsi="Aptos" w:eastAsia="Aptos" w:cs="Aptos" w:asciiTheme="minorAscii" w:hAnsiTheme="minorAscii" w:eastAsiaTheme="minorAscii" w:cstheme="minorAscii"/>
          <w:sz w:val="20"/>
          <w:szCs w:val="20"/>
        </w:rPr>
        <w:t xml:space="preserve">: </w:t>
      </w:r>
      <w:r w:rsidRPr="4148F4A3" w:rsidR="6D46AA58">
        <w:rPr>
          <w:rFonts w:ascii="Aptos" w:hAnsi="Aptos" w:eastAsia="Aptos" w:cs="Aptos" w:asciiTheme="minorAscii" w:hAnsiTheme="minorAscii" w:eastAsiaTheme="minorAscii" w:cstheme="minorAscii"/>
          <w:sz w:val="20"/>
          <w:szCs w:val="20"/>
        </w:rPr>
        <w:t xml:space="preserve">Full-time; </w:t>
      </w:r>
      <w:r w:rsidRPr="4148F4A3" w:rsidR="55B7C35A">
        <w:rPr>
          <w:rFonts w:ascii="Aptos" w:hAnsi="Aptos" w:eastAsia="Aptos" w:cs="Aptos" w:asciiTheme="minorAscii" w:hAnsiTheme="minorAscii" w:eastAsiaTheme="minorAscii" w:cstheme="minorAscii"/>
          <w:sz w:val="20"/>
          <w:szCs w:val="20"/>
        </w:rPr>
        <w:t>40 hours per week, Monday-Friday. This is a hybrid position, providing both in-person and telehealth therapy services</w:t>
      </w:r>
      <w:r w:rsidRPr="4148F4A3" w:rsidR="6D46AA58">
        <w:rPr>
          <w:rFonts w:ascii="Aptos" w:hAnsi="Aptos" w:eastAsia="Aptos" w:cs="Aptos" w:asciiTheme="minorAscii" w:hAnsiTheme="minorAscii" w:eastAsiaTheme="minorAscii" w:cstheme="minorAscii"/>
          <w:sz w:val="20"/>
          <w:szCs w:val="20"/>
        </w:rPr>
        <w:t>.</w:t>
      </w:r>
      <w:r w:rsidRPr="4148F4A3" w:rsidR="384DCF69">
        <w:rPr>
          <w:rFonts w:ascii="Aptos" w:hAnsi="Aptos" w:eastAsia="Aptos" w:cs="Aptos" w:asciiTheme="minorAscii" w:hAnsiTheme="minorAscii" w:eastAsiaTheme="minorAscii" w:cstheme="minorAscii"/>
          <w:sz w:val="20"/>
          <w:szCs w:val="20"/>
        </w:rPr>
        <w:t xml:space="preserve"> Days in office </w:t>
      </w:r>
      <w:r w:rsidRPr="4148F4A3" w:rsidR="384DCF69">
        <w:rPr>
          <w:rFonts w:ascii="Aptos" w:hAnsi="Aptos" w:eastAsia="Aptos" w:cs="Aptos" w:asciiTheme="minorAscii" w:hAnsiTheme="minorAscii" w:eastAsiaTheme="minorAscii" w:cstheme="minorAscii"/>
          <w:sz w:val="20"/>
          <w:szCs w:val="20"/>
        </w:rPr>
        <w:t>is</w:t>
      </w:r>
      <w:r w:rsidRPr="4148F4A3" w:rsidR="384DCF69">
        <w:rPr>
          <w:rFonts w:ascii="Aptos" w:hAnsi="Aptos" w:eastAsia="Aptos" w:cs="Aptos" w:asciiTheme="minorAscii" w:hAnsiTheme="minorAscii" w:eastAsiaTheme="minorAscii" w:cstheme="minorAscii"/>
          <w:sz w:val="20"/>
          <w:szCs w:val="20"/>
        </w:rPr>
        <w:t xml:space="preserve"> determined by </w:t>
      </w:r>
      <w:r w:rsidRPr="4148F4A3" w:rsidR="384DCF69">
        <w:rPr>
          <w:rFonts w:ascii="Aptos" w:hAnsi="Aptos" w:eastAsia="Aptos" w:cs="Aptos" w:asciiTheme="minorAscii" w:hAnsiTheme="minorAscii" w:eastAsiaTheme="minorAscii" w:cstheme="minorAscii"/>
          <w:sz w:val="20"/>
          <w:szCs w:val="20"/>
        </w:rPr>
        <w:t>client</w:t>
      </w:r>
      <w:r w:rsidRPr="4148F4A3" w:rsidR="384DCF69">
        <w:rPr>
          <w:rFonts w:ascii="Aptos" w:hAnsi="Aptos" w:eastAsia="Aptos" w:cs="Aptos" w:asciiTheme="minorAscii" w:hAnsiTheme="minorAscii" w:eastAsiaTheme="minorAscii" w:cstheme="minorAscii"/>
          <w:sz w:val="20"/>
          <w:szCs w:val="20"/>
        </w:rPr>
        <w:t xml:space="preserve"> </w:t>
      </w:r>
      <w:r w:rsidRPr="4148F4A3" w:rsidR="2E3EDCDA">
        <w:rPr>
          <w:rFonts w:ascii="Aptos" w:hAnsi="Aptos" w:eastAsia="Aptos" w:cs="Aptos" w:asciiTheme="minorAscii" w:hAnsiTheme="minorAscii" w:eastAsiaTheme="minorAscii" w:cstheme="minorAscii"/>
          <w:sz w:val="20"/>
          <w:szCs w:val="20"/>
        </w:rPr>
        <w:t>needs</w:t>
      </w:r>
      <w:r w:rsidRPr="4148F4A3" w:rsidR="384DCF69">
        <w:rPr>
          <w:rFonts w:ascii="Aptos" w:hAnsi="Aptos" w:eastAsia="Aptos" w:cs="Aptos" w:asciiTheme="minorAscii" w:hAnsiTheme="minorAscii" w:eastAsiaTheme="minorAscii" w:cstheme="minorAscii"/>
          <w:sz w:val="20"/>
          <w:szCs w:val="20"/>
        </w:rPr>
        <w:t xml:space="preserve"> and </w:t>
      </w:r>
      <w:r w:rsidRPr="4148F4A3" w:rsidR="5A22B2D9">
        <w:rPr>
          <w:rFonts w:ascii="Aptos" w:hAnsi="Aptos" w:eastAsia="Aptos" w:cs="Aptos" w:asciiTheme="minorAscii" w:hAnsiTheme="minorAscii" w:eastAsiaTheme="minorAscii" w:cstheme="minorAscii"/>
          <w:sz w:val="20"/>
          <w:szCs w:val="20"/>
        </w:rPr>
        <w:t>requests</w:t>
      </w:r>
      <w:r w:rsidRPr="4148F4A3" w:rsidR="384DCF69">
        <w:rPr>
          <w:rFonts w:ascii="Aptos" w:hAnsi="Aptos" w:eastAsia="Aptos" w:cs="Aptos" w:asciiTheme="minorAscii" w:hAnsiTheme="minorAscii" w:eastAsiaTheme="minorAscii" w:cstheme="minorAscii"/>
          <w:sz w:val="20"/>
          <w:szCs w:val="20"/>
        </w:rPr>
        <w:t xml:space="preserve">. </w:t>
      </w:r>
      <w:r w:rsidRPr="4148F4A3" w:rsidR="6D46AA58">
        <w:rPr>
          <w:rFonts w:ascii="Aptos" w:hAnsi="Aptos" w:eastAsia="Aptos" w:cs="Aptos" w:asciiTheme="minorAscii" w:hAnsiTheme="minorAscii" w:eastAsiaTheme="minorAscii" w:cstheme="minorAscii"/>
          <w:sz w:val="20"/>
          <w:szCs w:val="20"/>
        </w:rPr>
        <w:t xml:space="preserve"> Can occasionally include evenings and weekends. </w:t>
      </w:r>
      <w:r w:rsidRPr="4148F4A3" w:rsidR="42131F1E">
        <w:rPr>
          <w:rFonts w:ascii="Aptos" w:hAnsi="Aptos" w:eastAsia="Aptos" w:cs="Aptos" w:asciiTheme="minorAscii" w:hAnsiTheme="minorAscii" w:eastAsiaTheme="minorAscii" w:cstheme="minorAscii"/>
          <w:sz w:val="20"/>
          <w:szCs w:val="20"/>
        </w:rPr>
        <w:t xml:space="preserve"> </w:t>
      </w:r>
      <w:r w:rsidRPr="4148F4A3" w:rsidR="6BE4B84B">
        <w:rPr>
          <w:rFonts w:ascii="Aptos" w:hAnsi="Aptos" w:eastAsia="Aptos" w:cs="Aptos" w:asciiTheme="minorAscii" w:hAnsiTheme="minorAscii" w:eastAsiaTheme="minorAscii" w:cstheme="minorAscii"/>
          <w:sz w:val="20"/>
          <w:szCs w:val="20"/>
        </w:rPr>
        <w:t xml:space="preserve">No on-call duties. </w:t>
      </w:r>
    </w:p>
    <w:p w:rsidRPr="00E14736" w:rsidR="3D411D74" w:rsidP="4148F4A3" w:rsidRDefault="3D411D74" w14:paraId="78CCE518" w14:textId="7AC3520B">
      <w:pPr>
        <w:tabs>
          <w:tab w:val="left" w:pos="1476"/>
        </w:tabs>
        <w:rPr>
          <w:rFonts w:ascii="Aptos" w:hAnsi="Aptos" w:eastAsia="Aptos" w:cs="Aptos" w:asciiTheme="minorAscii" w:hAnsiTheme="minorAscii" w:eastAsiaTheme="minorAscii" w:cstheme="minorAscii"/>
          <w:sz w:val="20"/>
          <w:szCs w:val="20"/>
        </w:rPr>
      </w:pPr>
      <w:r w:rsidRPr="4148F4A3" w:rsidR="3D411D74">
        <w:rPr>
          <w:rFonts w:ascii="Aptos" w:hAnsi="Aptos" w:eastAsia="Aptos" w:cs="Aptos" w:asciiTheme="minorAscii" w:hAnsiTheme="minorAscii" w:eastAsiaTheme="minorAscii" w:cstheme="minorAscii"/>
          <w:b w:val="1"/>
          <w:bCs w:val="1"/>
          <w:sz w:val="20"/>
          <w:szCs w:val="20"/>
        </w:rPr>
        <w:t>Status</w:t>
      </w:r>
      <w:r w:rsidRPr="4148F4A3" w:rsidR="3D411D74">
        <w:rPr>
          <w:rFonts w:ascii="Aptos" w:hAnsi="Aptos" w:eastAsia="Aptos" w:cs="Aptos" w:asciiTheme="minorAscii" w:hAnsiTheme="minorAscii" w:eastAsiaTheme="minorAscii" w:cstheme="minorAscii"/>
          <w:sz w:val="20"/>
          <w:szCs w:val="20"/>
        </w:rPr>
        <w:t>: Exempt</w:t>
      </w:r>
    </w:p>
    <w:p w:rsidRPr="00E14736" w:rsidR="67559AFC" w:rsidP="4148F4A3" w:rsidRDefault="67559AFC" w14:paraId="05D95E57" w14:textId="49246A3A">
      <w:pPr>
        <w:rPr>
          <w:rFonts w:ascii="Aptos" w:hAnsi="Aptos" w:eastAsia="Aptos" w:cs="Aptos" w:asciiTheme="minorAscii" w:hAnsiTheme="minorAscii" w:eastAsiaTheme="minorAscii" w:cstheme="minorAscii"/>
          <w:sz w:val="20"/>
          <w:szCs w:val="20"/>
        </w:rPr>
      </w:pPr>
      <w:r w:rsidRPr="4148F4A3" w:rsidR="67559AFC">
        <w:rPr>
          <w:rFonts w:ascii="Aptos" w:hAnsi="Aptos" w:eastAsia="Aptos" w:cs="Aptos" w:asciiTheme="minorAscii" w:hAnsiTheme="minorAscii" w:eastAsiaTheme="minorAscii" w:cstheme="minorAscii"/>
          <w:b w:val="1"/>
          <w:bCs w:val="1"/>
          <w:sz w:val="20"/>
          <w:szCs w:val="20"/>
        </w:rPr>
        <w:t>Location:</w:t>
      </w:r>
      <w:r w:rsidRPr="4148F4A3" w:rsidR="67559AFC">
        <w:rPr>
          <w:rFonts w:ascii="Aptos" w:hAnsi="Aptos" w:eastAsia="Aptos" w:cs="Aptos" w:asciiTheme="minorAscii" w:hAnsiTheme="minorAscii" w:eastAsiaTheme="minorAscii" w:cstheme="minorAscii"/>
          <w:sz w:val="20"/>
          <w:szCs w:val="20"/>
        </w:rPr>
        <w:t xml:space="preserve"> T</w:t>
      </w:r>
      <w:r w:rsidRPr="4148F4A3" w:rsidR="679434D5">
        <w:rPr>
          <w:rFonts w:ascii="Aptos" w:hAnsi="Aptos" w:eastAsia="Aptos" w:cs="Aptos" w:asciiTheme="minorAscii" w:hAnsiTheme="minorAscii" w:eastAsiaTheme="minorAscii" w:cstheme="minorAscii"/>
          <w:sz w:val="20"/>
          <w:szCs w:val="20"/>
        </w:rPr>
        <w:t xml:space="preserve">herapy services are provided </w:t>
      </w:r>
      <w:r w:rsidRPr="4148F4A3" w:rsidR="5FF90638">
        <w:rPr>
          <w:rFonts w:ascii="Aptos" w:hAnsi="Aptos" w:eastAsia="Aptos" w:cs="Aptos" w:asciiTheme="minorAscii" w:hAnsiTheme="minorAscii" w:eastAsiaTheme="minorAscii" w:cstheme="minorAscii"/>
          <w:sz w:val="20"/>
          <w:szCs w:val="20"/>
        </w:rPr>
        <w:t>in</w:t>
      </w:r>
      <w:r w:rsidRPr="4148F4A3" w:rsidR="67559AFC">
        <w:rPr>
          <w:rFonts w:ascii="Aptos" w:hAnsi="Aptos" w:eastAsia="Aptos" w:cs="Aptos" w:asciiTheme="minorAscii" w:hAnsiTheme="minorAscii" w:eastAsiaTheme="minorAscii" w:cstheme="minorAscii"/>
          <w:sz w:val="20"/>
          <w:szCs w:val="20"/>
        </w:rPr>
        <w:t xml:space="preserve"> person at </w:t>
      </w:r>
      <w:r w:rsidRPr="4148F4A3" w:rsidR="1CEB4F4F">
        <w:rPr>
          <w:rFonts w:ascii="Aptos" w:hAnsi="Aptos" w:eastAsia="Aptos" w:cs="Aptos" w:asciiTheme="minorAscii" w:hAnsiTheme="minorAscii" w:eastAsiaTheme="minorAscii" w:cstheme="minorAscii"/>
          <w:sz w:val="20"/>
          <w:szCs w:val="20"/>
        </w:rPr>
        <w:t xml:space="preserve">our Renton </w:t>
      </w:r>
      <w:r w:rsidRPr="4148F4A3" w:rsidR="67559AFC">
        <w:rPr>
          <w:rFonts w:ascii="Aptos" w:hAnsi="Aptos" w:eastAsia="Aptos" w:cs="Aptos" w:asciiTheme="minorAscii" w:hAnsiTheme="minorAscii" w:eastAsiaTheme="minorAscii" w:cstheme="minorAscii"/>
          <w:sz w:val="20"/>
          <w:szCs w:val="20"/>
        </w:rPr>
        <w:t>location</w:t>
      </w:r>
      <w:r w:rsidRPr="4148F4A3" w:rsidR="2ED27480">
        <w:rPr>
          <w:rFonts w:ascii="Aptos" w:hAnsi="Aptos" w:eastAsia="Aptos" w:cs="Aptos" w:asciiTheme="minorAscii" w:hAnsiTheme="minorAscii" w:eastAsiaTheme="minorAscii" w:cstheme="minorAscii"/>
          <w:sz w:val="20"/>
          <w:szCs w:val="20"/>
        </w:rPr>
        <w:t xml:space="preserve">. Therapists may </w:t>
      </w:r>
      <w:r w:rsidRPr="4148F4A3" w:rsidR="2ED27480">
        <w:rPr>
          <w:rFonts w:ascii="Aptos" w:hAnsi="Aptos" w:eastAsia="Aptos" w:cs="Aptos" w:asciiTheme="minorAscii" w:hAnsiTheme="minorAscii" w:eastAsiaTheme="minorAscii" w:cstheme="minorAscii"/>
          <w:sz w:val="20"/>
          <w:szCs w:val="20"/>
        </w:rPr>
        <w:t>be required</w:t>
      </w:r>
      <w:r w:rsidRPr="4148F4A3" w:rsidR="2ED27480">
        <w:rPr>
          <w:rFonts w:ascii="Aptos" w:hAnsi="Aptos" w:eastAsia="Aptos" w:cs="Aptos" w:asciiTheme="minorAscii" w:hAnsiTheme="minorAscii" w:eastAsiaTheme="minorAscii" w:cstheme="minorAscii"/>
          <w:sz w:val="20"/>
          <w:szCs w:val="20"/>
        </w:rPr>
        <w:t xml:space="preserve"> to travel and provide services at one of our satellite locations </w:t>
      </w:r>
      <w:r w:rsidRPr="4148F4A3" w:rsidR="59DB157C">
        <w:rPr>
          <w:rFonts w:ascii="Aptos" w:hAnsi="Aptos" w:eastAsia="Aptos" w:cs="Aptos" w:asciiTheme="minorAscii" w:hAnsiTheme="minorAscii" w:eastAsiaTheme="minorAscii" w:cstheme="minorAscii"/>
          <w:sz w:val="20"/>
          <w:szCs w:val="20"/>
        </w:rPr>
        <w:t>(</w:t>
      </w:r>
      <w:r w:rsidRPr="4148F4A3" w:rsidR="2ED27480">
        <w:rPr>
          <w:rFonts w:ascii="Aptos" w:hAnsi="Aptos" w:eastAsia="Aptos" w:cs="Aptos" w:asciiTheme="minorAscii" w:hAnsiTheme="minorAscii" w:eastAsiaTheme="minorAscii" w:cstheme="minorAscii"/>
          <w:sz w:val="20"/>
          <w:szCs w:val="20"/>
        </w:rPr>
        <w:t>Federal Way or Redmond</w:t>
      </w:r>
      <w:r w:rsidRPr="4148F4A3" w:rsidR="3F513197">
        <w:rPr>
          <w:rFonts w:ascii="Aptos" w:hAnsi="Aptos" w:eastAsia="Aptos" w:cs="Aptos" w:asciiTheme="minorAscii" w:hAnsiTheme="minorAscii" w:eastAsiaTheme="minorAscii" w:cstheme="minorAscii"/>
          <w:sz w:val="20"/>
          <w:szCs w:val="20"/>
        </w:rPr>
        <w:t xml:space="preserve">) or </w:t>
      </w:r>
      <w:r w:rsidRPr="4148F4A3" w:rsidR="06F53892">
        <w:rPr>
          <w:rFonts w:ascii="Aptos" w:hAnsi="Aptos" w:eastAsia="Aptos" w:cs="Aptos" w:asciiTheme="minorAscii" w:hAnsiTheme="minorAscii" w:eastAsiaTheme="minorAscii" w:cstheme="minorAscii"/>
          <w:sz w:val="20"/>
          <w:szCs w:val="20"/>
        </w:rPr>
        <w:t xml:space="preserve">other </w:t>
      </w:r>
      <w:r w:rsidRPr="4148F4A3" w:rsidR="3F513197">
        <w:rPr>
          <w:rFonts w:ascii="Aptos" w:hAnsi="Aptos" w:eastAsia="Aptos" w:cs="Aptos" w:asciiTheme="minorAscii" w:hAnsiTheme="minorAscii" w:eastAsiaTheme="minorAscii" w:cstheme="minorAscii"/>
          <w:sz w:val="20"/>
          <w:szCs w:val="20"/>
        </w:rPr>
        <w:t xml:space="preserve">co-located community sites. </w:t>
      </w:r>
    </w:p>
    <w:p w:rsidRPr="00E14736" w:rsidR="00076E98" w:rsidP="4148F4A3" w:rsidRDefault="00076E98" w14:paraId="396F1C09" w14:textId="10AFD505">
      <w:pPr>
        <w:rPr>
          <w:rFonts w:ascii="Aptos" w:hAnsi="Aptos" w:eastAsia="Aptos" w:cs="Aptos" w:asciiTheme="minorAscii" w:hAnsiTheme="minorAscii" w:eastAsiaTheme="minorAscii" w:cstheme="minorAscii"/>
          <w:sz w:val="20"/>
          <w:szCs w:val="20"/>
        </w:rPr>
      </w:pPr>
      <w:r w:rsidRPr="4148F4A3" w:rsidR="00076E98">
        <w:rPr>
          <w:rFonts w:ascii="Aptos" w:hAnsi="Aptos" w:eastAsia="Aptos" w:cs="Aptos" w:asciiTheme="minorAscii" w:hAnsiTheme="minorAscii" w:eastAsiaTheme="minorAscii" w:cstheme="minorAscii"/>
          <w:b w:val="1"/>
          <w:bCs w:val="1"/>
          <w:sz w:val="20"/>
          <w:szCs w:val="20"/>
        </w:rPr>
        <w:t>Reports to</w:t>
      </w:r>
      <w:r w:rsidRPr="4148F4A3" w:rsidR="00076E98">
        <w:rPr>
          <w:rFonts w:ascii="Aptos" w:hAnsi="Aptos" w:eastAsia="Aptos" w:cs="Aptos" w:asciiTheme="minorAscii" w:hAnsiTheme="minorAscii" w:eastAsiaTheme="minorAscii" w:cstheme="minorAscii"/>
          <w:sz w:val="20"/>
          <w:szCs w:val="20"/>
        </w:rPr>
        <w:t xml:space="preserve">: </w:t>
      </w:r>
      <w:r w:rsidRPr="4148F4A3" w:rsidR="00705DC8">
        <w:rPr>
          <w:rFonts w:ascii="Aptos" w:hAnsi="Aptos" w:eastAsia="Aptos" w:cs="Aptos" w:asciiTheme="minorAscii" w:hAnsiTheme="minorAscii" w:eastAsiaTheme="minorAscii" w:cstheme="minorAscii"/>
          <w:sz w:val="20"/>
          <w:szCs w:val="20"/>
        </w:rPr>
        <w:t>Director of Clinical Services</w:t>
      </w:r>
      <w:r w:rsidRPr="4148F4A3" w:rsidR="00D624D9">
        <w:rPr>
          <w:rFonts w:ascii="Aptos" w:hAnsi="Aptos" w:eastAsia="Aptos" w:cs="Aptos" w:asciiTheme="minorAscii" w:hAnsiTheme="minorAscii" w:eastAsiaTheme="minorAscii" w:cstheme="minorAscii"/>
          <w:sz w:val="20"/>
          <w:szCs w:val="20"/>
        </w:rPr>
        <w:t xml:space="preserve"> and/or Clinical Supervisor</w:t>
      </w:r>
    </w:p>
    <w:p w:rsidRPr="00E14736" w:rsidR="00E14736" w:rsidP="4148F4A3" w:rsidRDefault="00E14736" w14:paraId="0BB5BB6A" w14:textId="77777777">
      <w:pPr>
        <w:rPr>
          <w:rFonts w:ascii="Aptos" w:hAnsi="Aptos" w:eastAsia="Aptos" w:cs="Aptos" w:asciiTheme="minorAscii" w:hAnsiTheme="minorAscii" w:eastAsiaTheme="minorAscii" w:cstheme="minorAscii"/>
          <w:sz w:val="20"/>
          <w:szCs w:val="20"/>
        </w:rPr>
      </w:pPr>
      <w:r w:rsidRPr="4148F4A3" w:rsidR="00E14736">
        <w:rPr>
          <w:rFonts w:ascii="Aptos" w:hAnsi="Aptos" w:eastAsia="Aptos" w:cs="Aptos" w:asciiTheme="minorAscii" w:hAnsiTheme="minorAscii" w:eastAsiaTheme="minorAscii" w:cstheme="minorAscii"/>
          <w:b w:val="1"/>
          <w:bCs w:val="1"/>
          <w:sz w:val="20"/>
          <w:szCs w:val="20"/>
        </w:rPr>
        <w:t>Function</w:t>
      </w:r>
      <w:r w:rsidRPr="4148F4A3" w:rsidR="00E14736">
        <w:rPr>
          <w:rFonts w:ascii="Aptos" w:hAnsi="Aptos" w:eastAsia="Aptos" w:cs="Aptos" w:asciiTheme="minorAscii" w:hAnsiTheme="minorAscii" w:eastAsiaTheme="minorAscii" w:cstheme="minorAscii"/>
          <w:b w:val="1"/>
          <w:bCs w:val="1"/>
          <w:sz w:val="20"/>
          <w:szCs w:val="20"/>
        </w:rPr>
        <w:t>/Position Summary</w:t>
      </w:r>
      <w:r w:rsidRPr="4148F4A3" w:rsidR="00E14736">
        <w:rPr>
          <w:rFonts w:ascii="Aptos" w:hAnsi="Aptos" w:eastAsia="Aptos" w:cs="Aptos" w:asciiTheme="minorAscii" w:hAnsiTheme="minorAscii" w:eastAsiaTheme="minorAscii" w:cstheme="minorAscii"/>
          <w:sz w:val="20"/>
          <w:szCs w:val="20"/>
        </w:rPr>
        <w:t>: KCSARC therapists are experts in providing trauma-specific treatment for victims of sexual assault who span the ages of 6 through adulthood. They are trained in gold-standard, evidence-based cognitive behavioral treatment modalities.  Training is provided in Cognitive Processing Therapy, Prolonged Exposure, and Trauma Focused Cognitive Behavioral Therapy.</w:t>
      </w:r>
    </w:p>
    <w:p w:rsidRPr="00E14736" w:rsidR="00E14736" w:rsidP="4148F4A3" w:rsidRDefault="00E14736" w14:paraId="55E37BC4" w14:textId="77777777">
      <w:pPr>
        <w:rPr>
          <w:rFonts w:ascii="Aptos" w:hAnsi="Aptos" w:eastAsia="Aptos" w:cs="Aptos" w:asciiTheme="minorAscii" w:hAnsiTheme="minorAscii" w:eastAsiaTheme="minorAscii" w:cstheme="minorAscii"/>
          <w:sz w:val="20"/>
          <w:szCs w:val="20"/>
        </w:rPr>
      </w:pPr>
      <w:r w:rsidRPr="4148F4A3" w:rsidR="00E14736">
        <w:rPr>
          <w:rFonts w:ascii="Aptos" w:hAnsi="Aptos" w:eastAsia="Aptos" w:cs="Aptos" w:asciiTheme="minorAscii" w:hAnsiTheme="minorAscii" w:eastAsiaTheme="minorAscii" w:cstheme="minorAscii"/>
          <w:sz w:val="20"/>
          <w:szCs w:val="20"/>
        </w:rPr>
        <w:t xml:space="preserve">The type of psychotherapy offered at KCSARC is geared toward change with the goal of guiding clients towards recovery from the impact of trauma. While all interventions are collaborative and tailored to each client’s unique presentation and needs, these modalities are therapist-led, directive, and very different from general or supportive counseling approaches. These modalities are focused and time-limited, and most </w:t>
      </w:r>
      <w:r w:rsidRPr="4148F4A3" w:rsidR="00E14736">
        <w:rPr>
          <w:rFonts w:ascii="Aptos" w:hAnsi="Aptos" w:eastAsia="Aptos" w:cs="Aptos" w:asciiTheme="minorAscii" w:hAnsiTheme="minorAscii" w:eastAsiaTheme="minorAscii" w:cstheme="minorAscii"/>
          <w:sz w:val="20"/>
          <w:szCs w:val="20"/>
        </w:rPr>
        <w:t>clients</w:t>
      </w:r>
      <w:r w:rsidRPr="4148F4A3" w:rsidR="00E14736">
        <w:rPr>
          <w:rFonts w:ascii="Aptos" w:hAnsi="Aptos" w:eastAsia="Aptos" w:cs="Aptos" w:asciiTheme="minorAscii" w:hAnsiTheme="minorAscii" w:eastAsiaTheme="minorAscii" w:cstheme="minorAscii"/>
          <w:sz w:val="20"/>
          <w:szCs w:val="20"/>
        </w:rPr>
        <w:t xml:space="preserve"> complete treatment in an average of 16 to 20 sessions.</w:t>
      </w:r>
    </w:p>
    <w:p w:rsidR="00E14736" w:rsidP="00E14736" w:rsidRDefault="007B64CF" w14:paraId="130FF921" w14:textId="2A7489BF">
      <w:pPr/>
      <w:r w:rsidRPr="4148F4A3" w:rsidR="007B64CF">
        <w:rPr>
          <w:rFonts w:ascii="Aptos" w:hAnsi="Aptos" w:eastAsia="Aptos" w:cs="Aptos" w:asciiTheme="minorAscii" w:hAnsiTheme="minorAscii" w:eastAsiaTheme="minorAscii" w:cstheme="minorAscii"/>
          <w:sz w:val="20"/>
          <w:szCs w:val="20"/>
        </w:rPr>
        <w:t>This position provides community-based mental health services to survivors of sexual abuse and assault</w:t>
      </w:r>
      <w:r w:rsidRPr="4148F4A3" w:rsidR="00EA6082">
        <w:rPr>
          <w:rFonts w:ascii="Aptos" w:hAnsi="Aptos" w:eastAsia="Aptos" w:cs="Aptos" w:asciiTheme="minorAscii" w:hAnsiTheme="minorAscii" w:eastAsiaTheme="minorAscii" w:cstheme="minorAscii"/>
          <w:sz w:val="20"/>
          <w:szCs w:val="20"/>
        </w:rPr>
        <w:t xml:space="preserve"> </w:t>
      </w:r>
      <w:r w:rsidRPr="4148F4A3" w:rsidR="007B64CF">
        <w:rPr>
          <w:rFonts w:ascii="Aptos" w:hAnsi="Aptos" w:eastAsia="Aptos" w:cs="Aptos" w:asciiTheme="minorAscii" w:hAnsiTheme="minorAscii" w:eastAsiaTheme="minorAscii" w:cstheme="minorAscii"/>
          <w:sz w:val="20"/>
          <w:szCs w:val="20"/>
        </w:rPr>
        <w:t>and requires the ability to engage with complex emotional content while maintaining clinical effectiveness and professional boundaries.</w:t>
      </w:r>
      <w:r w:rsidRPr="4148F4A3" w:rsidR="00EA6082">
        <w:rPr>
          <w:rFonts w:ascii="Aptos" w:hAnsi="Aptos" w:eastAsia="Aptos" w:cs="Aptos" w:asciiTheme="minorAscii" w:hAnsiTheme="minorAscii" w:eastAsiaTheme="minorAscii" w:cstheme="minorAscii"/>
          <w:sz w:val="20"/>
          <w:szCs w:val="20"/>
        </w:rPr>
        <w:t xml:space="preserve"> </w:t>
      </w:r>
      <w:r w:rsidRPr="4148F4A3" w:rsidR="00E14736">
        <w:rPr>
          <w:rFonts w:ascii="Aptos" w:hAnsi="Aptos" w:eastAsia="Aptos" w:cs="Aptos" w:asciiTheme="minorAscii" w:hAnsiTheme="minorAscii" w:eastAsiaTheme="minorAscii" w:cstheme="minorAscii"/>
          <w:sz w:val="20"/>
          <w:szCs w:val="20"/>
        </w:rPr>
        <w:t>Trauma Therapists are exposed to clients’ memories of abuse and to their current struggles. They also witness clients’ resilience and recovery. KCSARC provides support to staff to help them manage the impact of secondary trauma. Therapists are supported in their role with weekly supervision as well as regular access to consultation with national experts.</w:t>
      </w:r>
    </w:p>
    <w:p w:rsidR="723B3533" w:rsidP="4148F4A3" w:rsidRDefault="723B3533" w14:paraId="7F501E03" w14:textId="640A2245">
      <w:pPr>
        <w:pStyle w:val="Normal"/>
        <w:rPr>
          <w:rFonts w:ascii="Aptos" w:hAnsi="Aptos" w:eastAsia="Aptos" w:cs="Aptos"/>
          <w:noProof w:val="0"/>
          <w:sz w:val="20"/>
          <w:szCs w:val="20"/>
          <w:lang w:val="en-US"/>
        </w:rPr>
      </w:pPr>
      <w:commentRangeStart w:id="94508013"/>
      <w:r w:rsidRPr="7EB250E2" w:rsidR="723B3533">
        <w:rPr>
          <w:rFonts w:ascii="Aptos" w:hAnsi="Aptos" w:eastAsia="Aptos" w:cs="Aptos"/>
          <w:noProof w:val="0"/>
          <w:sz w:val="20"/>
          <w:szCs w:val="20"/>
          <w:lang w:val="en-US"/>
        </w:rPr>
        <w:t xml:space="preserve">The Bilingual Therapist provides services in both English and a secondary </w:t>
      </w:r>
      <w:r w:rsidRPr="7EB250E2" w:rsidR="723B3533">
        <w:rPr>
          <w:rFonts w:ascii="Aptos" w:hAnsi="Aptos" w:eastAsia="Aptos" w:cs="Aptos"/>
          <w:noProof w:val="0"/>
          <w:sz w:val="20"/>
          <w:szCs w:val="20"/>
          <w:lang w:val="en-US"/>
        </w:rPr>
        <w:t>language</w:t>
      </w:r>
      <w:r w:rsidRPr="7EB250E2" w:rsidR="723B3533">
        <w:rPr>
          <w:rFonts w:ascii="Aptos" w:hAnsi="Aptos" w:eastAsia="Aptos" w:cs="Aptos"/>
          <w:noProof w:val="0"/>
          <w:sz w:val="20"/>
          <w:szCs w:val="20"/>
          <w:lang w:val="en-US"/>
        </w:rPr>
        <w:t xml:space="preserve">, helping ensure </w:t>
      </w:r>
      <w:r w:rsidRPr="7EB250E2" w:rsidR="723B3533">
        <w:rPr>
          <w:rFonts w:ascii="Aptos" w:hAnsi="Aptos" w:eastAsia="Aptos" w:cs="Aptos"/>
          <w:noProof w:val="0"/>
          <w:sz w:val="20"/>
          <w:szCs w:val="20"/>
          <w:lang w:val="en-US"/>
        </w:rPr>
        <w:t>equitable</w:t>
      </w:r>
      <w:r w:rsidRPr="7EB250E2" w:rsidR="723B3533">
        <w:rPr>
          <w:rFonts w:ascii="Aptos" w:hAnsi="Aptos" w:eastAsia="Aptos" w:cs="Aptos"/>
          <w:noProof w:val="0"/>
          <w:sz w:val="20"/>
          <w:szCs w:val="20"/>
          <w:lang w:val="en-US"/>
        </w:rPr>
        <w:t xml:space="preserve"> access to treatment for clients with limited English </w:t>
      </w:r>
      <w:r w:rsidRPr="7EB250E2" w:rsidR="723B3533">
        <w:rPr>
          <w:rFonts w:ascii="Aptos" w:hAnsi="Aptos" w:eastAsia="Aptos" w:cs="Aptos"/>
          <w:noProof w:val="0"/>
          <w:sz w:val="20"/>
          <w:szCs w:val="20"/>
          <w:lang w:val="en-US"/>
        </w:rPr>
        <w:t>proficiency</w:t>
      </w:r>
      <w:r w:rsidRPr="7EB250E2" w:rsidR="723B3533">
        <w:rPr>
          <w:rFonts w:ascii="Aptos" w:hAnsi="Aptos" w:eastAsia="Aptos" w:cs="Aptos"/>
          <w:noProof w:val="0"/>
          <w:sz w:val="20"/>
          <w:szCs w:val="20"/>
          <w:lang w:val="en-US"/>
        </w:rPr>
        <w:t xml:space="preserve">. This role requires the ability to conduct clinical assessments, provide evidence-based treatment, communicate complex clinical concepts, and develop therapeutic relationships in both languages while </w:t>
      </w:r>
      <w:r w:rsidRPr="7EB250E2" w:rsidR="723B3533">
        <w:rPr>
          <w:rFonts w:ascii="Aptos" w:hAnsi="Aptos" w:eastAsia="Aptos" w:cs="Aptos"/>
          <w:noProof w:val="0"/>
          <w:sz w:val="20"/>
          <w:szCs w:val="20"/>
          <w:lang w:val="en-US"/>
        </w:rPr>
        <w:t>demonstrating</w:t>
      </w:r>
      <w:r w:rsidRPr="7EB250E2" w:rsidR="723B3533">
        <w:rPr>
          <w:rFonts w:ascii="Aptos" w:hAnsi="Aptos" w:eastAsia="Aptos" w:cs="Aptos"/>
          <w:noProof w:val="0"/>
          <w:sz w:val="20"/>
          <w:szCs w:val="20"/>
          <w:lang w:val="en-US"/>
        </w:rPr>
        <w:t xml:space="preserve"> cultural humility and responsiveness to the diverse experiences of survivors.</w:t>
      </w:r>
      <w:commentRangeEnd w:id="94508013"/>
      <w:r>
        <w:rPr>
          <w:rStyle w:val="CommentReference"/>
        </w:rPr>
        <w:commentReference w:id="94508013"/>
      </w:r>
    </w:p>
    <w:p w:rsidRPr="00E14736" w:rsidR="00072FB7" w:rsidP="4148F4A3" w:rsidRDefault="00072FB7" w14:paraId="366B5AC9" w14:textId="77777777">
      <w:pPr>
        <w:rPr>
          <w:rFonts w:ascii="Aptos" w:hAnsi="Aptos" w:eastAsia="Aptos" w:cs="Aptos" w:asciiTheme="minorAscii" w:hAnsiTheme="minorAscii" w:eastAsiaTheme="minorAscii" w:cstheme="minorAscii"/>
          <w:sz w:val="20"/>
          <w:szCs w:val="20"/>
        </w:rPr>
      </w:pPr>
      <w:r w:rsidRPr="4148F4A3" w:rsidR="00072FB7">
        <w:rPr>
          <w:rFonts w:ascii="Aptos" w:hAnsi="Aptos" w:eastAsia="Aptos" w:cs="Aptos" w:asciiTheme="minorAscii" w:hAnsiTheme="minorAscii" w:eastAsiaTheme="minorAscii" w:cstheme="minorAscii"/>
          <w:sz w:val="20"/>
          <w:szCs w:val="20"/>
        </w:rPr>
        <w:t>At KCSARC, we not only value diversity – we celebrate it.  We are committed to creating a team as diverse as the communities we live in, and we believe that the more inclusive we are, the better our team will be.  We are rooted in a foundation of anti-racism and equity, which must be demonstrated in word and action. As a proud equal opportunity employer, we welcome all races, ethnicities, genders, abilities, identities, religions, and ages, candidates who are veterans, LGBTQ+, and multilingual, candidates with diverse viewpoints and experiences, and candidates who have an EAD (Employment Authorization Document), regardless of immigration status.</w:t>
      </w:r>
    </w:p>
    <w:p w:rsidRPr="00E14736" w:rsidR="00072FB7" w:rsidP="4148F4A3" w:rsidRDefault="00072FB7" w14:paraId="1930B631" w14:textId="7DF2C851">
      <w:pPr>
        <w:spacing w:after="0"/>
        <w:rPr>
          <w:rFonts w:ascii="Aptos" w:hAnsi="Aptos" w:eastAsia="Aptos" w:cs="Aptos" w:asciiTheme="minorAscii" w:hAnsiTheme="minorAscii" w:eastAsiaTheme="minorAscii" w:cstheme="minorAscii"/>
          <w:b w:val="1"/>
          <w:bCs w:val="1"/>
          <w:sz w:val="20"/>
          <w:szCs w:val="20"/>
        </w:rPr>
      </w:pPr>
      <w:r w:rsidRPr="4148F4A3" w:rsidR="00072FB7">
        <w:rPr>
          <w:rFonts w:ascii="Aptos" w:hAnsi="Aptos" w:eastAsia="Aptos" w:cs="Aptos" w:asciiTheme="minorAscii" w:hAnsiTheme="minorAscii" w:eastAsiaTheme="minorAscii" w:cstheme="minorAscii"/>
          <w:b w:val="1"/>
          <w:bCs w:val="1"/>
          <w:sz w:val="20"/>
          <w:szCs w:val="20"/>
        </w:rPr>
        <w:t>Essential Functions</w:t>
      </w:r>
      <w:r w:rsidRPr="4148F4A3" w:rsidR="64BB1ACF">
        <w:rPr>
          <w:rFonts w:ascii="Aptos" w:hAnsi="Aptos" w:eastAsia="Aptos" w:cs="Aptos" w:asciiTheme="minorAscii" w:hAnsiTheme="minorAscii" w:eastAsiaTheme="minorAscii" w:cstheme="minorAscii"/>
          <w:b w:val="1"/>
          <w:bCs w:val="1"/>
          <w:sz w:val="20"/>
          <w:szCs w:val="20"/>
        </w:rPr>
        <w:t>:</w:t>
      </w:r>
    </w:p>
    <w:p w:rsidR="00E14736" w:rsidP="4148F4A3" w:rsidRDefault="034DC51A" w14:paraId="1E33F206" w14:textId="77777777">
      <w:pPr>
        <w:spacing w:after="0"/>
        <w:rPr>
          <w:rFonts w:ascii="Aptos" w:hAnsi="Aptos" w:eastAsia="Aptos" w:cs="Aptos" w:asciiTheme="minorAscii" w:hAnsiTheme="minorAscii" w:eastAsiaTheme="minorAscii" w:cstheme="minorAscii"/>
          <w:b w:val="1"/>
          <w:bCs w:val="1"/>
          <w:sz w:val="20"/>
          <w:szCs w:val="20"/>
          <w:u w:val="single"/>
        </w:rPr>
      </w:pPr>
      <w:r w:rsidRPr="4148F4A3" w:rsidR="034DC51A">
        <w:rPr>
          <w:rFonts w:ascii="Aptos" w:hAnsi="Aptos" w:eastAsia="Aptos" w:cs="Aptos" w:asciiTheme="minorAscii" w:hAnsiTheme="minorAscii" w:eastAsiaTheme="minorAscii" w:cstheme="minorAscii"/>
          <w:b w:val="1"/>
          <w:bCs w:val="1"/>
          <w:sz w:val="20"/>
          <w:szCs w:val="20"/>
          <w:u w:val="single"/>
        </w:rPr>
        <w:t>Clinical Therapy</w:t>
      </w:r>
    </w:p>
    <w:p w:rsidR="00E14736" w:rsidP="4148F4A3" w:rsidRDefault="00C357E9" w14:paraId="1F51D649" w14:textId="77777777">
      <w:pPr>
        <w:pStyle w:val="ListParagraph"/>
        <w:numPr>
          <w:ilvl w:val="0"/>
          <w:numId w:val="1"/>
        </w:numPr>
        <w:spacing w:after="0"/>
        <w:rPr>
          <w:rFonts w:ascii="Aptos" w:hAnsi="Aptos" w:eastAsia="Aptos" w:cs="Aptos" w:asciiTheme="minorAscii" w:hAnsiTheme="minorAscii" w:eastAsiaTheme="minorAscii" w:cstheme="minorAscii"/>
          <w:sz w:val="20"/>
          <w:szCs w:val="20"/>
        </w:rPr>
      </w:pPr>
      <w:r w:rsidRPr="4148F4A3" w:rsidR="00C357E9">
        <w:rPr>
          <w:rFonts w:ascii="Aptos" w:hAnsi="Aptos" w:eastAsia="Aptos" w:cs="Aptos" w:asciiTheme="minorAscii" w:hAnsiTheme="minorAscii" w:eastAsiaTheme="minorAscii" w:cstheme="minorAscii"/>
          <w:sz w:val="20"/>
          <w:szCs w:val="20"/>
        </w:rPr>
        <w:t>Conduct Clinical Assessments</w:t>
      </w:r>
    </w:p>
    <w:p w:rsidR="00E14736" w:rsidP="4148F4A3" w:rsidRDefault="00C357E9" w14:paraId="046495DC" w14:textId="21D5BA1E">
      <w:pPr>
        <w:pStyle w:val="ListParagraph"/>
        <w:numPr>
          <w:ilvl w:val="0"/>
          <w:numId w:val="1"/>
        </w:numPr>
        <w:spacing w:after="0"/>
        <w:rPr>
          <w:rFonts w:ascii="Aptos" w:hAnsi="Aptos" w:eastAsia="Aptos" w:cs="Aptos" w:asciiTheme="minorAscii" w:hAnsiTheme="minorAscii" w:eastAsiaTheme="minorAscii" w:cstheme="minorAscii"/>
          <w:sz w:val="20"/>
          <w:szCs w:val="20"/>
        </w:rPr>
      </w:pPr>
      <w:r w:rsidRPr="4148F4A3" w:rsidR="00C357E9">
        <w:rPr>
          <w:rFonts w:ascii="Aptos" w:hAnsi="Aptos" w:eastAsia="Aptos" w:cs="Aptos" w:asciiTheme="minorAscii" w:hAnsiTheme="minorAscii" w:eastAsiaTheme="minorAscii" w:cstheme="minorAscii"/>
          <w:sz w:val="20"/>
          <w:szCs w:val="20"/>
        </w:rPr>
        <w:t xml:space="preserve">Maintain </w:t>
      </w:r>
      <w:r w:rsidRPr="4148F4A3" w:rsidR="2AEFD634">
        <w:rPr>
          <w:rFonts w:ascii="Aptos" w:hAnsi="Aptos" w:eastAsia="Aptos" w:cs="Aptos" w:asciiTheme="minorAscii" w:hAnsiTheme="minorAscii" w:eastAsiaTheme="minorAscii" w:cstheme="minorAscii"/>
          <w:sz w:val="20"/>
          <w:szCs w:val="20"/>
        </w:rPr>
        <w:t xml:space="preserve">caseload of </w:t>
      </w:r>
      <w:r w:rsidRPr="4148F4A3" w:rsidR="00C357E9">
        <w:rPr>
          <w:rFonts w:ascii="Aptos" w:hAnsi="Aptos" w:eastAsia="Aptos" w:cs="Aptos" w:asciiTheme="minorAscii" w:hAnsiTheme="minorAscii" w:eastAsiaTheme="minorAscii" w:cstheme="minorAscii"/>
          <w:sz w:val="20"/>
          <w:szCs w:val="20"/>
        </w:rPr>
        <w:t>20-25 c</w:t>
      </w:r>
      <w:r w:rsidRPr="4148F4A3" w:rsidR="32261064">
        <w:rPr>
          <w:rFonts w:ascii="Aptos" w:hAnsi="Aptos" w:eastAsia="Aptos" w:cs="Aptos" w:asciiTheme="minorAscii" w:hAnsiTheme="minorAscii" w:eastAsiaTheme="minorAscii" w:cstheme="minorAscii"/>
          <w:sz w:val="20"/>
          <w:szCs w:val="20"/>
        </w:rPr>
        <w:t>lients</w:t>
      </w:r>
      <w:r w:rsidRPr="4148F4A3" w:rsidR="6145FAF7">
        <w:rPr>
          <w:rFonts w:ascii="Aptos" w:hAnsi="Aptos" w:eastAsia="Aptos" w:cs="Aptos" w:asciiTheme="minorAscii" w:hAnsiTheme="minorAscii" w:eastAsiaTheme="minorAscii" w:cstheme="minorAscii"/>
          <w:sz w:val="20"/>
          <w:szCs w:val="20"/>
        </w:rPr>
        <w:t xml:space="preserve">, providing </w:t>
      </w:r>
      <w:r w:rsidRPr="4148F4A3" w:rsidR="32261064">
        <w:rPr>
          <w:rFonts w:ascii="Aptos" w:hAnsi="Aptos" w:eastAsia="Aptos" w:cs="Aptos" w:asciiTheme="minorAscii" w:hAnsiTheme="minorAscii" w:eastAsiaTheme="minorAscii" w:cstheme="minorAscii"/>
          <w:sz w:val="20"/>
          <w:szCs w:val="20"/>
        </w:rPr>
        <w:t xml:space="preserve">20 hours/week of face-to-face client </w:t>
      </w:r>
      <w:r w:rsidRPr="4148F4A3" w:rsidR="683E48DE">
        <w:rPr>
          <w:rFonts w:ascii="Aptos" w:hAnsi="Aptos" w:eastAsia="Aptos" w:cs="Aptos" w:asciiTheme="minorAscii" w:hAnsiTheme="minorAscii" w:eastAsiaTheme="minorAscii" w:cstheme="minorAscii"/>
          <w:sz w:val="20"/>
          <w:szCs w:val="20"/>
        </w:rPr>
        <w:t>service</w:t>
      </w:r>
    </w:p>
    <w:p w:rsidRPr="00E14736" w:rsidR="00C357E9" w:rsidP="4148F4A3" w:rsidRDefault="00C357E9" w14:paraId="3A1DA7B4" w14:textId="6B8264DE">
      <w:pPr>
        <w:pStyle w:val="ListParagraph"/>
        <w:numPr>
          <w:ilvl w:val="0"/>
          <w:numId w:val="1"/>
        </w:numPr>
        <w:spacing w:after="0"/>
        <w:rPr>
          <w:rFonts w:ascii="Aptos" w:hAnsi="Aptos" w:eastAsia="Aptos" w:cs="Aptos" w:asciiTheme="minorAscii" w:hAnsiTheme="minorAscii" w:eastAsiaTheme="minorAscii" w:cstheme="minorAscii"/>
          <w:sz w:val="20"/>
          <w:szCs w:val="20"/>
        </w:rPr>
      </w:pPr>
      <w:r w:rsidRPr="4148F4A3" w:rsidR="00C357E9">
        <w:rPr>
          <w:rFonts w:ascii="Aptos" w:hAnsi="Aptos" w:eastAsia="Aptos" w:cs="Aptos" w:asciiTheme="minorAscii" w:hAnsiTheme="minorAscii" w:eastAsiaTheme="minorAscii" w:cstheme="minorAscii"/>
          <w:sz w:val="20"/>
          <w:szCs w:val="20"/>
        </w:rPr>
        <w:t>Provide individual</w:t>
      </w:r>
      <w:r w:rsidRPr="4148F4A3" w:rsidR="51A42B20">
        <w:rPr>
          <w:rFonts w:ascii="Aptos" w:hAnsi="Aptos" w:eastAsia="Aptos" w:cs="Aptos" w:asciiTheme="minorAscii" w:hAnsiTheme="minorAscii" w:eastAsiaTheme="minorAscii" w:cstheme="minorAscii"/>
          <w:sz w:val="20"/>
          <w:szCs w:val="20"/>
        </w:rPr>
        <w:t xml:space="preserve"> or group</w:t>
      </w:r>
      <w:r w:rsidRPr="4148F4A3" w:rsidR="00C357E9">
        <w:rPr>
          <w:rFonts w:ascii="Aptos" w:hAnsi="Aptos" w:eastAsia="Aptos" w:cs="Aptos" w:asciiTheme="minorAscii" w:hAnsiTheme="minorAscii" w:eastAsiaTheme="minorAscii" w:cstheme="minorAscii"/>
          <w:sz w:val="20"/>
          <w:szCs w:val="20"/>
        </w:rPr>
        <w:t xml:space="preserve"> trauma-specific therapy to a designated number of children/adolescents and their non-offending family members </w:t>
      </w:r>
    </w:p>
    <w:p w:rsidRPr="00E14736" w:rsidR="00C357E9" w:rsidP="4148F4A3" w:rsidRDefault="00C357E9" w14:paraId="1EB76967" w14:textId="3DD9E712">
      <w:pPr>
        <w:pStyle w:val="ListParagraph"/>
        <w:numPr>
          <w:ilvl w:val="0"/>
          <w:numId w:val="1"/>
        </w:numPr>
        <w:spacing w:after="0"/>
        <w:rPr>
          <w:rFonts w:ascii="Aptos" w:hAnsi="Aptos" w:eastAsia="Aptos" w:cs="Aptos" w:asciiTheme="minorAscii" w:hAnsiTheme="minorAscii" w:eastAsiaTheme="minorAscii" w:cstheme="minorAscii"/>
          <w:sz w:val="20"/>
          <w:szCs w:val="20"/>
        </w:rPr>
      </w:pPr>
      <w:r w:rsidRPr="4148F4A3" w:rsidR="00C357E9">
        <w:rPr>
          <w:rFonts w:ascii="Aptos" w:hAnsi="Aptos" w:eastAsia="Aptos" w:cs="Aptos" w:asciiTheme="minorAscii" w:hAnsiTheme="minorAscii" w:eastAsiaTheme="minorAscii" w:cstheme="minorAscii"/>
          <w:sz w:val="20"/>
          <w:szCs w:val="20"/>
        </w:rPr>
        <w:t>Provide individual</w:t>
      </w:r>
      <w:r w:rsidRPr="4148F4A3" w:rsidR="5F3D675D">
        <w:rPr>
          <w:rFonts w:ascii="Aptos" w:hAnsi="Aptos" w:eastAsia="Aptos" w:cs="Aptos" w:asciiTheme="minorAscii" w:hAnsiTheme="minorAscii" w:eastAsiaTheme="minorAscii" w:cstheme="minorAscii"/>
          <w:sz w:val="20"/>
          <w:szCs w:val="20"/>
        </w:rPr>
        <w:t xml:space="preserve"> or group</w:t>
      </w:r>
      <w:r w:rsidRPr="4148F4A3" w:rsidR="00E14736">
        <w:rPr>
          <w:rFonts w:ascii="Aptos" w:hAnsi="Aptos" w:eastAsia="Aptos" w:cs="Aptos" w:asciiTheme="minorAscii" w:hAnsiTheme="minorAscii" w:eastAsiaTheme="minorAscii" w:cstheme="minorAscii"/>
          <w:sz w:val="20"/>
          <w:szCs w:val="20"/>
        </w:rPr>
        <w:t xml:space="preserve"> </w:t>
      </w:r>
      <w:r w:rsidRPr="4148F4A3" w:rsidR="00C357E9">
        <w:rPr>
          <w:rFonts w:ascii="Aptos" w:hAnsi="Aptos" w:eastAsia="Aptos" w:cs="Aptos" w:asciiTheme="minorAscii" w:hAnsiTheme="minorAscii" w:eastAsiaTheme="minorAscii" w:cstheme="minorAscii"/>
          <w:sz w:val="20"/>
          <w:szCs w:val="20"/>
        </w:rPr>
        <w:t xml:space="preserve">abuse-specific therapy to a designated number of adult victims </w:t>
      </w:r>
    </w:p>
    <w:p w:rsidR="00E14736" w:rsidP="4148F4A3" w:rsidRDefault="00C357E9" w14:paraId="225F781F" w14:textId="77777777">
      <w:pPr>
        <w:pStyle w:val="ListParagraph"/>
        <w:numPr>
          <w:ilvl w:val="0"/>
          <w:numId w:val="1"/>
        </w:numPr>
        <w:spacing w:after="0"/>
        <w:rPr>
          <w:rFonts w:ascii="Aptos" w:hAnsi="Aptos" w:eastAsia="Aptos" w:cs="Aptos" w:asciiTheme="minorAscii" w:hAnsiTheme="minorAscii" w:eastAsiaTheme="minorAscii" w:cstheme="minorAscii"/>
          <w:sz w:val="20"/>
          <w:szCs w:val="20"/>
        </w:rPr>
      </w:pPr>
      <w:r w:rsidRPr="4148F4A3" w:rsidR="00C357E9">
        <w:rPr>
          <w:rFonts w:ascii="Aptos" w:hAnsi="Aptos" w:eastAsia="Aptos" w:cs="Aptos" w:asciiTheme="minorAscii" w:hAnsiTheme="minorAscii" w:eastAsiaTheme="minorAscii" w:cstheme="minorAscii"/>
          <w:sz w:val="20"/>
          <w:szCs w:val="20"/>
        </w:rPr>
        <w:t xml:space="preserve">Provide crisis intervention services to clients and/or family members </w:t>
      </w:r>
    </w:p>
    <w:p w:rsidR="00C357E9" w:rsidP="4148F4A3" w:rsidRDefault="00C357E9" w14:paraId="029CCC31" w14:textId="219669A4">
      <w:pPr>
        <w:pStyle w:val="ListParagraph"/>
        <w:numPr>
          <w:ilvl w:val="0"/>
          <w:numId w:val="1"/>
        </w:numPr>
        <w:spacing w:after="0"/>
        <w:rPr>
          <w:rFonts w:ascii="Aptos" w:hAnsi="Aptos" w:eastAsia="Aptos" w:cs="Aptos" w:asciiTheme="minorAscii" w:hAnsiTheme="minorAscii" w:eastAsiaTheme="minorAscii" w:cstheme="minorAscii"/>
          <w:sz w:val="20"/>
          <w:szCs w:val="20"/>
        </w:rPr>
      </w:pPr>
      <w:r w:rsidRPr="4148F4A3" w:rsidR="00C357E9">
        <w:rPr>
          <w:rFonts w:ascii="Aptos" w:hAnsi="Aptos" w:eastAsia="Aptos" w:cs="Aptos" w:asciiTheme="minorAscii" w:hAnsiTheme="minorAscii" w:eastAsiaTheme="minorAscii" w:cstheme="minorAscii"/>
          <w:sz w:val="20"/>
          <w:szCs w:val="20"/>
        </w:rPr>
        <w:t xml:space="preserve">Maintain and submit all required records in the Client Tracking System </w:t>
      </w:r>
      <w:r w:rsidRPr="4148F4A3" w:rsidR="6453187F">
        <w:rPr>
          <w:rFonts w:ascii="Aptos" w:hAnsi="Aptos" w:eastAsia="Aptos" w:cs="Aptos" w:asciiTheme="minorAscii" w:hAnsiTheme="minorAscii" w:eastAsiaTheme="minorAscii" w:cstheme="minorAscii"/>
          <w:sz w:val="20"/>
          <w:szCs w:val="20"/>
        </w:rPr>
        <w:t>per policy</w:t>
      </w:r>
    </w:p>
    <w:p w:rsidR="433F044B" w:rsidP="4148F4A3" w:rsidRDefault="433F044B" w14:paraId="1EE05098" w14:textId="1C9E8D85">
      <w:pPr>
        <w:pStyle w:val="ListParagraph"/>
        <w:numPr>
          <w:ilvl w:val="0"/>
          <w:numId w:val="1"/>
        </w:numPr>
        <w:spacing w:after="0"/>
        <w:rPr>
          <w:rFonts w:ascii="Aptos" w:hAnsi="Aptos" w:eastAsia="Aptos" w:cs="Aptos" w:asciiTheme="minorAscii" w:hAnsiTheme="minorAscii" w:eastAsiaTheme="minorAscii" w:cstheme="minorAscii"/>
          <w:sz w:val="20"/>
          <w:szCs w:val="20"/>
        </w:rPr>
      </w:pPr>
      <w:r w:rsidRPr="4148F4A3" w:rsidR="433F044B">
        <w:rPr>
          <w:rFonts w:ascii="Aptos" w:hAnsi="Aptos" w:eastAsia="Aptos" w:cs="Aptos" w:asciiTheme="minorAscii" w:hAnsiTheme="minorAscii" w:eastAsiaTheme="minorAscii" w:cstheme="minorAscii"/>
          <w:sz w:val="20"/>
          <w:szCs w:val="20"/>
        </w:rPr>
        <w:t>Other duties as requested by the Clinical Supervisor, the Director of Clinical Services or the Chief Programs Officer</w:t>
      </w:r>
    </w:p>
    <w:p w:rsidR="033D702E" w:rsidP="4148F4A3" w:rsidRDefault="033D702E" w14:paraId="05802F95" w14:textId="75E3A1E9">
      <w:pPr>
        <w:spacing w:after="0"/>
        <w:rPr>
          <w:rFonts w:ascii="Aptos" w:hAnsi="Aptos" w:eastAsia="Aptos" w:cs="Aptos" w:asciiTheme="minorAscii" w:hAnsiTheme="minorAscii" w:eastAsiaTheme="minorAscii" w:cstheme="minorAscii"/>
          <w:sz w:val="20"/>
          <w:szCs w:val="20"/>
        </w:rPr>
      </w:pPr>
    </w:p>
    <w:p w:rsidRPr="00E14736" w:rsidR="57D8E93B" w:rsidP="4148F4A3" w:rsidRDefault="57D8E93B" w14:paraId="516A90B4" w14:textId="73865B25">
      <w:pPr>
        <w:spacing w:after="0"/>
        <w:rPr>
          <w:rFonts w:ascii="Aptos" w:hAnsi="Aptos" w:eastAsia="Aptos" w:cs="Aptos" w:asciiTheme="minorAscii" w:hAnsiTheme="minorAscii" w:eastAsiaTheme="minorAscii" w:cstheme="minorAscii"/>
          <w:b w:val="1"/>
          <w:bCs w:val="1"/>
          <w:sz w:val="20"/>
          <w:szCs w:val="20"/>
          <w:u w:val="single"/>
        </w:rPr>
      </w:pPr>
      <w:r w:rsidRPr="4148F4A3" w:rsidR="57D8E93B">
        <w:rPr>
          <w:rFonts w:ascii="Aptos" w:hAnsi="Aptos" w:eastAsia="Aptos" w:cs="Aptos" w:asciiTheme="minorAscii" w:hAnsiTheme="minorAscii" w:eastAsiaTheme="minorAscii" w:cstheme="minorAscii"/>
          <w:b w:val="1"/>
          <w:bCs w:val="1"/>
          <w:sz w:val="20"/>
          <w:szCs w:val="20"/>
          <w:u w:val="single"/>
        </w:rPr>
        <w:t>Internal Relationships</w:t>
      </w:r>
    </w:p>
    <w:p w:rsidR="57D8E93B" w:rsidP="4148F4A3" w:rsidRDefault="57D8E93B" w14:paraId="2414C523" w14:textId="7242064A">
      <w:pPr>
        <w:pStyle w:val="ListParagraph"/>
        <w:numPr>
          <w:ilvl w:val="0"/>
          <w:numId w:val="4"/>
        </w:numPr>
        <w:spacing w:after="0"/>
        <w:rPr>
          <w:rFonts w:ascii="Aptos" w:hAnsi="Aptos" w:eastAsia="Aptos" w:cs="Aptos" w:asciiTheme="minorAscii" w:hAnsiTheme="minorAscii" w:eastAsiaTheme="minorAscii" w:cstheme="minorAscii"/>
          <w:sz w:val="20"/>
          <w:szCs w:val="20"/>
        </w:rPr>
      </w:pPr>
      <w:r w:rsidRPr="4148F4A3" w:rsidR="57D8E93B">
        <w:rPr>
          <w:rFonts w:ascii="Aptos" w:hAnsi="Aptos" w:eastAsia="Aptos" w:cs="Aptos" w:asciiTheme="minorAscii" w:hAnsiTheme="minorAscii" w:eastAsiaTheme="minorAscii" w:cstheme="minorAscii"/>
          <w:sz w:val="20"/>
          <w:szCs w:val="20"/>
        </w:rPr>
        <w:t>Actively participate in individual supervision</w:t>
      </w:r>
    </w:p>
    <w:p w:rsidR="57D8E93B" w:rsidP="4148F4A3" w:rsidRDefault="57D8E93B" w14:paraId="0D598EA4" w14:textId="1CB38055">
      <w:pPr>
        <w:pStyle w:val="ListParagraph"/>
        <w:numPr>
          <w:ilvl w:val="0"/>
          <w:numId w:val="4"/>
        </w:numPr>
        <w:spacing w:after="0"/>
        <w:rPr>
          <w:rFonts w:ascii="Aptos" w:hAnsi="Aptos" w:eastAsia="Aptos" w:cs="Aptos" w:asciiTheme="minorAscii" w:hAnsiTheme="minorAscii" w:eastAsiaTheme="minorAscii" w:cstheme="minorAscii"/>
          <w:sz w:val="20"/>
          <w:szCs w:val="20"/>
        </w:rPr>
      </w:pPr>
      <w:r w:rsidRPr="4148F4A3" w:rsidR="57D8E93B">
        <w:rPr>
          <w:rFonts w:ascii="Aptos" w:hAnsi="Aptos" w:eastAsia="Aptos" w:cs="Aptos" w:asciiTheme="minorAscii" w:hAnsiTheme="minorAscii" w:eastAsiaTheme="minorAscii" w:cstheme="minorAscii"/>
          <w:sz w:val="20"/>
          <w:szCs w:val="20"/>
        </w:rPr>
        <w:t xml:space="preserve">Consult with other client services staff on specific cases as appropriate  </w:t>
      </w:r>
    </w:p>
    <w:p w:rsidR="57D8E93B" w:rsidP="4148F4A3" w:rsidRDefault="57D8E93B" w14:paraId="0F7F98B1" w14:textId="5351519D">
      <w:pPr>
        <w:pStyle w:val="ListParagraph"/>
        <w:numPr>
          <w:ilvl w:val="0"/>
          <w:numId w:val="4"/>
        </w:numPr>
        <w:spacing w:after="0"/>
        <w:rPr>
          <w:rFonts w:ascii="Aptos" w:hAnsi="Aptos" w:eastAsia="Aptos" w:cs="Aptos" w:asciiTheme="minorAscii" w:hAnsiTheme="minorAscii" w:eastAsiaTheme="minorAscii" w:cstheme="minorAscii"/>
          <w:sz w:val="20"/>
          <w:szCs w:val="20"/>
        </w:rPr>
      </w:pPr>
      <w:r w:rsidRPr="4148F4A3" w:rsidR="57D8E93B">
        <w:rPr>
          <w:rFonts w:ascii="Aptos" w:hAnsi="Aptos" w:eastAsia="Aptos" w:cs="Aptos" w:asciiTheme="minorAscii" w:hAnsiTheme="minorAscii" w:eastAsiaTheme="minorAscii" w:cstheme="minorAscii"/>
          <w:sz w:val="20"/>
          <w:szCs w:val="20"/>
        </w:rPr>
        <w:t>Participate in and attend clinical meetings such as group consultation and therapist meetings</w:t>
      </w:r>
    </w:p>
    <w:p w:rsidR="57D8E93B" w:rsidP="4148F4A3" w:rsidRDefault="57D8E93B" w14:paraId="735E778D" w14:textId="4084EBA0">
      <w:pPr>
        <w:pStyle w:val="ListParagraph"/>
        <w:numPr>
          <w:ilvl w:val="0"/>
          <w:numId w:val="4"/>
        </w:numPr>
        <w:spacing w:after="0"/>
        <w:rPr>
          <w:rFonts w:ascii="Aptos" w:hAnsi="Aptos" w:eastAsia="Aptos" w:cs="Aptos" w:asciiTheme="minorAscii" w:hAnsiTheme="minorAscii" w:eastAsiaTheme="minorAscii" w:cstheme="minorAscii"/>
          <w:sz w:val="20"/>
          <w:szCs w:val="20"/>
        </w:rPr>
      </w:pPr>
      <w:r w:rsidRPr="4148F4A3" w:rsidR="57D8E93B">
        <w:rPr>
          <w:rFonts w:ascii="Aptos" w:hAnsi="Aptos" w:eastAsia="Aptos" w:cs="Aptos" w:asciiTheme="minorAscii" w:hAnsiTheme="minorAscii" w:eastAsiaTheme="minorAscii" w:cstheme="minorAscii"/>
          <w:sz w:val="20"/>
          <w:szCs w:val="20"/>
        </w:rPr>
        <w:t>Attend agency meetings</w:t>
      </w:r>
    </w:p>
    <w:p w:rsidR="57D8E93B" w:rsidP="4148F4A3" w:rsidRDefault="57D8E93B" w14:paraId="21D7A96C" w14:textId="337BAA9C">
      <w:pPr>
        <w:pStyle w:val="ListParagraph"/>
        <w:numPr>
          <w:ilvl w:val="0"/>
          <w:numId w:val="4"/>
        </w:numPr>
        <w:spacing w:after="0"/>
        <w:rPr>
          <w:rFonts w:ascii="Aptos" w:hAnsi="Aptos" w:eastAsia="Aptos" w:cs="Aptos" w:asciiTheme="minorAscii" w:hAnsiTheme="minorAscii" w:eastAsiaTheme="minorAscii" w:cstheme="minorAscii"/>
          <w:sz w:val="20"/>
          <w:szCs w:val="20"/>
        </w:rPr>
      </w:pPr>
      <w:r w:rsidRPr="4148F4A3" w:rsidR="57D8E93B">
        <w:rPr>
          <w:rFonts w:ascii="Aptos" w:hAnsi="Aptos" w:eastAsia="Aptos" w:cs="Aptos" w:asciiTheme="minorAscii" w:hAnsiTheme="minorAscii" w:eastAsiaTheme="minorAscii" w:cstheme="minorAscii"/>
          <w:sz w:val="20"/>
          <w:szCs w:val="20"/>
        </w:rPr>
        <w:t xml:space="preserve">Teach sessions </w:t>
      </w:r>
      <w:r w:rsidRPr="4148F4A3" w:rsidR="57D8E93B">
        <w:rPr>
          <w:rFonts w:ascii="Aptos" w:hAnsi="Aptos" w:eastAsia="Aptos" w:cs="Aptos" w:asciiTheme="minorAscii" w:hAnsiTheme="minorAscii" w:eastAsiaTheme="minorAscii" w:cstheme="minorAscii"/>
          <w:sz w:val="20"/>
          <w:szCs w:val="20"/>
        </w:rPr>
        <w:t>to</w:t>
      </w:r>
      <w:r w:rsidRPr="4148F4A3" w:rsidR="57D8E93B">
        <w:rPr>
          <w:rFonts w:ascii="Aptos" w:hAnsi="Aptos" w:eastAsia="Aptos" w:cs="Aptos" w:asciiTheme="minorAscii" w:hAnsiTheme="minorAscii" w:eastAsiaTheme="minorAscii" w:cstheme="minorAscii"/>
          <w:sz w:val="20"/>
          <w:szCs w:val="20"/>
        </w:rPr>
        <w:t xml:space="preserve"> new staff in CORE training as requested</w:t>
      </w:r>
    </w:p>
    <w:p w:rsidR="57D8E93B" w:rsidP="4148F4A3" w:rsidRDefault="57D8E93B" w14:paraId="6AF7AFDA" w14:textId="4A787CE2">
      <w:pPr>
        <w:pStyle w:val="ListParagraph"/>
        <w:numPr>
          <w:ilvl w:val="0"/>
          <w:numId w:val="4"/>
        </w:numPr>
        <w:spacing w:after="0"/>
        <w:rPr>
          <w:rFonts w:ascii="Aptos" w:hAnsi="Aptos" w:eastAsia="Aptos" w:cs="Aptos" w:asciiTheme="minorAscii" w:hAnsiTheme="minorAscii" w:eastAsiaTheme="minorAscii" w:cstheme="minorAscii"/>
          <w:sz w:val="20"/>
          <w:szCs w:val="20"/>
        </w:rPr>
      </w:pPr>
      <w:r w:rsidRPr="4148F4A3" w:rsidR="57D8E93B">
        <w:rPr>
          <w:rFonts w:ascii="Aptos" w:hAnsi="Aptos" w:eastAsia="Aptos" w:cs="Aptos" w:asciiTheme="minorAscii" w:hAnsiTheme="minorAscii" w:eastAsiaTheme="minorAscii" w:cstheme="minorAscii"/>
          <w:sz w:val="20"/>
          <w:szCs w:val="20"/>
        </w:rPr>
        <w:t>Provide cross-departmental training as requested</w:t>
      </w:r>
    </w:p>
    <w:p w:rsidR="57D8E93B" w:rsidP="4148F4A3" w:rsidRDefault="57D8E93B" w14:paraId="6EBBB0B6" w14:textId="438FF1F0">
      <w:pPr>
        <w:pStyle w:val="ListParagraph"/>
        <w:numPr>
          <w:ilvl w:val="0"/>
          <w:numId w:val="4"/>
        </w:numPr>
        <w:spacing w:after="0"/>
        <w:rPr>
          <w:rFonts w:ascii="Aptos" w:hAnsi="Aptos" w:eastAsia="Aptos" w:cs="Aptos" w:asciiTheme="minorAscii" w:hAnsiTheme="minorAscii" w:eastAsiaTheme="minorAscii" w:cstheme="minorAscii"/>
          <w:sz w:val="20"/>
          <w:szCs w:val="20"/>
        </w:rPr>
      </w:pPr>
      <w:r w:rsidRPr="4148F4A3" w:rsidR="57D8E93B">
        <w:rPr>
          <w:rFonts w:ascii="Aptos" w:hAnsi="Aptos" w:eastAsia="Aptos" w:cs="Aptos" w:asciiTheme="minorAscii" w:hAnsiTheme="minorAscii" w:eastAsiaTheme="minorAscii" w:cstheme="minorAscii"/>
          <w:sz w:val="20"/>
          <w:szCs w:val="20"/>
        </w:rPr>
        <w:t>Work collaboratively across departments</w:t>
      </w:r>
    </w:p>
    <w:p w:rsidR="57D8E93B" w:rsidP="4148F4A3" w:rsidRDefault="57D8E93B" w14:paraId="61DF8224" w14:textId="2CFADC5D">
      <w:pPr>
        <w:pStyle w:val="ListParagraph"/>
        <w:numPr>
          <w:ilvl w:val="0"/>
          <w:numId w:val="4"/>
        </w:numPr>
        <w:spacing w:after="0"/>
        <w:rPr>
          <w:rFonts w:ascii="Aptos" w:hAnsi="Aptos" w:eastAsia="Aptos" w:cs="Aptos" w:asciiTheme="minorAscii" w:hAnsiTheme="minorAscii" w:eastAsiaTheme="minorAscii" w:cstheme="minorAscii"/>
          <w:sz w:val="20"/>
          <w:szCs w:val="20"/>
        </w:rPr>
      </w:pPr>
      <w:r w:rsidRPr="4148F4A3" w:rsidR="57D8E93B">
        <w:rPr>
          <w:rFonts w:ascii="Aptos" w:hAnsi="Aptos" w:eastAsia="Aptos" w:cs="Aptos" w:asciiTheme="minorAscii" w:hAnsiTheme="minorAscii" w:eastAsiaTheme="minorAscii" w:cstheme="minorAscii"/>
          <w:sz w:val="20"/>
          <w:szCs w:val="20"/>
        </w:rPr>
        <w:t>Other duties as assigned</w:t>
      </w:r>
    </w:p>
    <w:p w:rsidR="033D702E" w:rsidP="4148F4A3" w:rsidRDefault="033D702E" w14:paraId="6B1800FD" w14:textId="49AD94D3">
      <w:pPr>
        <w:spacing w:after="0"/>
        <w:rPr>
          <w:rFonts w:ascii="Aptos" w:hAnsi="Aptos" w:eastAsia="Aptos" w:cs="Aptos" w:asciiTheme="minorAscii" w:hAnsiTheme="minorAscii" w:eastAsiaTheme="minorAscii" w:cstheme="minorAscii"/>
          <w:b w:val="1"/>
          <w:bCs w:val="1"/>
          <w:sz w:val="20"/>
          <w:szCs w:val="20"/>
          <w:u w:val="single"/>
        </w:rPr>
      </w:pPr>
    </w:p>
    <w:p w:rsidR="00E14736" w:rsidP="4148F4A3" w:rsidRDefault="40EC9AD2" w14:paraId="529644C1" w14:textId="77777777">
      <w:pPr>
        <w:spacing w:after="0"/>
        <w:rPr>
          <w:rFonts w:ascii="Aptos" w:hAnsi="Aptos" w:eastAsia="Aptos" w:cs="Aptos" w:asciiTheme="minorAscii" w:hAnsiTheme="minorAscii" w:eastAsiaTheme="minorAscii" w:cstheme="minorAscii"/>
          <w:b w:val="1"/>
          <w:bCs w:val="1"/>
          <w:sz w:val="20"/>
          <w:szCs w:val="20"/>
          <w:u w:val="single"/>
        </w:rPr>
      </w:pPr>
      <w:r w:rsidRPr="4148F4A3" w:rsidR="40EC9AD2">
        <w:rPr>
          <w:rFonts w:ascii="Aptos" w:hAnsi="Aptos" w:eastAsia="Aptos" w:cs="Aptos" w:asciiTheme="minorAscii" w:hAnsiTheme="minorAscii" w:eastAsiaTheme="minorAscii" w:cstheme="minorAscii"/>
          <w:b w:val="1"/>
          <w:bCs w:val="1"/>
          <w:sz w:val="20"/>
          <w:szCs w:val="20"/>
          <w:u w:val="single"/>
        </w:rPr>
        <w:t>External Relationships</w:t>
      </w:r>
    </w:p>
    <w:p w:rsidRPr="00E14736" w:rsidR="00C357E9" w:rsidP="4148F4A3" w:rsidRDefault="00C357E9" w14:paraId="0422B276" w14:textId="0C7A803C">
      <w:pPr>
        <w:pStyle w:val="ListParagraph"/>
        <w:numPr>
          <w:ilvl w:val="0"/>
          <w:numId w:val="5"/>
        </w:numPr>
        <w:spacing w:after="0"/>
        <w:rPr>
          <w:rFonts w:ascii="Aptos" w:hAnsi="Aptos" w:eastAsia="Aptos" w:cs="Aptos" w:asciiTheme="minorAscii" w:hAnsiTheme="minorAscii" w:eastAsiaTheme="minorAscii" w:cstheme="minorAscii"/>
          <w:sz w:val="20"/>
          <w:szCs w:val="20"/>
        </w:rPr>
      </w:pPr>
      <w:r w:rsidRPr="4148F4A3" w:rsidR="00C357E9">
        <w:rPr>
          <w:rFonts w:ascii="Aptos" w:hAnsi="Aptos" w:eastAsia="Aptos" w:cs="Aptos" w:asciiTheme="minorAscii" w:hAnsiTheme="minorAscii" w:eastAsiaTheme="minorAscii" w:cstheme="minorAscii"/>
          <w:sz w:val="20"/>
          <w:szCs w:val="20"/>
        </w:rPr>
        <w:t xml:space="preserve">Maintain a collegial relationship with community professionals (CPS, CASA, teachers, etc.) </w:t>
      </w:r>
    </w:p>
    <w:p w:rsidR="02A07107" w:rsidP="4148F4A3" w:rsidRDefault="02A07107" w14:paraId="15AB135C" w14:textId="1D4BB4BC">
      <w:pPr>
        <w:pStyle w:val="ListParagraph"/>
        <w:numPr>
          <w:ilvl w:val="0"/>
          <w:numId w:val="5"/>
        </w:numPr>
        <w:spacing w:after="0"/>
        <w:rPr>
          <w:rFonts w:ascii="Aptos" w:hAnsi="Aptos" w:eastAsia="Aptos" w:cs="Aptos" w:asciiTheme="minorAscii" w:hAnsiTheme="minorAscii" w:eastAsiaTheme="minorAscii" w:cstheme="minorAscii"/>
          <w:sz w:val="20"/>
          <w:szCs w:val="20"/>
        </w:rPr>
      </w:pPr>
      <w:r w:rsidRPr="4148F4A3" w:rsidR="02A07107">
        <w:rPr>
          <w:rFonts w:ascii="Aptos" w:hAnsi="Aptos" w:eastAsia="Aptos" w:cs="Aptos" w:asciiTheme="minorAscii" w:hAnsiTheme="minorAscii" w:eastAsiaTheme="minorAscii" w:cstheme="minorAscii"/>
          <w:sz w:val="20"/>
          <w:szCs w:val="20"/>
        </w:rPr>
        <w:t xml:space="preserve">Participate in </w:t>
      </w:r>
      <w:r w:rsidRPr="4148F4A3" w:rsidR="010E7720">
        <w:rPr>
          <w:rFonts w:ascii="Aptos" w:hAnsi="Aptos" w:eastAsia="Aptos" w:cs="Aptos" w:asciiTheme="minorAscii" w:hAnsiTheme="minorAscii" w:eastAsiaTheme="minorAscii" w:cstheme="minorAscii"/>
          <w:sz w:val="20"/>
          <w:szCs w:val="20"/>
        </w:rPr>
        <w:t xml:space="preserve">professional </w:t>
      </w:r>
      <w:r w:rsidRPr="4148F4A3" w:rsidR="02A07107">
        <w:rPr>
          <w:rFonts w:ascii="Aptos" w:hAnsi="Aptos" w:eastAsia="Aptos" w:cs="Aptos" w:asciiTheme="minorAscii" w:hAnsiTheme="minorAscii" w:eastAsiaTheme="minorAscii" w:cstheme="minorAscii"/>
          <w:sz w:val="20"/>
          <w:szCs w:val="20"/>
        </w:rPr>
        <w:t xml:space="preserve">community committees </w:t>
      </w:r>
      <w:r w:rsidRPr="4148F4A3" w:rsidR="4D5B6462">
        <w:rPr>
          <w:rFonts w:ascii="Aptos" w:hAnsi="Aptos" w:eastAsia="Aptos" w:cs="Aptos" w:asciiTheme="minorAscii" w:hAnsiTheme="minorAscii" w:eastAsiaTheme="minorAscii" w:cstheme="minorAscii"/>
          <w:sz w:val="20"/>
          <w:szCs w:val="20"/>
        </w:rPr>
        <w:t>as needed</w:t>
      </w:r>
    </w:p>
    <w:p w:rsidR="4D5B6462" w:rsidP="4148F4A3" w:rsidRDefault="4D5B6462" w14:paraId="607B8480" w14:textId="461A38FE">
      <w:pPr>
        <w:pStyle w:val="ListParagraph"/>
        <w:numPr>
          <w:ilvl w:val="0"/>
          <w:numId w:val="5"/>
        </w:numPr>
        <w:spacing w:after="0"/>
        <w:rPr>
          <w:rFonts w:ascii="Aptos" w:hAnsi="Aptos" w:eastAsia="Aptos" w:cs="Aptos" w:asciiTheme="minorAscii" w:hAnsiTheme="minorAscii" w:eastAsiaTheme="minorAscii" w:cstheme="minorAscii"/>
          <w:sz w:val="20"/>
          <w:szCs w:val="20"/>
        </w:rPr>
      </w:pPr>
      <w:r w:rsidRPr="4148F4A3" w:rsidR="4D5B6462">
        <w:rPr>
          <w:rFonts w:ascii="Aptos" w:hAnsi="Aptos" w:eastAsia="Aptos" w:cs="Aptos" w:asciiTheme="minorAscii" w:hAnsiTheme="minorAscii" w:eastAsiaTheme="minorAscii" w:cstheme="minorAscii"/>
          <w:sz w:val="20"/>
          <w:szCs w:val="20"/>
        </w:rPr>
        <w:t>Provide training to community groups as prioritized</w:t>
      </w:r>
    </w:p>
    <w:p w:rsidRPr="00FE6384" w:rsidR="00072FB7" w:rsidP="4148F4A3" w:rsidRDefault="4D5B6462" w14:paraId="39E1C9EE" w14:textId="73F0E899">
      <w:pPr>
        <w:pStyle w:val="ListParagraph"/>
        <w:numPr>
          <w:ilvl w:val="0"/>
          <w:numId w:val="13"/>
        </w:numPr>
        <w:rPr>
          <w:rFonts w:ascii="Aptos" w:hAnsi="Aptos" w:eastAsia="Aptos" w:cs="Aptos" w:asciiTheme="minorAscii" w:hAnsiTheme="minorAscii" w:eastAsiaTheme="minorAscii" w:cstheme="minorAscii"/>
          <w:sz w:val="20"/>
          <w:szCs w:val="20"/>
        </w:rPr>
      </w:pPr>
      <w:r w:rsidRPr="4148F4A3" w:rsidR="4D5B6462">
        <w:rPr>
          <w:rFonts w:ascii="Aptos" w:hAnsi="Aptos" w:eastAsia="Aptos" w:cs="Aptos" w:asciiTheme="minorAscii" w:hAnsiTheme="minorAscii" w:eastAsiaTheme="minorAscii" w:cstheme="minorAscii"/>
          <w:sz w:val="20"/>
          <w:szCs w:val="20"/>
        </w:rPr>
        <w:t>Participate in outreach activities as needed</w:t>
      </w:r>
    </w:p>
    <w:p w:rsidRPr="00E14736" w:rsidR="00072FB7" w:rsidP="4148F4A3" w:rsidRDefault="033D702E" w14:paraId="02E6AFAC" w14:textId="664F549F">
      <w:pPr>
        <w:spacing w:after="0"/>
        <w:rPr>
          <w:rFonts w:ascii="Aptos" w:hAnsi="Aptos" w:eastAsia="Aptos" w:cs="Aptos" w:asciiTheme="minorAscii" w:hAnsiTheme="minorAscii" w:eastAsiaTheme="minorAscii" w:cstheme="minorAscii"/>
          <w:b w:val="1"/>
          <w:bCs w:val="1"/>
          <w:sz w:val="20"/>
          <w:szCs w:val="20"/>
          <w:u w:val="single"/>
        </w:rPr>
      </w:pPr>
      <w:r w:rsidRPr="4148F4A3" w:rsidR="033D702E">
        <w:rPr>
          <w:rFonts w:ascii="Aptos" w:hAnsi="Aptos" w:eastAsia="Aptos" w:cs="Aptos" w:asciiTheme="minorAscii" w:hAnsiTheme="minorAscii" w:eastAsiaTheme="minorAscii" w:cstheme="minorAscii"/>
          <w:b w:val="1"/>
          <w:bCs w:val="1"/>
          <w:sz w:val="20"/>
          <w:szCs w:val="20"/>
          <w:u w:val="single"/>
        </w:rPr>
        <w:t>Personal Competencies</w:t>
      </w:r>
    </w:p>
    <w:p w:rsidRPr="00FE6384" w:rsidR="00072FB7" w:rsidP="4148F4A3" w:rsidRDefault="033D702E" w14:paraId="13BBDA9B" w14:textId="6FF6FF59">
      <w:pPr>
        <w:pStyle w:val="ListParagraph"/>
        <w:numPr>
          <w:ilvl w:val="0"/>
          <w:numId w:val="10"/>
        </w:numPr>
        <w:spacing w:after="0"/>
        <w:rPr>
          <w:rFonts w:ascii="Aptos" w:hAnsi="Aptos" w:eastAsia="Aptos" w:cs="Aptos" w:asciiTheme="minorAscii" w:hAnsiTheme="minorAscii" w:eastAsiaTheme="minorAscii" w:cstheme="minorAscii"/>
          <w:sz w:val="20"/>
          <w:szCs w:val="20"/>
        </w:rPr>
      </w:pPr>
      <w:r w:rsidRPr="4148F4A3" w:rsidR="033D702E">
        <w:rPr>
          <w:rFonts w:ascii="Aptos" w:hAnsi="Aptos" w:eastAsia="Aptos" w:cs="Aptos" w:asciiTheme="minorAscii" w:hAnsiTheme="minorAscii" w:eastAsiaTheme="minorAscii" w:cstheme="minorAscii"/>
          <w:sz w:val="20"/>
          <w:szCs w:val="20"/>
        </w:rPr>
        <w:t>Work as an effective team member within the client services department</w:t>
      </w:r>
    </w:p>
    <w:p w:rsidRPr="00FE6384" w:rsidR="00072FB7" w:rsidP="4148F4A3" w:rsidRDefault="033D702E" w14:paraId="1B8B8D8F" w14:textId="5D205BD9">
      <w:pPr>
        <w:pStyle w:val="ListParagraph"/>
        <w:numPr>
          <w:ilvl w:val="0"/>
          <w:numId w:val="10"/>
        </w:numPr>
        <w:spacing w:after="0"/>
        <w:rPr>
          <w:rFonts w:ascii="Aptos" w:hAnsi="Aptos" w:eastAsia="Aptos" w:cs="Aptos" w:asciiTheme="minorAscii" w:hAnsiTheme="minorAscii" w:eastAsiaTheme="minorAscii" w:cstheme="minorAscii"/>
          <w:sz w:val="20"/>
          <w:szCs w:val="20"/>
        </w:rPr>
      </w:pPr>
      <w:r w:rsidRPr="4148F4A3" w:rsidR="033D702E">
        <w:rPr>
          <w:rFonts w:ascii="Aptos" w:hAnsi="Aptos" w:eastAsia="Aptos" w:cs="Aptos" w:asciiTheme="minorAscii" w:hAnsiTheme="minorAscii" w:eastAsiaTheme="minorAscii" w:cstheme="minorAscii"/>
          <w:sz w:val="20"/>
          <w:szCs w:val="20"/>
        </w:rPr>
        <w:t>Ability to build rapport quickly with a diverse population</w:t>
      </w:r>
    </w:p>
    <w:p w:rsidRPr="00FE6384" w:rsidR="00072FB7" w:rsidP="4148F4A3" w:rsidRDefault="033D702E" w14:paraId="3875C4BF" w14:textId="65D971C7">
      <w:pPr>
        <w:pStyle w:val="ListParagraph"/>
        <w:numPr>
          <w:ilvl w:val="0"/>
          <w:numId w:val="10"/>
        </w:numPr>
        <w:spacing w:after="0"/>
        <w:rPr>
          <w:rFonts w:ascii="Aptos" w:hAnsi="Aptos" w:eastAsia="Aptos" w:cs="Aptos" w:asciiTheme="minorAscii" w:hAnsiTheme="minorAscii" w:eastAsiaTheme="minorAscii" w:cstheme="minorAscii"/>
          <w:sz w:val="20"/>
          <w:szCs w:val="20"/>
        </w:rPr>
      </w:pPr>
      <w:r w:rsidRPr="4148F4A3" w:rsidR="033D702E">
        <w:rPr>
          <w:rFonts w:ascii="Aptos" w:hAnsi="Aptos" w:eastAsia="Aptos" w:cs="Aptos" w:asciiTheme="minorAscii" w:hAnsiTheme="minorAscii" w:eastAsiaTheme="minorAscii" w:cstheme="minorAscii"/>
          <w:sz w:val="20"/>
          <w:szCs w:val="20"/>
        </w:rPr>
        <w:t>Excellent interpersonal skills</w:t>
      </w:r>
    </w:p>
    <w:p w:rsidRPr="00FE6384" w:rsidR="00072FB7" w:rsidP="4148F4A3" w:rsidRDefault="033D702E" w14:paraId="7142074F" w14:textId="342BBFFB">
      <w:pPr>
        <w:pStyle w:val="ListParagraph"/>
        <w:numPr>
          <w:ilvl w:val="0"/>
          <w:numId w:val="10"/>
        </w:numPr>
        <w:spacing w:after="0"/>
        <w:rPr>
          <w:rFonts w:ascii="Aptos" w:hAnsi="Aptos" w:eastAsia="Aptos" w:cs="Aptos" w:asciiTheme="minorAscii" w:hAnsiTheme="minorAscii" w:eastAsiaTheme="minorAscii" w:cstheme="minorAscii"/>
          <w:sz w:val="20"/>
          <w:szCs w:val="20"/>
        </w:rPr>
      </w:pPr>
      <w:r w:rsidRPr="4148F4A3" w:rsidR="033D702E">
        <w:rPr>
          <w:rFonts w:ascii="Aptos" w:hAnsi="Aptos" w:eastAsia="Aptos" w:cs="Aptos" w:asciiTheme="minorAscii" w:hAnsiTheme="minorAscii" w:eastAsiaTheme="minorAscii" w:cstheme="minorAscii"/>
          <w:sz w:val="20"/>
          <w:szCs w:val="20"/>
        </w:rPr>
        <w:t>Excellent written and oral communication skills</w:t>
      </w:r>
    </w:p>
    <w:p w:rsidRPr="00FE6384" w:rsidR="00072FB7" w:rsidP="4148F4A3" w:rsidRDefault="033D702E" w14:paraId="02FF433C" w14:textId="0AF781F3">
      <w:pPr>
        <w:pStyle w:val="ListParagraph"/>
        <w:numPr>
          <w:ilvl w:val="0"/>
          <w:numId w:val="10"/>
        </w:numPr>
        <w:spacing w:after="0"/>
        <w:rPr>
          <w:rFonts w:ascii="Aptos" w:hAnsi="Aptos" w:eastAsia="Aptos" w:cs="Aptos" w:asciiTheme="minorAscii" w:hAnsiTheme="minorAscii" w:eastAsiaTheme="minorAscii" w:cstheme="minorAscii"/>
          <w:sz w:val="20"/>
          <w:szCs w:val="20"/>
        </w:rPr>
      </w:pPr>
      <w:r w:rsidRPr="4148F4A3" w:rsidR="033D702E">
        <w:rPr>
          <w:rFonts w:ascii="Aptos" w:hAnsi="Aptos" w:eastAsia="Aptos" w:cs="Aptos" w:asciiTheme="minorAscii" w:hAnsiTheme="minorAscii" w:eastAsiaTheme="minorAscii" w:cstheme="minorAscii"/>
          <w:sz w:val="20"/>
          <w:szCs w:val="20"/>
        </w:rPr>
        <w:t>Excellent judgement and decision-making skills</w:t>
      </w:r>
    </w:p>
    <w:p w:rsidRPr="00FE6384" w:rsidR="00072FB7" w:rsidP="4148F4A3" w:rsidRDefault="033D702E" w14:paraId="3C3DFD51" w14:textId="422D8B68">
      <w:pPr>
        <w:pStyle w:val="ListParagraph"/>
        <w:numPr>
          <w:ilvl w:val="0"/>
          <w:numId w:val="10"/>
        </w:numPr>
        <w:spacing w:after="0"/>
        <w:rPr>
          <w:rFonts w:ascii="Aptos" w:hAnsi="Aptos" w:eastAsia="Aptos" w:cs="Aptos" w:asciiTheme="minorAscii" w:hAnsiTheme="minorAscii" w:eastAsiaTheme="minorAscii" w:cstheme="minorAscii"/>
          <w:sz w:val="20"/>
          <w:szCs w:val="20"/>
        </w:rPr>
      </w:pPr>
      <w:r w:rsidRPr="4148F4A3" w:rsidR="033D702E">
        <w:rPr>
          <w:rFonts w:ascii="Aptos" w:hAnsi="Aptos" w:eastAsia="Aptos" w:cs="Aptos" w:asciiTheme="minorAscii" w:hAnsiTheme="minorAscii" w:eastAsiaTheme="minorAscii" w:cstheme="minorAscii"/>
          <w:sz w:val="20"/>
          <w:szCs w:val="20"/>
        </w:rPr>
        <w:t>Knowledge of sexual assault victimization and the healing process</w:t>
      </w:r>
    </w:p>
    <w:p w:rsidRPr="00FE6384" w:rsidR="00072FB7" w:rsidP="4148F4A3" w:rsidRDefault="033D702E" w14:paraId="4017175D" w14:textId="774E2962">
      <w:pPr>
        <w:pStyle w:val="ListParagraph"/>
        <w:numPr>
          <w:ilvl w:val="0"/>
          <w:numId w:val="10"/>
        </w:numPr>
        <w:spacing w:after="0"/>
        <w:rPr>
          <w:rFonts w:ascii="Aptos" w:hAnsi="Aptos" w:eastAsia="Aptos" w:cs="Aptos" w:asciiTheme="minorAscii" w:hAnsiTheme="minorAscii" w:eastAsiaTheme="minorAscii" w:cstheme="minorAscii"/>
          <w:sz w:val="20"/>
          <w:szCs w:val="20"/>
        </w:rPr>
      </w:pPr>
      <w:r w:rsidRPr="4148F4A3" w:rsidR="033D702E">
        <w:rPr>
          <w:rFonts w:ascii="Aptos" w:hAnsi="Aptos" w:eastAsia="Aptos" w:cs="Aptos" w:asciiTheme="minorAscii" w:hAnsiTheme="minorAscii" w:eastAsiaTheme="minorAscii" w:cstheme="minorAscii"/>
          <w:sz w:val="20"/>
          <w:szCs w:val="20"/>
        </w:rPr>
        <w:t>Ability to work independently as well as part of a team</w:t>
      </w:r>
    </w:p>
    <w:p w:rsidRPr="00FE6384" w:rsidR="00072FB7" w:rsidP="4148F4A3" w:rsidRDefault="033D702E" w14:paraId="18107C5E" w14:textId="088C17EA">
      <w:pPr>
        <w:pStyle w:val="ListParagraph"/>
        <w:numPr>
          <w:ilvl w:val="0"/>
          <w:numId w:val="10"/>
        </w:numPr>
        <w:spacing w:after="0"/>
        <w:rPr>
          <w:rFonts w:ascii="Aptos" w:hAnsi="Aptos" w:eastAsia="Aptos" w:cs="Aptos" w:asciiTheme="minorAscii" w:hAnsiTheme="minorAscii" w:eastAsiaTheme="minorAscii" w:cstheme="minorAscii"/>
          <w:sz w:val="20"/>
          <w:szCs w:val="20"/>
        </w:rPr>
      </w:pPr>
      <w:r w:rsidRPr="4148F4A3" w:rsidR="033D702E">
        <w:rPr>
          <w:rFonts w:ascii="Aptos" w:hAnsi="Aptos" w:eastAsia="Aptos" w:cs="Aptos" w:asciiTheme="minorAscii" w:hAnsiTheme="minorAscii" w:eastAsiaTheme="minorAscii" w:cstheme="minorAscii"/>
          <w:sz w:val="20"/>
          <w:szCs w:val="20"/>
        </w:rPr>
        <w:t>Ability to work with clients from different backgrounds</w:t>
      </w:r>
    </w:p>
    <w:p w:rsidRPr="00FE6384" w:rsidR="00072FB7" w:rsidP="4148F4A3" w:rsidRDefault="033D702E" w14:paraId="0BD47841" w14:textId="070C6CBD">
      <w:pPr>
        <w:pStyle w:val="ListParagraph"/>
        <w:numPr>
          <w:ilvl w:val="0"/>
          <w:numId w:val="10"/>
        </w:numPr>
        <w:spacing w:after="0"/>
        <w:rPr>
          <w:rFonts w:ascii="Aptos" w:hAnsi="Aptos" w:eastAsia="Aptos" w:cs="Aptos" w:asciiTheme="minorAscii" w:hAnsiTheme="minorAscii" w:eastAsiaTheme="minorAscii" w:cstheme="minorAscii"/>
          <w:sz w:val="20"/>
          <w:szCs w:val="20"/>
        </w:rPr>
      </w:pPr>
      <w:r w:rsidRPr="4148F4A3" w:rsidR="033D702E">
        <w:rPr>
          <w:rFonts w:ascii="Aptos" w:hAnsi="Aptos" w:eastAsia="Aptos" w:cs="Aptos" w:asciiTheme="minorAscii" w:hAnsiTheme="minorAscii" w:eastAsiaTheme="minorAscii" w:cstheme="minorAscii"/>
          <w:sz w:val="20"/>
          <w:szCs w:val="20"/>
        </w:rPr>
        <w:t>Strong prioritization and time management skills</w:t>
      </w:r>
    </w:p>
    <w:p w:rsidRPr="00FE6384" w:rsidR="00072FB7" w:rsidP="4148F4A3" w:rsidRDefault="033D702E" w14:paraId="12A35FBF" w14:textId="73559001">
      <w:pPr>
        <w:pStyle w:val="ListParagraph"/>
        <w:numPr>
          <w:ilvl w:val="0"/>
          <w:numId w:val="10"/>
        </w:numPr>
        <w:spacing w:after="0"/>
        <w:rPr>
          <w:rFonts w:ascii="Aptos" w:hAnsi="Aptos" w:eastAsia="Aptos" w:cs="Aptos" w:asciiTheme="minorAscii" w:hAnsiTheme="minorAscii" w:eastAsiaTheme="minorAscii" w:cstheme="minorAscii"/>
          <w:sz w:val="20"/>
          <w:szCs w:val="20"/>
        </w:rPr>
      </w:pPr>
      <w:r w:rsidRPr="4148F4A3" w:rsidR="033D702E">
        <w:rPr>
          <w:rFonts w:ascii="Aptos" w:hAnsi="Aptos" w:eastAsia="Aptos" w:cs="Aptos" w:asciiTheme="minorAscii" w:hAnsiTheme="minorAscii" w:eastAsiaTheme="minorAscii" w:cstheme="minorAscii"/>
          <w:sz w:val="20"/>
          <w:szCs w:val="20"/>
        </w:rPr>
        <w:t>Ability to work with individuals in high stress situation</w:t>
      </w:r>
      <w:r w:rsidRPr="4148F4A3" w:rsidR="68168A24">
        <w:rPr>
          <w:rFonts w:ascii="Aptos" w:hAnsi="Aptos" w:eastAsia="Aptos" w:cs="Aptos" w:asciiTheme="minorAscii" w:hAnsiTheme="minorAscii" w:eastAsiaTheme="minorAscii" w:cstheme="minorAscii"/>
          <w:sz w:val="20"/>
          <w:szCs w:val="20"/>
        </w:rPr>
        <w:t>s</w:t>
      </w:r>
    </w:p>
    <w:p w:rsidR="00E14736" w:rsidP="4148F4A3" w:rsidRDefault="033D702E" w14:paraId="58FDB885" w14:textId="77777777">
      <w:pPr>
        <w:pStyle w:val="ListParagraph"/>
        <w:numPr>
          <w:ilvl w:val="0"/>
          <w:numId w:val="10"/>
        </w:numPr>
        <w:spacing w:after="0"/>
        <w:rPr>
          <w:rFonts w:ascii="Aptos" w:hAnsi="Aptos" w:eastAsia="Aptos" w:cs="Aptos" w:asciiTheme="minorAscii" w:hAnsiTheme="minorAscii" w:eastAsiaTheme="minorAscii" w:cstheme="minorAscii"/>
          <w:sz w:val="20"/>
          <w:szCs w:val="20"/>
        </w:rPr>
      </w:pPr>
      <w:r w:rsidRPr="4148F4A3" w:rsidR="033D702E">
        <w:rPr>
          <w:rFonts w:ascii="Aptos" w:hAnsi="Aptos" w:eastAsia="Aptos" w:cs="Aptos" w:asciiTheme="minorAscii" w:hAnsiTheme="minorAscii" w:eastAsiaTheme="minorAscii" w:cstheme="minorAscii"/>
          <w:sz w:val="20"/>
          <w:szCs w:val="20"/>
        </w:rPr>
        <w:t xml:space="preserve">Alignment with KCSARC’s </w:t>
      </w:r>
      <w:r w:rsidRPr="4148F4A3" w:rsidR="5E4997D5">
        <w:rPr>
          <w:rFonts w:ascii="Aptos" w:hAnsi="Aptos" w:eastAsia="Aptos" w:cs="Aptos" w:asciiTheme="minorAscii" w:hAnsiTheme="minorAscii" w:eastAsiaTheme="minorAscii" w:cstheme="minorAscii"/>
          <w:sz w:val="20"/>
          <w:szCs w:val="20"/>
        </w:rPr>
        <w:t>values</w:t>
      </w:r>
      <w:r w:rsidRPr="4148F4A3" w:rsidR="033D702E">
        <w:rPr>
          <w:rFonts w:ascii="Aptos" w:hAnsi="Aptos" w:eastAsia="Aptos" w:cs="Aptos" w:asciiTheme="minorAscii" w:hAnsiTheme="minorAscii" w:eastAsiaTheme="minorAscii" w:cstheme="minorAscii"/>
          <w:sz w:val="20"/>
          <w:szCs w:val="20"/>
        </w:rPr>
        <w:t xml:space="preserve"> of equity, inclusion and anti-racism</w:t>
      </w:r>
    </w:p>
    <w:p w:rsidRPr="00E14736" w:rsidR="00072FB7" w:rsidP="4148F4A3" w:rsidRDefault="033D702E" w14:paraId="55993C58" w14:textId="69858576">
      <w:pPr>
        <w:pStyle w:val="ListParagraph"/>
        <w:numPr>
          <w:ilvl w:val="0"/>
          <w:numId w:val="10"/>
        </w:numPr>
        <w:spacing w:after="0"/>
        <w:rPr>
          <w:rFonts w:ascii="Aptos" w:hAnsi="Aptos" w:eastAsia="Aptos" w:cs="Aptos" w:asciiTheme="minorAscii" w:hAnsiTheme="minorAscii" w:eastAsiaTheme="minorAscii" w:cstheme="minorAscii"/>
          <w:sz w:val="20"/>
          <w:szCs w:val="20"/>
        </w:rPr>
      </w:pPr>
      <w:r w:rsidRPr="4148F4A3" w:rsidR="033D702E">
        <w:rPr>
          <w:rFonts w:ascii="Aptos" w:hAnsi="Aptos" w:eastAsia="Aptos" w:cs="Aptos" w:asciiTheme="minorAscii" w:hAnsiTheme="minorAscii" w:eastAsiaTheme="minorAscii" w:cstheme="minorAscii"/>
          <w:sz w:val="20"/>
          <w:szCs w:val="20"/>
        </w:rPr>
        <w:t xml:space="preserve">Accept and </w:t>
      </w:r>
      <w:r w:rsidRPr="4148F4A3" w:rsidR="033D702E">
        <w:rPr>
          <w:rFonts w:ascii="Aptos" w:hAnsi="Aptos" w:eastAsia="Aptos" w:cs="Aptos" w:asciiTheme="minorAscii" w:hAnsiTheme="minorAscii" w:eastAsiaTheme="minorAscii" w:cstheme="minorAscii"/>
          <w:sz w:val="20"/>
          <w:szCs w:val="20"/>
        </w:rPr>
        <w:t xml:space="preserve">practice the </w:t>
      </w:r>
      <w:r w:rsidRPr="4148F4A3" w:rsidR="379BA467">
        <w:rPr>
          <w:rFonts w:ascii="Aptos" w:hAnsi="Aptos" w:eastAsia="Aptos" w:cs="Aptos" w:asciiTheme="minorAscii" w:hAnsiTheme="minorAscii" w:eastAsiaTheme="minorAscii" w:cstheme="minorAscii"/>
          <w:sz w:val="20"/>
          <w:szCs w:val="20"/>
        </w:rPr>
        <w:t>established Guiding</w:t>
      </w:r>
      <w:r w:rsidRPr="4148F4A3" w:rsidR="033D702E">
        <w:rPr>
          <w:rFonts w:ascii="Aptos" w:hAnsi="Aptos" w:eastAsia="Aptos" w:cs="Aptos" w:asciiTheme="minorAscii" w:hAnsiTheme="minorAscii" w:eastAsiaTheme="minorAscii" w:cstheme="minorAscii"/>
          <w:sz w:val="20"/>
          <w:szCs w:val="20"/>
        </w:rPr>
        <w:t xml:space="preserve"> Principles of KCSARC as a personal work guide</w:t>
      </w:r>
    </w:p>
    <w:p w:rsidRPr="00FE6384" w:rsidR="00072FB7" w:rsidP="4148F4A3" w:rsidRDefault="033D702E" w14:paraId="78E32FE4" w14:textId="20C150E1">
      <w:pPr>
        <w:pStyle w:val="ListParagraph"/>
        <w:numPr>
          <w:ilvl w:val="0"/>
          <w:numId w:val="10"/>
        </w:numPr>
        <w:spacing w:after="0"/>
        <w:rPr>
          <w:rFonts w:ascii="Aptos" w:hAnsi="Aptos" w:eastAsia="Aptos" w:cs="Aptos" w:asciiTheme="minorAscii" w:hAnsiTheme="minorAscii" w:eastAsiaTheme="minorAscii" w:cstheme="minorAscii"/>
          <w:sz w:val="20"/>
          <w:szCs w:val="20"/>
        </w:rPr>
      </w:pPr>
      <w:r w:rsidRPr="4148F4A3" w:rsidR="033D702E">
        <w:rPr>
          <w:rFonts w:ascii="Aptos" w:hAnsi="Aptos" w:eastAsia="Aptos" w:cs="Aptos" w:asciiTheme="minorAscii" w:hAnsiTheme="minorAscii" w:eastAsiaTheme="minorAscii" w:cstheme="minorAscii"/>
          <w:sz w:val="20"/>
          <w:szCs w:val="20"/>
        </w:rPr>
        <w:t>Accept and practice all established policies and procedures</w:t>
      </w:r>
    </w:p>
    <w:p w:rsidR="7143E6C4" w:rsidP="4148F4A3" w:rsidRDefault="7143E6C4" w14:paraId="7978E3FA" w14:textId="70564675">
      <w:pPr>
        <w:pStyle w:val="ListParagraph"/>
        <w:numPr>
          <w:ilvl w:val="0"/>
          <w:numId w:val="10"/>
        </w:numPr>
        <w:spacing w:after="0"/>
        <w:rPr>
          <w:rFonts w:ascii="Aptos" w:hAnsi="Aptos" w:eastAsia="Aptos" w:cs="Aptos" w:asciiTheme="minorAscii" w:hAnsiTheme="minorAscii" w:eastAsiaTheme="minorAscii" w:cstheme="minorAscii"/>
          <w:sz w:val="20"/>
          <w:szCs w:val="20"/>
        </w:rPr>
      </w:pPr>
      <w:commentRangeStart w:id="1325479364"/>
      <w:commentRangeStart w:id="1104241538"/>
      <w:commentRangeStart w:id="576142712"/>
      <w:r w:rsidRPr="7EB250E2" w:rsidR="7143E6C4">
        <w:rPr>
          <w:rFonts w:ascii="Aptos" w:hAnsi="Aptos" w:eastAsia="Aptos" w:cs="Aptos" w:asciiTheme="minorAscii" w:hAnsiTheme="minorAscii" w:eastAsiaTheme="minorAscii" w:cstheme="minorAscii"/>
          <w:sz w:val="20"/>
          <w:szCs w:val="20"/>
        </w:rPr>
        <w:t>Demonstrated fluency in English and Spanish</w:t>
      </w:r>
      <w:r w:rsidRPr="7EB250E2" w:rsidR="7143E6C4">
        <w:rPr>
          <w:rFonts w:ascii="Aptos" w:hAnsi="Aptos" w:eastAsia="Aptos" w:cs="Aptos" w:asciiTheme="minorAscii" w:hAnsiTheme="minorAscii" w:eastAsiaTheme="minorAscii" w:cstheme="minorAscii"/>
          <w:sz w:val="20"/>
          <w:szCs w:val="20"/>
        </w:rPr>
        <w:t>, including the ability to communicate effectively in both written and oral forms</w:t>
      </w:r>
      <w:commentRangeEnd w:id="1325479364"/>
      <w:r>
        <w:rPr>
          <w:rStyle w:val="CommentReference"/>
        </w:rPr>
        <w:commentReference w:id="1325479364"/>
      </w:r>
      <w:commentRangeEnd w:id="1104241538"/>
      <w:r>
        <w:rPr>
          <w:rStyle w:val="CommentReference"/>
        </w:rPr>
        <w:commentReference w:id="1104241538"/>
      </w:r>
      <w:commentRangeEnd w:id="576142712"/>
      <w:r>
        <w:rPr>
          <w:rStyle w:val="CommentReference"/>
        </w:rPr>
        <w:commentReference w:id="576142712"/>
      </w:r>
    </w:p>
    <w:p w:rsidRPr="00FE6384" w:rsidR="00072FB7" w:rsidP="4148F4A3" w:rsidRDefault="00072FB7" w14:paraId="2B97E9AE" w14:textId="1DCAB789">
      <w:pPr>
        <w:pStyle w:val="ListParagraph"/>
        <w:spacing w:after="0"/>
        <w:rPr>
          <w:rFonts w:ascii="Aptos" w:hAnsi="Aptos" w:eastAsia="Aptos" w:cs="Aptos" w:asciiTheme="minorAscii" w:hAnsiTheme="minorAscii" w:eastAsiaTheme="minorAscii" w:cstheme="minorAscii"/>
          <w:sz w:val="20"/>
          <w:szCs w:val="20"/>
        </w:rPr>
      </w:pPr>
    </w:p>
    <w:p w:rsidRPr="00E14736" w:rsidR="00072FB7" w:rsidP="4148F4A3" w:rsidRDefault="6B611081" w14:paraId="605AA01D" w14:textId="7150FFF4">
      <w:pPr>
        <w:spacing w:after="0"/>
        <w:rPr>
          <w:rFonts w:ascii="Aptos" w:hAnsi="Aptos" w:eastAsia="Aptos" w:cs="Aptos" w:asciiTheme="minorAscii" w:hAnsiTheme="minorAscii" w:eastAsiaTheme="minorAscii" w:cstheme="minorAscii"/>
          <w:b w:val="1"/>
          <w:bCs w:val="1"/>
          <w:sz w:val="20"/>
          <w:szCs w:val="20"/>
          <w:u w:val="single"/>
        </w:rPr>
      </w:pPr>
      <w:r w:rsidRPr="4148F4A3" w:rsidR="6B611081">
        <w:rPr>
          <w:rFonts w:ascii="Aptos" w:hAnsi="Aptos" w:eastAsia="Aptos" w:cs="Aptos" w:asciiTheme="minorAscii" w:hAnsiTheme="minorAscii" w:eastAsiaTheme="minorAscii" w:cstheme="minorAscii"/>
          <w:b w:val="1"/>
          <w:bCs w:val="1"/>
          <w:sz w:val="20"/>
          <w:szCs w:val="20"/>
          <w:u w:val="single"/>
        </w:rPr>
        <w:t xml:space="preserve">Physical-mental-psychological </w:t>
      </w:r>
      <w:r w:rsidRPr="4148F4A3" w:rsidR="5814E6C3">
        <w:rPr>
          <w:rFonts w:ascii="Aptos" w:hAnsi="Aptos" w:eastAsia="Aptos" w:cs="Aptos" w:asciiTheme="minorAscii" w:hAnsiTheme="minorAscii" w:eastAsiaTheme="minorAscii" w:cstheme="minorAscii"/>
          <w:b w:val="1"/>
          <w:bCs w:val="1"/>
          <w:sz w:val="20"/>
          <w:szCs w:val="20"/>
          <w:u w:val="single"/>
        </w:rPr>
        <w:t>s</w:t>
      </w:r>
      <w:r w:rsidRPr="4148F4A3" w:rsidR="6B611081">
        <w:rPr>
          <w:rFonts w:ascii="Aptos" w:hAnsi="Aptos" w:eastAsia="Aptos" w:cs="Aptos" w:asciiTheme="minorAscii" w:hAnsiTheme="minorAscii" w:eastAsiaTheme="minorAscii" w:cstheme="minorAscii"/>
          <w:b w:val="1"/>
          <w:bCs w:val="1"/>
          <w:sz w:val="20"/>
          <w:szCs w:val="20"/>
          <w:u w:val="single"/>
        </w:rPr>
        <w:t>kills</w:t>
      </w:r>
    </w:p>
    <w:p w:rsidRPr="00FE6384" w:rsidR="00072FB7" w:rsidP="4148F4A3" w:rsidRDefault="6B611081" w14:paraId="1127695D" w14:textId="262AAFA8">
      <w:pPr>
        <w:pStyle w:val="ListParagraph"/>
        <w:numPr>
          <w:ilvl w:val="0"/>
          <w:numId w:val="10"/>
        </w:numPr>
        <w:spacing w:after="0"/>
        <w:rPr>
          <w:rFonts w:ascii="Aptos" w:hAnsi="Aptos" w:eastAsia="Aptos" w:cs="Aptos" w:asciiTheme="minorAscii" w:hAnsiTheme="minorAscii" w:eastAsiaTheme="minorAscii" w:cstheme="minorAscii"/>
          <w:sz w:val="20"/>
          <w:szCs w:val="20"/>
        </w:rPr>
      </w:pPr>
      <w:r w:rsidRPr="4148F4A3" w:rsidR="6B611081">
        <w:rPr>
          <w:rFonts w:ascii="Aptos" w:hAnsi="Aptos" w:eastAsia="Aptos" w:cs="Aptos" w:asciiTheme="minorAscii" w:hAnsiTheme="minorAscii" w:eastAsiaTheme="minorAscii" w:cstheme="minorAscii"/>
          <w:sz w:val="20"/>
          <w:szCs w:val="20"/>
        </w:rPr>
        <w:t xml:space="preserve">Ability to interface with the impact of secondary trauma </w:t>
      </w:r>
    </w:p>
    <w:p w:rsidRPr="00FE6384" w:rsidR="00072FB7" w:rsidP="4148F4A3" w:rsidRDefault="6B611081" w14:paraId="0C71002D" w14:textId="36E52082">
      <w:pPr>
        <w:pStyle w:val="ListParagraph"/>
        <w:numPr>
          <w:ilvl w:val="0"/>
          <w:numId w:val="10"/>
        </w:numPr>
        <w:spacing w:after="0"/>
        <w:rPr>
          <w:rFonts w:ascii="Aptos" w:hAnsi="Aptos" w:eastAsia="Aptos" w:cs="Aptos" w:asciiTheme="minorAscii" w:hAnsiTheme="minorAscii" w:eastAsiaTheme="minorAscii" w:cstheme="minorAscii"/>
          <w:sz w:val="20"/>
          <w:szCs w:val="20"/>
        </w:rPr>
      </w:pPr>
      <w:r w:rsidRPr="4148F4A3" w:rsidR="6B611081">
        <w:rPr>
          <w:rFonts w:ascii="Aptos" w:hAnsi="Aptos" w:eastAsia="Aptos" w:cs="Aptos" w:asciiTheme="minorAscii" w:hAnsiTheme="minorAscii" w:eastAsiaTheme="minorAscii" w:cstheme="minorAscii"/>
          <w:sz w:val="20"/>
          <w:szCs w:val="20"/>
        </w:rPr>
        <w:t xml:space="preserve">Ability to work with individuals in a high stress situation </w:t>
      </w:r>
    </w:p>
    <w:p w:rsidRPr="00FE6384" w:rsidR="00072FB7" w:rsidP="4148F4A3" w:rsidRDefault="6B611081" w14:paraId="3D877F75" w14:textId="3BF00B48">
      <w:pPr>
        <w:pStyle w:val="ListParagraph"/>
        <w:numPr>
          <w:ilvl w:val="0"/>
          <w:numId w:val="10"/>
        </w:numPr>
        <w:spacing w:after="0"/>
        <w:rPr>
          <w:rFonts w:ascii="Aptos" w:hAnsi="Aptos" w:eastAsia="Aptos" w:cs="Aptos" w:asciiTheme="minorAscii" w:hAnsiTheme="minorAscii" w:eastAsiaTheme="minorAscii" w:cstheme="minorAscii"/>
          <w:sz w:val="20"/>
          <w:szCs w:val="20"/>
        </w:rPr>
      </w:pPr>
      <w:r w:rsidRPr="4148F4A3" w:rsidR="6B611081">
        <w:rPr>
          <w:rFonts w:ascii="Aptos" w:hAnsi="Aptos" w:eastAsia="Aptos" w:cs="Aptos" w:asciiTheme="minorAscii" w:hAnsiTheme="minorAscii" w:eastAsiaTheme="minorAscii" w:cstheme="minorAscii"/>
          <w:sz w:val="20"/>
          <w:szCs w:val="20"/>
        </w:rPr>
        <w:t>Ability to uphold confidentiality</w:t>
      </w:r>
    </w:p>
    <w:p w:rsidRPr="00FE6384" w:rsidR="00072FB7" w:rsidP="4148F4A3" w:rsidRDefault="6B611081" w14:paraId="2B8054D8" w14:textId="03099F52">
      <w:pPr>
        <w:pStyle w:val="ListParagraph"/>
        <w:numPr>
          <w:ilvl w:val="0"/>
          <w:numId w:val="10"/>
        </w:numPr>
        <w:spacing w:after="0"/>
        <w:rPr>
          <w:rFonts w:ascii="Aptos" w:hAnsi="Aptos" w:eastAsia="Aptos" w:cs="Aptos" w:asciiTheme="minorAscii" w:hAnsiTheme="minorAscii" w:eastAsiaTheme="minorAscii" w:cstheme="minorAscii"/>
          <w:sz w:val="20"/>
          <w:szCs w:val="20"/>
        </w:rPr>
      </w:pPr>
      <w:r w:rsidRPr="4148F4A3" w:rsidR="6B611081">
        <w:rPr>
          <w:rFonts w:ascii="Aptos" w:hAnsi="Aptos" w:eastAsia="Aptos" w:cs="Aptos" w:asciiTheme="minorAscii" w:hAnsiTheme="minorAscii" w:eastAsiaTheme="minorAscii" w:cstheme="minorAscii"/>
          <w:sz w:val="20"/>
          <w:szCs w:val="20"/>
        </w:rPr>
        <w:t>Travel to satellite and co-located offices may be required (Renton, Redmond, and Federal Way)</w:t>
      </w:r>
    </w:p>
    <w:p w:rsidR="00B52072" w:rsidP="4148F4A3" w:rsidRDefault="00B52072" w14:paraId="5AEC9E8C" w14:textId="77777777">
      <w:pPr>
        <w:spacing w:after="0"/>
        <w:rPr>
          <w:rFonts w:ascii="Aptos" w:hAnsi="Aptos" w:eastAsia="Aptos" w:cs="Aptos" w:asciiTheme="minorAscii" w:hAnsiTheme="minorAscii" w:eastAsiaTheme="minorAscii" w:cstheme="minorAscii"/>
          <w:b w:val="1"/>
          <w:bCs w:val="1"/>
          <w:sz w:val="20"/>
          <w:szCs w:val="20"/>
          <w:u w:val="single"/>
        </w:rPr>
      </w:pPr>
    </w:p>
    <w:p w:rsidRPr="00E14736" w:rsidR="00072FB7" w:rsidP="4148F4A3" w:rsidRDefault="00072FB7" w14:paraId="57C3EDF9" w14:textId="5E541669">
      <w:pPr>
        <w:spacing w:after="0"/>
        <w:rPr>
          <w:rFonts w:ascii="Aptos" w:hAnsi="Aptos" w:eastAsia="Aptos" w:cs="Aptos" w:asciiTheme="minorAscii" w:hAnsiTheme="minorAscii" w:eastAsiaTheme="minorAscii" w:cstheme="minorAscii"/>
          <w:sz w:val="20"/>
          <w:szCs w:val="20"/>
        </w:rPr>
      </w:pPr>
      <w:r w:rsidRPr="4148F4A3" w:rsidR="00072FB7">
        <w:rPr>
          <w:rFonts w:ascii="Aptos" w:hAnsi="Aptos" w:eastAsia="Aptos" w:cs="Aptos" w:asciiTheme="minorAscii" w:hAnsiTheme="minorAscii" w:eastAsiaTheme="minorAscii" w:cstheme="minorAscii"/>
          <w:b w:val="1"/>
          <w:bCs w:val="1"/>
          <w:sz w:val="20"/>
          <w:szCs w:val="20"/>
          <w:u w:val="single"/>
        </w:rPr>
        <w:t>Technical Functions</w:t>
      </w:r>
      <w:r w:rsidRPr="4148F4A3" w:rsidR="33F2A5FE">
        <w:rPr>
          <w:rFonts w:ascii="Aptos" w:hAnsi="Aptos" w:eastAsia="Aptos" w:cs="Aptos" w:asciiTheme="minorAscii" w:hAnsiTheme="minorAscii" w:eastAsiaTheme="minorAscii" w:cstheme="minorAscii"/>
          <w:b w:val="1"/>
          <w:bCs w:val="1"/>
          <w:sz w:val="20"/>
          <w:szCs w:val="20"/>
          <w:u w:val="single"/>
        </w:rPr>
        <w:t>:</w:t>
      </w:r>
    </w:p>
    <w:p w:rsidRPr="00E14736" w:rsidR="00785078" w:rsidP="4148F4A3" w:rsidRDefault="4ABD9C50" w14:paraId="0CE25019" w14:textId="36C168F0">
      <w:pPr>
        <w:pStyle w:val="ListParagraph"/>
        <w:numPr>
          <w:ilvl w:val="0"/>
          <w:numId w:val="10"/>
        </w:numPr>
        <w:spacing w:after="0"/>
        <w:rPr>
          <w:rFonts w:ascii="Aptos" w:hAnsi="Aptos" w:eastAsia="Aptos" w:cs="Aptos" w:asciiTheme="minorAscii" w:hAnsiTheme="minorAscii" w:eastAsiaTheme="minorAscii" w:cstheme="minorAscii"/>
          <w:sz w:val="20"/>
          <w:szCs w:val="20"/>
        </w:rPr>
      </w:pPr>
      <w:r w:rsidRPr="4148F4A3" w:rsidR="4ABD9C50">
        <w:rPr>
          <w:rFonts w:ascii="Aptos" w:hAnsi="Aptos" w:eastAsia="Aptos" w:cs="Aptos" w:asciiTheme="minorAscii" w:hAnsiTheme="minorAscii" w:eastAsiaTheme="minorAscii" w:cstheme="minorAscii"/>
          <w:sz w:val="20"/>
          <w:szCs w:val="20"/>
        </w:rPr>
        <w:t xml:space="preserve">Competency in Microsoft Office Suite </w:t>
      </w:r>
    </w:p>
    <w:p w:rsidRPr="00785078" w:rsidR="00785078" w:rsidP="4148F4A3" w:rsidRDefault="7E3F14A3" w14:paraId="31582568" w14:textId="046E0E13">
      <w:pPr>
        <w:pStyle w:val="ListParagraph"/>
        <w:numPr>
          <w:ilvl w:val="0"/>
          <w:numId w:val="10"/>
        </w:numPr>
        <w:spacing w:after="0"/>
        <w:rPr>
          <w:rFonts w:ascii="Aptos" w:hAnsi="Aptos" w:eastAsia="Aptos" w:cs="Aptos" w:asciiTheme="minorAscii" w:hAnsiTheme="minorAscii" w:eastAsiaTheme="minorAscii" w:cstheme="minorAscii"/>
          <w:sz w:val="20"/>
          <w:szCs w:val="20"/>
        </w:rPr>
      </w:pPr>
      <w:r w:rsidRPr="4148F4A3" w:rsidR="7E3F14A3">
        <w:rPr>
          <w:rFonts w:ascii="Aptos" w:hAnsi="Aptos" w:eastAsia="Aptos" w:cs="Aptos" w:asciiTheme="minorAscii" w:hAnsiTheme="minorAscii" w:eastAsiaTheme="minorAscii" w:cstheme="minorAscii"/>
          <w:sz w:val="20"/>
          <w:szCs w:val="20"/>
        </w:rPr>
        <w:t>D</w:t>
      </w:r>
      <w:r w:rsidRPr="4148F4A3" w:rsidR="4ABD9C50">
        <w:rPr>
          <w:rFonts w:ascii="Aptos" w:hAnsi="Aptos" w:eastAsia="Aptos" w:cs="Aptos" w:asciiTheme="minorAscii" w:hAnsiTheme="minorAscii" w:eastAsiaTheme="minorAscii" w:cstheme="minorAscii"/>
          <w:sz w:val="20"/>
          <w:szCs w:val="20"/>
        </w:rPr>
        <w:t>emonstrated ability to learn new programs and database systems</w:t>
      </w:r>
    </w:p>
    <w:p w:rsidR="00785078" w:rsidP="4148F4A3" w:rsidRDefault="780D812A" w14:paraId="5B4825EF" w14:textId="77008EA4">
      <w:pPr>
        <w:pStyle w:val="ListParagraph"/>
        <w:numPr>
          <w:ilvl w:val="0"/>
          <w:numId w:val="10"/>
        </w:numPr>
        <w:spacing w:after="0"/>
        <w:rPr>
          <w:rFonts w:ascii="Aptos" w:hAnsi="Aptos" w:eastAsia="Aptos" w:cs="Aptos" w:asciiTheme="minorAscii" w:hAnsiTheme="minorAscii" w:eastAsiaTheme="minorAscii" w:cstheme="minorAscii"/>
          <w:sz w:val="20"/>
          <w:szCs w:val="20"/>
        </w:rPr>
      </w:pPr>
      <w:r w:rsidRPr="4148F4A3" w:rsidR="780D812A">
        <w:rPr>
          <w:rFonts w:ascii="Aptos" w:hAnsi="Aptos" w:eastAsia="Aptos" w:cs="Aptos" w:asciiTheme="minorAscii" w:hAnsiTheme="minorAscii" w:eastAsiaTheme="minorAscii" w:cstheme="minorAscii"/>
          <w:sz w:val="20"/>
          <w:szCs w:val="20"/>
        </w:rPr>
        <w:t>Proficiency in working with multiple video platforms</w:t>
      </w:r>
    </w:p>
    <w:p w:rsidRPr="002C73D9" w:rsidR="002C73D9" w:rsidP="4148F4A3" w:rsidRDefault="002C73D9" w14:paraId="2EE20F61" w14:textId="55E95605">
      <w:pPr>
        <w:pStyle w:val="ListParagraph"/>
        <w:numPr>
          <w:ilvl w:val="0"/>
          <w:numId w:val="10"/>
        </w:numPr>
        <w:spacing w:after="0"/>
        <w:rPr>
          <w:rFonts w:ascii="Aptos" w:hAnsi="Aptos" w:eastAsia="Aptos" w:cs="Aptos" w:asciiTheme="minorAscii" w:hAnsiTheme="minorAscii" w:eastAsiaTheme="minorAscii" w:cstheme="minorAscii"/>
          <w:sz w:val="20"/>
          <w:szCs w:val="20"/>
        </w:rPr>
      </w:pPr>
      <w:r w:rsidRPr="4148F4A3" w:rsidR="002C73D9">
        <w:rPr>
          <w:rFonts w:ascii="Aptos" w:hAnsi="Aptos" w:eastAsia="Aptos" w:cs="Aptos" w:asciiTheme="minorAscii" w:hAnsiTheme="minorAscii" w:eastAsiaTheme="minorAscii" w:cstheme="minorAscii"/>
          <w:sz w:val="20"/>
          <w:szCs w:val="20"/>
        </w:rPr>
        <w:t>Demonstrated experience delivering clinical services via telehealth platforms, including maintaining client engagement, confidentiality, and therapeutic effectiveness in a virtual environment</w:t>
      </w:r>
    </w:p>
    <w:p w:rsidR="033D702E" w:rsidP="4148F4A3" w:rsidRDefault="033D702E" w14:paraId="4BA52489" w14:textId="2DD32787">
      <w:pPr>
        <w:spacing w:after="0"/>
        <w:rPr>
          <w:rFonts w:ascii="Aptos" w:hAnsi="Aptos" w:eastAsia="Aptos" w:cs="Aptos" w:asciiTheme="minorAscii" w:hAnsiTheme="minorAscii" w:eastAsiaTheme="minorAscii" w:cstheme="minorAscii"/>
          <w:sz w:val="20"/>
          <w:szCs w:val="20"/>
        </w:rPr>
      </w:pPr>
    </w:p>
    <w:p w:rsidRPr="00E14736" w:rsidR="00072FB7" w:rsidP="4148F4A3" w:rsidRDefault="00072FB7" w14:paraId="76C469DD" w14:textId="319A8F12">
      <w:pPr>
        <w:spacing w:after="0"/>
        <w:rPr>
          <w:rFonts w:ascii="Aptos" w:hAnsi="Aptos" w:eastAsia="Aptos" w:cs="Aptos" w:asciiTheme="minorAscii" w:hAnsiTheme="minorAscii" w:eastAsiaTheme="minorAscii" w:cstheme="minorAscii"/>
          <w:b w:val="1"/>
          <w:bCs w:val="1"/>
          <w:sz w:val="20"/>
          <w:szCs w:val="20"/>
        </w:rPr>
      </w:pPr>
      <w:r w:rsidRPr="4148F4A3" w:rsidR="00072FB7">
        <w:rPr>
          <w:rFonts w:ascii="Aptos" w:hAnsi="Aptos" w:eastAsia="Aptos" w:cs="Aptos" w:asciiTheme="minorAscii" w:hAnsiTheme="minorAscii" w:eastAsiaTheme="minorAscii" w:cstheme="minorAscii"/>
          <w:b w:val="1"/>
          <w:bCs w:val="1"/>
          <w:sz w:val="20"/>
          <w:szCs w:val="20"/>
          <w:u w:val="single"/>
        </w:rPr>
        <w:t xml:space="preserve">Minimum Experience </w:t>
      </w:r>
      <w:r w:rsidRPr="4148F4A3" w:rsidR="58A7CBAE">
        <w:rPr>
          <w:rFonts w:ascii="Aptos" w:hAnsi="Aptos" w:eastAsia="Aptos" w:cs="Aptos" w:asciiTheme="minorAscii" w:hAnsiTheme="minorAscii" w:eastAsiaTheme="minorAscii" w:cstheme="minorAscii"/>
          <w:b w:val="1"/>
          <w:bCs w:val="1"/>
          <w:sz w:val="20"/>
          <w:szCs w:val="20"/>
          <w:u w:val="single"/>
        </w:rPr>
        <w:t>Required:</w:t>
      </w:r>
      <w:r w:rsidRPr="4148F4A3" w:rsidR="00072FB7">
        <w:rPr>
          <w:rFonts w:ascii="Aptos" w:hAnsi="Aptos" w:eastAsia="Aptos" w:cs="Aptos" w:asciiTheme="minorAscii" w:hAnsiTheme="minorAscii" w:eastAsiaTheme="minorAscii" w:cstheme="minorAscii"/>
          <w:b w:val="1"/>
          <w:bCs w:val="1"/>
          <w:sz w:val="20"/>
          <w:szCs w:val="20"/>
          <w:u w:val="single"/>
        </w:rPr>
        <w:t> </w:t>
      </w:r>
    </w:p>
    <w:p w:rsidRPr="00E14736" w:rsidR="001021B2" w:rsidP="4148F4A3" w:rsidRDefault="001021B2" w14:paraId="3417ED4D" w14:textId="0C703C9D">
      <w:pPr>
        <w:pStyle w:val="ListParagraph"/>
        <w:numPr>
          <w:ilvl w:val="0"/>
          <w:numId w:val="11"/>
        </w:numPr>
        <w:spacing w:after="0"/>
        <w:rPr>
          <w:rFonts w:ascii="Aptos" w:hAnsi="Aptos" w:eastAsia="Aptos" w:cs="Aptos" w:asciiTheme="minorAscii" w:hAnsiTheme="minorAscii" w:eastAsiaTheme="minorAscii" w:cstheme="minorAscii"/>
          <w:sz w:val="20"/>
          <w:szCs w:val="20"/>
        </w:rPr>
      </w:pPr>
      <w:r w:rsidRPr="4148F4A3" w:rsidR="001021B2">
        <w:rPr>
          <w:rFonts w:ascii="Aptos" w:hAnsi="Aptos" w:eastAsia="Aptos" w:cs="Aptos" w:asciiTheme="minorAscii" w:hAnsiTheme="minorAscii" w:eastAsiaTheme="minorAscii" w:cstheme="minorAscii"/>
          <w:sz w:val="20"/>
          <w:szCs w:val="20"/>
        </w:rPr>
        <w:t>Master</w:t>
      </w:r>
      <w:r w:rsidRPr="4148F4A3" w:rsidR="00FF4F39">
        <w:rPr>
          <w:rFonts w:ascii="Aptos" w:hAnsi="Aptos" w:eastAsia="Aptos" w:cs="Aptos" w:asciiTheme="minorAscii" w:hAnsiTheme="minorAscii" w:eastAsiaTheme="minorAscii" w:cstheme="minorAscii"/>
          <w:sz w:val="20"/>
          <w:szCs w:val="20"/>
        </w:rPr>
        <w:t>’</w:t>
      </w:r>
      <w:r w:rsidRPr="4148F4A3" w:rsidR="001021B2">
        <w:rPr>
          <w:rFonts w:ascii="Aptos" w:hAnsi="Aptos" w:eastAsia="Aptos" w:cs="Aptos" w:asciiTheme="minorAscii" w:hAnsiTheme="minorAscii" w:eastAsiaTheme="minorAscii" w:cstheme="minorAscii"/>
          <w:sz w:val="20"/>
          <w:szCs w:val="20"/>
        </w:rPr>
        <w:t xml:space="preserve">s degree plus 2 years clinical experience </w:t>
      </w:r>
    </w:p>
    <w:p w:rsidRPr="00E14736" w:rsidR="001021B2" w:rsidP="4148F4A3" w:rsidRDefault="001021B2" w14:paraId="14F77BEA" w14:textId="4EF376FB">
      <w:pPr>
        <w:pStyle w:val="ListParagraph"/>
        <w:numPr>
          <w:ilvl w:val="0"/>
          <w:numId w:val="11"/>
        </w:numPr>
        <w:spacing w:after="0"/>
        <w:rPr>
          <w:rFonts w:ascii="Aptos" w:hAnsi="Aptos" w:eastAsia="Aptos" w:cs="Aptos" w:asciiTheme="minorAscii" w:hAnsiTheme="minorAscii" w:eastAsiaTheme="minorAscii" w:cstheme="minorAscii"/>
          <w:sz w:val="20"/>
          <w:szCs w:val="20"/>
        </w:rPr>
      </w:pPr>
      <w:r w:rsidRPr="4148F4A3" w:rsidR="001021B2">
        <w:rPr>
          <w:rFonts w:ascii="Aptos" w:hAnsi="Aptos" w:eastAsia="Aptos" w:cs="Aptos" w:asciiTheme="minorAscii" w:hAnsiTheme="minorAscii" w:eastAsiaTheme="minorAscii" w:cstheme="minorAscii"/>
          <w:sz w:val="20"/>
          <w:szCs w:val="20"/>
        </w:rPr>
        <w:t xml:space="preserve">Must be licensed in Washington State </w:t>
      </w:r>
    </w:p>
    <w:p w:rsidR="00E14736" w:rsidP="4148F4A3" w:rsidRDefault="4DCC8F6B" w14:paraId="33AF42EE" w14:textId="77777777">
      <w:pPr>
        <w:pStyle w:val="ListParagraph"/>
        <w:numPr>
          <w:ilvl w:val="0"/>
          <w:numId w:val="11"/>
        </w:numPr>
        <w:spacing w:after="0"/>
        <w:rPr>
          <w:rFonts w:ascii="Aptos" w:hAnsi="Aptos" w:eastAsia="Aptos" w:cs="Aptos" w:asciiTheme="minorAscii" w:hAnsiTheme="minorAscii" w:eastAsiaTheme="minorAscii" w:cstheme="minorAscii"/>
          <w:sz w:val="20"/>
          <w:szCs w:val="20"/>
        </w:rPr>
      </w:pPr>
      <w:r w:rsidRPr="4148F4A3" w:rsidR="4DCC8F6B">
        <w:rPr>
          <w:rFonts w:ascii="Aptos" w:hAnsi="Aptos" w:eastAsia="Aptos" w:cs="Aptos" w:asciiTheme="minorAscii" w:hAnsiTheme="minorAscii" w:eastAsiaTheme="minorAscii" w:cstheme="minorAscii"/>
          <w:sz w:val="20"/>
          <w:szCs w:val="20"/>
        </w:rPr>
        <w:t>Training and clinical experience in cognitive behavioral therapy</w:t>
      </w:r>
    </w:p>
    <w:p w:rsidRPr="00EE72D2" w:rsidR="00D5073B" w:rsidP="4148F4A3" w:rsidRDefault="00D5073B" w14:paraId="406D624C" w14:textId="68DB172D">
      <w:pPr>
        <w:pStyle w:val="ListParagraph"/>
        <w:numPr>
          <w:ilvl w:val="0"/>
          <w:numId w:val="11"/>
        </w:numPr>
        <w:spacing w:after="0"/>
        <w:rPr>
          <w:rFonts w:ascii="Aptos" w:hAnsi="Aptos" w:eastAsia="Aptos" w:cs="Aptos" w:asciiTheme="minorAscii" w:hAnsiTheme="minorAscii" w:eastAsiaTheme="minorAscii" w:cstheme="minorAscii"/>
          <w:sz w:val="20"/>
          <w:szCs w:val="20"/>
        </w:rPr>
      </w:pPr>
      <w:r w:rsidRPr="4148F4A3" w:rsidR="00D5073B">
        <w:rPr>
          <w:rFonts w:ascii="Aptos" w:hAnsi="Aptos" w:eastAsia="Aptos" w:cs="Aptos" w:asciiTheme="minorAscii" w:hAnsiTheme="minorAscii" w:eastAsiaTheme="minorAscii" w:cstheme="minorAscii"/>
          <w:sz w:val="20"/>
          <w:szCs w:val="20"/>
        </w:rPr>
        <w:t>Experience providing culturally responsive care to diverse populations</w:t>
      </w:r>
    </w:p>
    <w:p w:rsidR="4148F4A3" w:rsidP="7EB250E2" w:rsidRDefault="4148F4A3" w14:paraId="2519F0D3" w14:textId="68560DDE">
      <w:pPr>
        <w:pStyle w:val="ListParagraph"/>
        <w:numPr>
          <w:ilvl w:val="0"/>
          <w:numId w:val="11"/>
        </w:numPr>
        <w:spacing w:after="0"/>
        <w:rPr>
          <w:noProof w:val="0"/>
          <w:sz w:val="20"/>
          <w:szCs w:val="20"/>
          <w:lang w:val="en-US"/>
        </w:rPr>
      </w:pPr>
      <w:commentRangeStart w:id="67538634"/>
      <w:commentRangeStart w:id="1440825417"/>
      <w:commentRangeStart w:id="80268200"/>
      <w:r w:rsidRPr="7EB250E2" w:rsidR="39A95F1D">
        <w:rPr>
          <w:noProof w:val="0"/>
          <w:sz w:val="20"/>
          <w:szCs w:val="20"/>
          <w:lang w:val="en-US"/>
        </w:rPr>
        <w:t xml:space="preserve">Professional fluency in both English and </w:t>
      </w:r>
      <w:r w:rsidRPr="7EB250E2" w:rsidR="070857E1">
        <w:rPr>
          <w:noProof w:val="0"/>
          <w:sz w:val="20"/>
          <w:szCs w:val="20"/>
          <w:lang w:val="en-US"/>
        </w:rPr>
        <w:t>Spanish,</w:t>
      </w:r>
      <w:r w:rsidRPr="7EB250E2" w:rsidR="39A95F1D">
        <w:rPr>
          <w:noProof w:val="0"/>
          <w:sz w:val="20"/>
          <w:szCs w:val="20"/>
          <w:lang w:val="en-US"/>
        </w:rPr>
        <w:t xml:space="preserve"> </w:t>
      </w:r>
      <w:r w:rsidRPr="7EB250E2" w:rsidR="39A95F1D">
        <w:rPr>
          <w:noProof w:val="0"/>
          <w:sz w:val="20"/>
          <w:szCs w:val="20"/>
          <w:lang w:val="en-US"/>
        </w:rPr>
        <w:t xml:space="preserve">with the ability to conduct assessments, provide psychotherapy, complete clinical documentation, and communicate clinical concepts effectively in both languages. </w:t>
      </w:r>
      <w:commentRangeEnd w:id="67538634"/>
      <w:r>
        <w:rPr>
          <w:rStyle w:val="CommentReference"/>
        </w:rPr>
        <w:commentReference w:id="67538634"/>
      </w:r>
      <w:commentRangeEnd w:id="1440825417"/>
      <w:r>
        <w:rPr>
          <w:rStyle w:val="CommentReference"/>
        </w:rPr>
        <w:commentReference w:id="1440825417"/>
      </w:r>
      <w:commentRangeEnd w:id="80268200"/>
      <w:r>
        <w:rPr>
          <w:rStyle w:val="CommentReference"/>
        </w:rPr>
        <w:commentReference w:id="80268200"/>
      </w:r>
    </w:p>
    <w:p w:rsidRPr="00E14736" w:rsidR="033D702E" w:rsidP="4148F4A3" w:rsidRDefault="033D702E" w14:paraId="78329F61" w14:textId="63A2955E">
      <w:pPr>
        <w:pStyle w:val="ListParagraph"/>
        <w:spacing w:after="0"/>
        <w:rPr>
          <w:rFonts w:ascii="Aptos" w:hAnsi="Aptos" w:eastAsia="Aptos" w:cs="Aptos" w:asciiTheme="minorAscii" w:hAnsiTheme="minorAscii" w:eastAsiaTheme="minorAscii" w:cstheme="minorAscii"/>
          <w:sz w:val="20"/>
          <w:szCs w:val="20"/>
        </w:rPr>
      </w:pPr>
    </w:p>
    <w:p w:rsidRPr="00E14736" w:rsidR="00072FB7" w:rsidP="4148F4A3" w:rsidRDefault="00072FB7" w14:paraId="57F7D605" w14:textId="267117A8">
      <w:pPr>
        <w:spacing w:after="0"/>
        <w:rPr>
          <w:rFonts w:ascii="Aptos" w:hAnsi="Aptos" w:eastAsia="Aptos" w:cs="Aptos" w:asciiTheme="minorAscii" w:hAnsiTheme="minorAscii" w:eastAsiaTheme="minorAscii" w:cstheme="minorAscii"/>
          <w:sz w:val="20"/>
          <w:szCs w:val="20"/>
          <w:u w:val="single"/>
        </w:rPr>
      </w:pPr>
      <w:r w:rsidRPr="4148F4A3" w:rsidR="00072FB7">
        <w:rPr>
          <w:rFonts w:ascii="Aptos" w:hAnsi="Aptos" w:eastAsia="Aptos" w:cs="Aptos" w:asciiTheme="minorAscii" w:hAnsiTheme="minorAscii" w:eastAsiaTheme="minorAscii" w:cstheme="minorAscii"/>
          <w:b w:val="1"/>
          <w:bCs w:val="1"/>
          <w:sz w:val="20"/>
          <w:szCs w:val="20"/>
          <w:u w:val="single"/>
        </w:rPr>
        <w:t>Experience</w:t>
      </w:r>
      <w:r w:rsidRPr="4148F4A3" w:rsidR="37AC072A">
        <w:rPr>
          <w:rFonts w:ascii="Aptos" w:hAnsi="Aptos" w:eastAsia="Aptos" w:cs="Aptos" w:asciiTheme="minorAscii" w:hAnsiTheme="minorAscii" w:eastAsiaTheme="minorAscii" w:cstheme="minorAscii"/>
          <w:b w:val="1"/>
          <w:bCs w:val="1"/>
          <w:sz w:val="20"/>
          <w:szCs w:val="20"/>
          <w:u w:val="single"/>
        </w:rPr>
        <w:t xml:space="preserve"> Preferred:</w:t>
      </w:r>
    </w:p>
    <w:p w:rsidR="00797D6B" w:rsidP="4148F4A3" w:rsidRDefault="27021668" w14:paraId="4F0CF66C" w14:textId="77777777">
      <w:pPr>
        <w:pStyle w:val="ListParagraph"/>
        <w:numPr>
          <w:ilvl w:val="0"/>
          <w:numId w:val="12"/>
        </w:numPr>
        <w:spacing w:after="0"/>
        <w:rPr>
          <w:rFonts w:ascii="Aptos" w:hAnsi="Aptos" w:eastAsia="Aptos" w:cs="Aptos" w:asciiTheme="minorAscii" w:hAnsiTheme="minorAscii" w:eastAsiaTheme="minorAscii" w:cstheme="minorAscii"/>
          <w:sz w:val="20"/>
          <w:szCs w:val="20"/>
        </w:rPr>
      </w:pPr>
      <w:r w:rsidRPr="4148F4A3" w:rsidR="27021668">
        <w:rPr>
          <w:rFonts w:ascii="Aptos" w:hAnsi="Aptos" w:eastAsia="Aptos" w:cs="Aptos" w:asciiTheme="minorAscii" w:hAnsiTheme="minorAscii" w:eastAsiaTheme="minorAscii" w:cstheme="minorAscii"/>
          <w:sz w:val="20"/>
          <w:szCs w:val="20"/>
        </w:rPr>
        <w:t>Experience working with sexual assault survivors</w:t>
      </w:r>
    </w:p>
    <w:p w:rsidRPr="00E14736" w:rsidR="00A26F76" w:rsidP="4148F4A3" w:rsidRDefault="25E8B0DC" w14:paraId="4B817CB3" w14:textId="3CA7A73A">
      <w:pPr>
        <w:pStyle w:val="ListParagraph"/>
        <w:numPr>
          <w:ilvl w:val="0"/>
          <w:numId w:val="12"/>
        </w:numPr>
        <w:spacing w:after="0"/>
        <w:rPr>
          <w:noProof w:val="0"/>
          <w:sz w:val="20"/>
          <w:szCs w:val="20"/>
          <w:lang w:val="en-US"/>
        </w:rPr>
      </w:pPr>
      <w:commentRangeStart w:id="867927974"/>
      <w:r w:rsidRPr="7EB250E2" w:rsidR="630E9344">
        <w:rPr>
          <w:noProof w:val="0"/>
          <w:sz w:val="20"/>
          <w:szCs w:val="20"/>
          <w:lang w:val="en-US"/>
        </w:rPr>
        <w:t>Experience working with multilingual, immigrant, refugee, or historically underserved communities preferred.</w:t>
      </w:r>
      <w:commentRangeEnd w:id="867927974"/>
      <w:r>
        <w:rPr>
          <w:rStyle w:val="CommentReference"/>
        </w:rPr>
        <w:commentReference w:id="867927974"/>
      </w:r>
    </w:p>
    <w:p w:rsidRPr="00E14736" w:rsidR="00A26F76" w:rsidP="4148F4A3" w:rsidRDefault="25E8B0DC" w14:paraId="2BB401C4" w14:textId="466B4133">
      <w:pPr>
        <w:pStyle w:val="ListParagraph"/>
        <w:numPr>
          <w:ilvl w:val="0"/>
          <w:numId w:val="12"/>
        </w:numPr>
        <w:spacing w:after="0"/>
        <w:rPr>
          <w:rFonts w:ascii="Aptos" w:hAnsi="Aptos" w:eastAsia="Aptos" w:cs="Aptos" w:asciiTheme="minorAscii" w:hAnsiTheme="minorAscii" w:eastAsiaTheme="minorAscii" w:cstheme="minorAscii"/>
          <w:sz w:val="20"/>
          <w:szCs w:val="20"/>
        </w:rPr>
      </w:pPr>
      <w:r w:rsidRPr="4148F4A3" w:rsidR="25E8B0DC">
        <w:rPr>
          <w:rFonts w:ascii="Aptos" w:hAnsi="Aptos" w:eastAsia="Aptos" w:cs="Aptos" w:asciiTheme="minorAscii" w:hAnsiTheme="minorAscii" w:eastAsiaTheme="minorAscii" w:cstheme="minorAscii"/>
          <w:sz w:val="20"/>
          <w:szCs w:val="20"/>
        </w:rPr>
        <w:t xml:space="preserve">Training and </w:t>
      </w:r>
      <w:r w:rsidRPr="4148F4A3" w:rsidR="74F7145A">
        <w:rPr>
          <w:rFonts w:ascii="Aptos" w:hAnsi="Aptos" w:eastAsia="Aptos" w:cs="Aptos" w:asciiTheme="minorAscii" w:hAnsiTheme="minorAscii" w:eastAsiaTheme="minorAscii" w:cstheme="minorAscii"/>
          <w:sz w:val="20"/>
          <w:szCs w:val="20"/>
        </w:rPr>
        <w:t>c</w:t>
      </w:r>
      <w:r w:rsidRPr="4148F4A3" w:rsidR="00A26F76">
        <w:rPr>
          <w:rFonts w:ascii="Aptos" w:hAnsi="Aptos" w:eastAsia="Aptos" w:cs="Aptos" w:asciiTheme="minorAscii" w:hAnsiTheme="minorAscii" w:eastAsiaTheme="minorAscii" w:cstheme="minorAscii"/>
          <w:sz w:val="20"/>
          <w:szCs w:val="20"/>
        </w:rPr>
        <w:t xml:space="preserve">linical experience with empirically supported therapeutic interventions for treating trauma </w:t>
      </w:r>
    </w:p>
    <w:p w:rsidRPr="00E14736" w:rsidR="0060322E" w:rsidP="4148F4A3" w:rsidRDefault="00A26F76" w14:paraId="2A30C999" w14:textId="525BF30D">
      <w:pPr>
        <w:pStyle w:val="ListParagraph"/>
        <w:numPr>
          <w:ilvl w:val="0"/>
          <w:numId w:val="12"/>
        </w:numPr>
        <w:spacing w:after="0"/>
        <w:rPr>
          <w:rFonts w:ascii="Aptos" w:hAnsi="Aptos" w:eastAsia="Aptos" w:cs="Aptos" w:asciiTheme="minorAscii" w:hAnsiTheme="minorAscii" w:eastAsiaTheme="minorAscii" w:cstheme="minorAscii"/>
          <w:sz w:val="20"/>
          <w:szCs w:val="20"/>
        </w:rPr>
      </w:pPr>
      <w:r w:rsidRPr="4148F4A3" w:rsidR="00A26F76">
        <w:rPr>
          <w:rFonts w:ascii="Aptos" w:hAnsi="Aptos" w:eastAsia="Aptos" w:cs="Aptos" w:asciiTheme="minorAscii" w:hAnsiTheme="minorAscii" w:eastAsiaTheme="minorAscii" w:cstheme="minorAscii"/>
          <w:sz w:val="20"/>
          <w:szCs w:val="20"/>
        </w:rPr>
        <w:t xml:space="preserve">Experience working with </w:t>
      </w:r>
      <w:r w:rsidRPr="4148F4A3" w:rsidR="49E8F68D">
        <w:rPr>
          <w:rFonts w:ascii="Aptos" w:hAnsi="Aptos" w:eastAsia="Aptos" w:cs="Aptos" w:asciiTheme="minorAscii" w:hAnsiTheme="minorAscii" w:eastAsiaTheme="minorAscii" w:cstheme="minorAscii"/>
          <w:sz w:val="20"/>
          <w:szCs w:val="20"/>
        </w:rPr>
        <w:t>caregivers</w:t>
      </w:r>
    </w:p>
    <w:sectPr w:rsidRPr="00E14736" w:rsidR="0060322E">
      <w:headerReference w:type="default" r:id="rId11"/>
      <w:footerReference w:type="default" r:id="rId12"/>
      <w:pgSz w:w="12240" w:h="15840" w:orient="portrait"/>
      <w:pgMar w:top="1440" w:right="1440" w:bottom="1440" w:left="1440" w:header="720" w:footer="720" w:gutter="0"/>
      <w:cols w:space="720"/>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JB" w:author="Jane Billbe" w:date="2026-06-23T09:44:19" w:id="94508013">
    <w:p xmlns:w14="http://schemas.microsoft.com/office/word/2010/wordml" xmlns:w="http://schemas.openxmlformats.org/wordprocessingml/2006/main" w:rsidR="197A4BC5" w:rsidRDefault="0C990E97" w14:paraId="3C1514E1" w14:textId="7F3FADB3">
      <w:pPr>
        <w:pStyle w:val="CommentText"/>
      </w:pPr>
      <w:r>
        <w:rPr>
          <w:rStyle w:val="CommentReference"/>
        </w:rPr>
        <w:annotationRef/>
      </w:r>
      <w:r w:rsidRPr="5087F7CC" w:rsidR="19C331F6">
        <w:t>Added - please review</w:t>
      </w:r>
    </w:p>
  </w:comment>
  <w:comment xmlns:w="http://schemas.openxmlformats.org/wordprocessingml/2006/main" w:initials="JB" w:author="Jane Billbe" w:date="2026-06-23T09:44:35" w:id="1325479364">
    <w:p xmlns:w14="http://schemas.microsoft.com/office/word/2010/wordml" xmlns:w="http://schemas.openxmlformats.org/wordprocessingml/2006/main" w:rsidR="1E26A366" w:rsidRDefault="5FDFB531" w14:paraId="7B2F3286" w14:textId="3992CE02">
      <w:pPr>
        <w:pStyle w:val="CommentText"/>
      </w:pPr>
      <w:r>
        <w:rPr>
          <w:rStyle w:val="CommentReference"/>
        </w:rPr>
        <w:annotationRef/>
      </w:r>
      <w:r w:rsidRPr="0408AD30" w:rsidR="0C732B09">
        <w:t>Added - please review</w:t>
      </w:r>
    </w:p>
  </w:comment>
  <w:comment xmlns:w="http://schemas.openxmlformats.org/wordprocessingml/2006/main" w:initials="JB" w:author="Jane Billbe" w:date="2026-06-23T09:45:51" w:id="67538634">
    <w:p xmlns:w14="http://schemas.microsoft.com/office/word/2010/wordml" xmlns:w="http://schemas.openxmlformats.org/wordprocessingml/2006/main" w:rsidR="101DB325" w:rsidRDefault="795F6B2F" w14:paraId="0AC48110" w14:textId="136076C8">
      <w:pPr>
        <w:pStyle w:val="CommentText"/>
      </w:pPr>
      <w:r>
        <w:rPr>
          <w:rStyle w:val="CommentReference"/>
        </w:rPr>
        <w:annotationRef/>
      </w:r>
      <w:r w:rsidRPr="3385FE97" w:rsidR="446A5217">
        <w:t>added - please review</w:t>
      </w:r>
    </w:p>
  </w:comment>
  <w:comment xmlns:w="http://schemas.openxmlformats.org/wordprocessingml/2006/main" w:initials="JB" w:author="Jane Billbe" w:date="2026-06-23T09:45:58" w:id="867927974">
    <w:p xmlns:w14="http://schemas.microsoft.com/office/word/2010/wordml" xmlns:w="http://schemas.openxmlformats.org/wordprocessingml/2006/main" w:rsidR="0AB836CA" w:rsidRDefault="4831334F" w14:paraId="3CDF4FF5" w14:textId="032EA97F">
      <w:pPr>
        <w:pStyle w:val="CommentText"/>
      </w:pPr>
      <w:r>
        <w:rPr>
          <w:rStyle w:val="CommentReference"/>
        </w:rPr>
        <w:annotationRef/>
      </w:r>
      <w:r w:rsidRPr="59065D60" w:rsidR="58800169">
        <w:t>added - please review</w:t>
      </w:r>
    </w:p>
  </w:comment>
  <w:comment xmlns:w="http://schemas.openxmlformats.org/wordprocessingml/2006/main" w:initials="LL" w:author="Larraine Lynch" w:date="2026-06-24T07:45:40" w:id="1104241538">
    <w:p xmlns:w14="http://schemas.microsoft.com/office/word/2010/wordml" xmlns:w="http://schemas.openxmlformats.org/wordprocessingml/2006/main" w:rsidR="2C4752CE" w:rsidRDefault="64F800E2" w14:paraId="0787AD8A" w14:textId="554DE714">
      <w:pPr>
        <w:pStyle w:val="CommentText"/>
      </w:pPr>
      <w:r>
        <w:rPr>
          <w:rStyle w:val="CommentReference"/>
        </w:rPr>
        <w:annotationRef/>
      </w:r>
      <w:r w:rsidRPr="498CA6F8" w:rsidR="1FEA5F3E">
        <w:t>Our most requested language needs at this time are Spanish and English</w:t>
      </w:r>
    </w:p>
  </w:comment>
  <w:comment xmlns:w="http://schemas.openxmlformats.org/wordprocessingml/2006/main" w:initials="JB" w:author="Jane Billbe" w:date="2026-06-25T10:59:04" w:id="576142712">
    <w:p xmlns:w14="http://schemas.microsoft.com/office/word/2010/wordml" xmlns:w="http://schemas.openxmlformats.org/wordprocessingml/2006/main" w:rsidR="080C77B9" w:rsidRDefault="606B4AE1" w14:paraId="05F452DB" w14:textId="292A89FD">
      <w:pPr>
        <w:pStyle w:val="CommentText"/>
      </w:pPr>
      <w:r>
        <w:rPr>
          <w:rStyle w:val="CommentReference"/>
        </w:rPr>
        <w:annotationRef/>
      </w:r>
      <w:r w:rsidRPr="6C669BD5" w:rsidR="3C3C7A83">
        <w:t xml:space="preserve">We can go ahead and just indicate Spanish then! </w:t>
      </w:r>
    </w:p>
  </w:comment>
  <w:comment xmlns:w="http://schemas.openxmlformats.org/wordprocessingml/2006/main" w:initials="LL" w:author="Larraine Lynch" w:date="2026-06-24T07:46:04" w:id="1440825417">
    <w:p xmlns:w14="http://schemas.microsoft.com/office/word/2010/wordml" xmlns:w="http://schemas.openxmlformats.org/wordprocessingml/2006/main" w:rsidR="465EA3D5" w:rsidRDefault="2533A9F1" w14:paraId="601AFA7C" w14:textId="7AFD1033">
      <w:pPr>
        <w:pStyle w:val="CommentText"/>
      </w:pPr>
      <w:r>
        <w:rPr>
          <w:rStyle w:val="CommentReference"/>
        </w:rPr>
        <w:annotationRef/>
      </w:r>
      <w:r w:rsidRPr="0C75E47C" w:rsidR="2A0AF80B">
        <w:t>Sam comment as above; specific to Spanish.</w:t>
      </w:r>
    </w:p>
  </w:comment>
  <w:comment xmlns:w="http://schemas.openxmlformats.org/wordprocessingml/2006/main" w:initials="JB" w:author="Jane Billbe" w:date="2026-06-25T10:59:17" w:id="80268200">
    <w:p xmlns:w14="http://schemas.microsoft.com/office/word/2010/wordml" xmlns:w="http://schemas.openxmlformats.org/wordprocessingml/2006/main" w:rsidR="0A704350" w:rsidRDefault="67359FA0" w14:paraId="04BA29D9" w14:textId="19983F2D">
      <w:pPr>
        <w:pStyle w:val="CommentText"/>
      </w:pPr>
      <w:r>
        <w:rPr>
          <w:rStyle w:val="CommentReference"/>
        </w:rPr>
        <w:annotationRef/>
      </w:r>
      <w:r w:rsidRPr="3B50B8F6" w:rsidR="4ED85649">
        <w:t>same as above!</w:t>
      </w:r>
    </w:p>
    <w:p xmlns:w14="http://schemas.microsoft.com/office/word/2010/wordml" xmlns:w="http://schemas.openxmlformats.org/wordprocessingml/2006/main" w:rsidR="4E033FC3" w:rsidRDefault="3980C21B" w14:paraId="54DD6FD2" w14:textId="5E294DB4">
      <w:pPr>
        <w:pStyle w:val="CommentText"/>
      </w:pPr>
    </w:p>
  </w:comment>
</w:comments>
</file>

<file path=word/commentsExtended.xml><?xml version="1.0" encoding="utf-8"?>
<w15:commentsEx xmlns:mc="http://schemas.openxmlformats.org/markup-compatibility/2006" xmlns:w15="http://schemas.microsoft.com/office/word/2012/wordml" mc:Ignorable="w15">
  <w15:commentEx w15:done="1" w15:paraId="3C1514E1"/>
  <w15:commentEx w15:done="0" w15:paraId="7B2F3286"/>
  <w15:commentEx w15:done="0" w15:paraId="0AC48110"/>
  <w15:commentEx w15:done="1" w15:paraId="3CDF4FF5"/>
  <w15:commentEx w15:done="0" w15:paraId="0787AD8A" w15:paraIdParent="7B2F3286"/>
  <w15:commentEx w15:done="0" w15:paraId="05F452DB" w15:paraIdParent="7B2F3286"/>
  <w15:commentEx w15:done="0" w15:paraId="601AFA7C" w15:paraIdParent="0AC48110"/>
  <w15:commentEx w15:done="0" w15:paraId="54DD6FD2" w15:paraIdParent="0AC48110"/>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A4397D5" w16cex:dateUtc="2026-06-23T16:44:19.043Z">
    <w16cex:extLst>
      <w16:ext w16:uri="{CE6994B0-6A32-4C9F-8C6B-6E91EDA988CE}">
        <cr:reactions xmlns:cr="http://schemas.microsoft.com/office/comments/2020/reactions">
          <cr:reaction reactionType="1">
            <cr:reactionInfo dateUtc="2026-06-24T14:31:41.05Z">
              <cr:user userId="S::llynch@kcsarc.org::9d38715c-e965-4a5f-a04f-ec0092b522c7" userProvider="AD" userName="Larraine Lynch"/>
            </cr:reactionInfo>
          </cr:reaction>
        </cr:reactions>
      </w16:ext>
    </w16cex:extLst>
  </w16cex:commentExtensible>
  <w16cex:commentExtensible w16cex:durableId="2EC57619" w16cex:dateUtc="2026-06-23T16:44:35.458Z"/>
  <w16cex:commentExtensible w16cex:durableId="71467702" w16cex:dateUtc="2026-06-23T16:45:51.336Z">
    <w16cex:extLst>
      <w16:ext w16:uri="{CE6994B0-6A32-4C9F-8C6B-6E91EDA988CE}">
        <cr:reactions xmlns:cr="http://schemas.microsoft.com/office/comments/2020/reactions">
          <cr:reaction reactionType="1">
            <cr:reactionInfo dateUtc="2026-06-25T18:10:37.38Z">
              <cr:user userId="S::llynch@kcsarc.org::9d38715c-e965-4a5f-a04f-ec0092b522c7" userProvider="AD" userName="Larraine Lynch"/>
            </cr:reactionInfo>
          </cr:reaction>
        </cr:reactions>
      </w16:ext>
    </w16cex:extLst>
  </w16cex:commentExtensible>
  <w16cex:commentExtensible w16cex:durableId="2543067A" w16cex:dateUtc="2026-06-23T16:45:58.386Z">
    <w16cex:extLst>
      <w16:ext w16:uri="{CE6994B0-6A32-4C9F-8C6B-6E91EDA988CE}">
        <cr:reactions xmlns:cr="http://schemas.microsoft.com/office/comments/2020/reactions">
          <cr:reaction reactionType="1">
            <cr:reactionInfo dateUtc="2026-06-24T14:46:08.066Z">
              <cr:user userId="S::llynch@kcsarc.org::9d38715c-e965-4a5f-a04f-ec0092b522c7" userProvider="AD" userName="Larraine Lynch"/>
            </cr:reactionInfo>
          </cr:reaction>
        </cr:reactions>
      </w16:ext>
    </w16cex:extLst>
  </w16cex:commentExtensible>
  <w16cex:commentExtensible w16cex:durableId="03A45560" w16cex:dateUtc="2026-06-24T14:45:40.543Z"/>
  <w16cex:commentExtensible w16cex:durableId="2A171A7C" w16cex:dateUtc="2026-06-25T17:59:04.508Z">
    <w16cex:extLst>
      <w16:ext w16:uri="{CE6994B0-6A32-4C9F-8C6B-6E91EDA988CE}">
        <cr:reactions xmlns:cr="http://schemas.microsoft.com/office/comments/2020/reactions">
          <cr:reaction reactionType="1">
            <cr:reactionInfo dateUtc="2026-06-25T18:10:16.47Z">
              <cr:user userId="S::llynch@kcsarc.org::9d38715c-e965-4a5f-a04f-ec0092b522c7" userProvider="AD" userName="Larraine Lynch"/>
            </cr:reactionInfo>
          </cr:reaction>
        </cr:reactions>
      </w16:ext>
    </w16cex:extLst>
  </w16cex:commentExtensible>
  <w16cex:commentExtensible w16cex:durableId="0FDFDDC3" w16cex:dateUtc="2026-06-24T14:46:04.083Z"/>
  <w16cex:commentExtensible w16cex:durableId="48F14DFB" w16cex:dateUtc="2026-06-25T17:59:17.757Z"/>
</w16cex:commentsExtensible>
</file>

<file path=word/commentsIds.xml><?xml version="1.0" encoding="utf-8"?>
<w16cid:commentsIds xmlns:mc="http://schemas.openxmlformats.org/markup-compatibility/2006" xmlns:w16cid="http://schemas.microsoft.com/office/word/2016/wordml/cid" mc:Ignorable="w16cid">
  <w16cid:commentId w16cid:paraId="3C1514E1" w16cid:durableId="5A4397D5"/>
  <w16cid:commentId w16cid:paraId="7B2F3286" w16cid:durableId="2EC57619"/>
  <w16cid:commentId w16cid:paraId="0AC48110" w16cid:durableId="71467702"/>
  <w16cid:commentId w16cid:paraId="3CDF4FF5" w16cid:durableId="2543067A"/>
  <w16cid:commentId w16cid:paraId="0787AD8A" w16cid:durableId="03A45560"/>
  <w16cid:commentId w16cid:paraId="05F452DB" w16cid:durableId="2A171A7C"/>
  <w16cid:commentId w16cid:paraId="601AFA7C" w16cid:durableId="0FDFDDC3"/>
  <w16cid:commentId w16cid:paraId="54DD6FD2" w16cid:durableId="48F14DF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2D3A" w:rsidP="00072FB7" w:rsidRDefault="00CD2D3A" w14:paraId="0373F870" w14:textId="77777777">
      <w:pPr>
        <w:spacing w:after="0" w:line="240" w:lineRule="auto"/>
      </w:pPr>
      <w:r>
        <w:separator/>
      </w:r>
    </w:p>
  </w:endnote>
  <w:endnote w:type="continuationSeparator" w:id="0">
    <w:p w:rsidR="00CD2D3A" w:rsidP="00072FB7" w:rsidRDefault="00CD2D3A" w14:paraId="33060D8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Labil Grotesk">
    <w:altName w:val="Calibri"/>
    <w:panose1 w:val="00000000000000000000"/>
    <w:charset w:val="00"/>
    <w:family w:val="modern"/>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636220022"/>
      <w:docPartObj>
        <w:docPartGallery w:val="Page Numbers (Bottom of Page)"/>
        <w:docPartUnique/>
      </w:docPartObj>
    </w:sdtPr>
    <w:sdtContent>
      <w:sdt>
        <w:sdtPr>
          <w:rPr>
            <w:sz w:val="18"/>
            <w:szCs w:val="18"/>
          </w:rPr>
          <w:id w:val="-1769616900"/>
          <w:docPartObj>
            <w:docPartGallery w:val="Page Numbers (Top of Page)"/>
            <w:docPartUnique/>
          </w:docPartObj>
        </w:sdtPr>
        <w:sdtContent>
          <w:p w:rsidRPr="00072FB7" w:rsidR="00072FB7" w:rsidRDefault="00072FB7" w14:paraId="44784E39" w14:textId="658169C6">
            <w:pPr>
              <w:pStyle w:val="Footer"/>
              <w:jc w:val="right"/>
              <w:rPr>
                <w:sz w:val="18"/>
                <w:szCs w:val="18"/>
              </w:rPr>
            </w:pPr>
            <w:r w:rsidRPr="00072FB7">
              <w:rPr>
                <w:sz w:val="18"/>
                <w:szCs w:val="18"/>
              </w:rPr>
              <w:t xml:space="preserve">Page </w:t>
            </w:r>
            <w:r w:rsidRPr="00072FB7">
              <w:rPr>
                <w:b/>
                <w:bCs/>
                <w:sz w:val="18"/>
                <w:szCs w:val="18"/>
              </w:rPr>
              <w:fldChar w:fldCharType="begin"/>
            </w:r>
            <w:r w:rsidRPr="00072FB7">
              <w:rPr>
                <w:b/>
                <w:bCs/>
                <w:sz w:val="18"/>
                <w:szCs w:val="18"/>
              </w:rPr>
              <w:instrText xml:space="preserve"> PAGE </w:instrText>
            </w:r>
            <w:r w:rsidRPr="00072FB7">
              <w:rPr>
                <w:b/>
                <w:bCs/>
                <w:sz w:val="18"/>
                <w:szCs w:val="18"/>
              </w:rPr>
              <w:fldChar w:fldCharType="separate"/>
            </w:r>
            <w:r w:rsidRPr="00072FB7">
              <w:rPr>
                <w:b/>
                <w:bCs/>
                <w:noProof/>
                <w:sz w:val="18"/>
                <w:szCs w:val="18"/>
              </w:rPr>
              <w:t>2</w:t>
            </w:r>
            <w:r w:rsidRPr="00072FB7">
              <w:rPr>
                <w:b/>
                <w:bCs/>
                <w:sz w:val="18"/>
                <w:szCs w:val="18"/>
              </w:rPr>
              <w:fldChar w:fldCharType="end"/>
            </w:r>
            <w:r w:rsidRPr="00072FB7">
              <w:rPr>
                <w:sz w:val="18"/>
                <w:szCs w:val="18"/>
              </w:rPr>
              <w:t xml:space="preserve"> of </w:t>
            </w:r>
            <w:r w:rsidRPr="00072FB7">
              <w:rPr>
                <w:b/>
                <w:bCs/>
                <w:sz w:val="18"/>
                <w:szCs w:val="18"/>
              </w:rPr>
              <w:fldChar w:fldCharType="begin"/>
            </w:r>
            <w:r w:rsidRPr="00072FB7">
              <w:rPr>
                <w:b/>
                <w:bCs/>
                <w:sz w:val="18"/>
                <w:szCs w:val="18"/>
              </w:rPr>
              <w:instrText xml:space="preserve"> NUMPAGES  </w:instrText>
            </w:r>
            <w:r w:rsidRPr="00072FB7">
              <w:rPr>
                <w:b/>
                <w:bCs/>
                <w:sz w:val="18"/>
                <w:szCs w:val="18"/>
              </w:rPr>
              <w:fldChar w:fldCharType="separate"/>
            </w:r>
            <w:r w:rsidRPr="00072FB7">
              <w:rPr>
                <w:b/>
                <w:bCs/>
                <w:noProof/>
                <w:sz w:val="18"/>
                <w:szCs w:val="18"/>
              </w:rPr>
              <w:t>2</w:t>
            </w:r>
            <w:r w:rsidRPr="00072FB7">
              <w:rPr>
                <w:b/>
                <w:bCs/>
                <w:sz w:val="18"/>
                <w:szCs w:val="18"/>
              </w:rPr>
              <w:fldChar w:fldCharType="end"/>
            </w:r>
          </w:p>
        </w:sdtContent>
        <w:sdtEndPr>
          <w:rPr>
            <w:sz w:val="18"/>
            <w:szCs w:val="18"/>
          </w:rPr>
        </w:sdtEndPr>
      </w:sdt>
    </w:sdtContent>
    <w:sdtEndPr>
      <w:rPr>
        <w:sz w:val="18"/>
        <w:szCs w:val="18"/>
      </w:rPr>
    </w:sdtEndPr>
  </w:sdt>
  <w:p w:rsidR="00072FB7" w:rsidRDefault="00072FB7" w14:paraId="249D675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2D3A" w:rsidP="00072FB7" w:rsidRDefault="00CD2D3A" w14:paraId="3321A49C" w14:textId="77777777">
      <w:pPr>
        <w:spacing w:after="0" w:line="240" w:lineRule="auto"/>
      </w:pPr>
      <w:r>
        <w:separator/>
      </w:r>
    </w:p>
  </w:footnote>
  <w:footnote w:type="continuationSeparator" w:id="0">
    <w:p w:rsidR="00CD2D3A" w:rsidP="00072FB7" w:rsidRDefault="00CD2D3A" w14:paraId="2BA3347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72FB7" w:rsidRDefault="001F7994" w14:paraId="0370D573" w14:textId="5B2AC0CE">
    <w:pPr>
      <w:pStyle w:val="Header"/>
    </w:pPr>
    <w:r>
      <w:rPr>
        <w:noProof/>
      </w:rPr>
      <w:drawing>
        <wp:inline distT="0" distB="0" distL="0" distR="0" wp14:anchorId="4B159198" wp14:editId="157F60F1">
          <wp:extent cx="1955800" cy="684530"/>
          <wp:effectExtent l="0" t="0" r="0" b="0"/>
          <wp:docPr id="165232747" name="Picture 2"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32747" name="Picture 2" descr="A black background with whit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684530"/>
                  </a:xfrm>
                  <a:prstGeom prst="rect">
                    <a:avLst/>
                  </a:prstGeom>
                  <a:noFill/>
                  <a:ln>
                    <a:noFill/>
                  </a:ln>
                </pic:spPr>
              </pic:pic>
            </a:graphicData>
          </a:graphic>
        </wp:inline>
      </w:drawing>
    </w:r>
  </w:p>
  <w:p w:rsidR="001F7994" w:rsidRDefault="001F7994" w14:paraId="1BF04E2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ECF6C4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BA3EC8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11B344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836D6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B25CF8F"/>
    <w:multiLevelType w:val="hybridMultilevel"/>
    <w:tmpl w:val="D69CB758"/>
    <w:lvl w:ilvl="0" w:tplc="56B83D54">
      <w:start w:val="1"/>
      <w:numFmt w:val="bullet"/>
      <w:lvlText w:val=""/>
      <w:lvlJc w:val="left"/>
      <w:pPr>
        <w:ind w:left="720" w:hanging="360"/>
      </w:pPr>
      <w:rPr>
        <w:rFonts w:hint="default" w:ascii="Symbol" w:hAnsi="Symbol"/>
      </w:rPr>
    </w:lvl>
    <w:lvl w:ilvl="1" w:tplc="4BFEDCEE">
      <w:start w:val="1"/>
      <w:numFmt w:val="bullet"/>
      <w:lvlText w:val="o"/>
      <w:lvlJc w:val="left"/>
      <w:pPr>
        <w:ind w:left="1440" w:hanging="360"/>
      </w:pPr>
      <w:rPr>
        <w:rFonts w:hint="default" w:ascii="Courier New" w:hAnsi="Courier New"/>
      </w:rPr>
    </w:lvl>
    <w:lvl w:ilvl="2" w:tplc="2F72ADD4">
      <w:start w:val="1"/>
      <w:numFmt w:val="bullet"/>
      <w:lvlText w:val=""/>
      <w:lvlJc w:val="left"/>
      <w:pPr>
        <w:ind w:left="2160" w:hanging="360"/>
      </w:pPr>
      <w:rPr>
        <w:rFonts w:hint="default" w:ascii="Wingdings" w:hAnsi="Wingdings"/>
      </w:rPr>
    </w:lvl>
    <w:lvl w:ilvl="3" w:tplc="19A4F16C">
      <w:start w:val="1"/>
      <w:numFmt w:val="bullet"/>
      <w:lvlText w:val=""/>
      <w:lvlJc w:val="left"/>
      <w:pPr>
        <w:ind w:left="2880" w:hanging="360"/>
      </w:pPr>
      <w:rPr>
        <w:rFonts w:hint="default" w:ascii="Symbol" w:hAnsi="Symbol"/>
      </w:rPr>
    </w:lvl>
    <w:lvl w:ilvl="4" w:tplc="7382DB9C">
      <w:start w:val="1"/>
      <w:numFmt w:val="bullet"/>
      <w:lvlText w:val="o"/>
      <w:lvlJc w:val="left"/>
      <w:pPr>
        <w:ind w:left="3600" w:hanging="360"/>
      </w:pPr>
      <w:rPr>
        <w:rFonts w:hint="default" w:ascii="Courier New" w:hAnsi="Courier New"/>
      </w:rPr>
    </w:lvl>
    <w:lvl w:ilvl="5" w:tplc="A4303A7E">
      <w:start w:val="1"/>
      <w:numFmt w:val="bullet"/>
      <w:lvlText w:val=""/>
      <w:lvlJc w:val="left"/>
      <w:pPr>
        <w:ind w:left="4320" w:hanging="360"/>
      </w:pPr>
      <w:rPr>
        <w:rFonts w:hint="default" w:ascii="Wingdings" w:hAnsi="Wingdings"/>
      </w:rPr>
    </w:lvl>
    <w:lvl w:ilvl="6" w:tplc="4F9EF20E">
      <w:start w:val="1"/>
      <w:numFmt w:val="bullet"/>
      <w:lvlText w:val=""/>
      <w:lvlJc w:val="left"/>
      <w:pPr>
        <w:ind w:left="5040" w:hanging="360"/>
      </w:pPr>
      <w:rPr>
        <w:rFonts w:hint="default" w:ascii="Symbol" w:hAnsi="Symbol"/>
      </w:rPr>
    </w:lvl>
    <w:lvl w:ilvl="7" w:tplc="A4306FE4">
      <w:start w:val="1"/>
      <w:numFmt w:val="bullet"/>
      <w:lvlText w:val="o"/>
      <w:lvlJc w:val="left"/>
      <w:pPr>
        <w:ind w:left="5760" w:hanging="360"/>
      </w:pPr>
      <w:rPr>
        <w:rFonts w:hint="default" w:ascii="Courier New" w:hAnsi="Courier New"/>
      </w:rPr>
    </w:lvl>
    <w:lvl w:ilvl="8" w:tplc="E4EA7BF8">
      <w:start w:val="1"/>
      <w:numFmt w:val="bullet"/>
      <w:lvlText w:val=""/>
      <w:lvlJc w:val="left"/>
      <w:pPr>
        <w:ind w:left="6480" w:hanging="360"/>
      </w:pPr>
      <w:rPr>
        <w:rFonts w:hint="default" w:ascii="Wingdings" w:hAnsi="Wingdings"/>
      </w:rPr>
    </w:lvl>
  </w:abstractNum>
  <w:abstractNum w:abstractNumId="5" w15:restartNumberingAfterBreak="0">
    <w:nsid w:val="25A3AE7E"/>
    <w:multiLevelType w:val="hybridMultilevel"/>
    <w:tmpl w:val="3544CF0A"/>
    <w:lvl w:ilvl="0" w:tplc="5000903A">
      <w:start w:val="1"/>
      <w:numFmt w:val="bullet"/>
      <w:lvlText w:val=""/>
      <w:lvlJc w:val="left"/>
      <w:pPr>
        <w:ind w:left="720" w:hanging="360"/>
      </w:pPr>
      <w:rPr>
        <w:rFonts w:hint="default" w:ascii="Symbol" w:hAnsi="Symbol"/>
      </w:rPr>
    </w:lvl>
    <w:lvl w:ilvl="1" w:tplc="A96AD7B2">
      <w:start w:val="1"/>
      <w:numFmt w:val="bullet"/>
      <w:lvlText w:val="o"/>
      <w:lvlJc w:val="left"/>
      <w:pPr>
        <w:ind w:left="1440" w:hanging="360"/>
      </w:pPr>
      <w:rPr>
        <w:rFonts w:hint="default" w:ascii="Courier New" w:hAnsi="Courier New"/>
      </w:rPr>
    </w:lvl>
    <w:lvl w:ilvl="2" w:tplc="3F7E38CE">
      <w:start w:val="1"/>
      <w:numFmt w:val="bullet"/>
      <w:lvlText w:val=""/>
      <w:lvlJc w:val="left"/>
      <w:pPr>
        <w:ind w:left="2160" w:hanging="360"/>
      </w:pPr>
      <w:rPr>
        <w:rFonts w:hint="default" w:ascii="Wingdings" w:hAnsi="Wingdings"/>
      </w:rPr>
    </w:lvl>
    <w:lvl w:ilvl="3" w:tplc="A0707DDE">
      <w:start w:val="1"/>
      <w:numFmt w:val="bullet"/>
      <w:lvlText w:val=""/>
      <w:lvlJc w:val="left"/>
      <w:pPr>
        <w:ind w:left="2880" w:hanging="360"/>
      </w:pPr>
      <w:rPr>
        <w:rFonts w:hint="default" w:ascii="Symbol" w:hAnsi="Symbol"/>
      </w:rPr>
    </w:lvl>
    <w:lvl w:ilvl="4" w:tplc="37343EEC">
      <w:start w:val="1"/>
      <w:numFmt w:val="bullet"/>
      <w:lvlText w:val="o"/>
      <w:lvlJc w:val="left"/>
      <w:pPr>
        <w:ind w:left="3600" w:hanging="360"/>
      </w:pPr>
      <w:rPr>
        <w:rFonts w:hint="default" w:ascii="Courier New" w:hAnsi="Courier New"/>
      </w:rPr>
    </w:lvl>
    <w:lvl w:ilvl="5" w:tplc="7212B488">
      <w:start w:val="1"/>
      <w:numFmt w:val="bullet"/>
      <w:lvlText w:val=""/>
      <w:lvlJc w:val="left"/>
      <w:pPr>
        <w:ind w:left="4320" w:hanging="360"/>
      </w:pPr>
      <w:rPr>
        <w:rFonts w:hint="default" w:ascii="Wingdings" w:hAnsi="Wingdings"/>
      </w:rPr>
    </w:lvl>
    <w:lvl w:ilvl="6" w:tplc="4024F5D6">
      <w:start w:val="1"/>
      <w:numFmt w:val="bullet"/>
      <w:lvlText w:val=""/>
      <w:lvlJc w:val="left"/>
      <w:pPr>
        <w:ind w:left="5040" w:hanging="360"/>
      </w:pPr>
      <w:rPr>
        <w:rFonts w:hint="default" w:ascii="Symbol" w:hAnsi="Symbol"/>
      </w:rPr>
    </w:lvl>
    <w:lvl w:ilvl="7" w:tplc="D092043E">
      <w:start w:val="1"/>
      <w:numFmt w:val="bullet"/>
      <w:lvlText w:val="o"/>
      <w:lvlJc w:val="left"/>
      <w:pPr>
        <w:ind w:left="5760" w:hanging="360"/>
      </w:pPr>
      <w:rPr>
        <w:rFonts w:hint="default" w:ascii="Courier New" w:hAnsi="Courier New"/>
      </w:rPr>
    </w:lvl>
    <w:lvl w:ilvl="8" w:tplc="02327794">
      <w:start w:val="1"/>
      <w:numFmt w:val="bullet"/>
      <w:lvlText w:val=""/>
      <w:lvlJc w:val="left"/>
      <w:pPr>
        <w:ind w:left="6480" w:hanging="360"/>
      </w:pPr>
      <w:rPr>
        <w:rFonts w:hint="default" w:ascii="Wingdings" w:hAnsi="Wingdings"/>
      </w:rPr>
    </w:lvl>
  </w:abstractNum>
  <w:abstractNum w:abstractNumId="6" w15:restartNumberingAfterBreak="0">
    <w:nsid w:val="33E7D9EF"/>
    <w:multiLevelType w:val="hybridMultilevel"/>
    <w:tmpl w:val="CC64D784"/>
    <w:lvl w:ilvl="0" w:tplc="5F2A63EE">
      <w:start w:val="1"/>
      <w:numFmt w:val="bullet"/>
      <w:lvlText w:val=""/>
      <w:lvlJc w:val="left"/>
      <w:pPr>
        <w:ind w:left="720" w:hanging="360"/>
      </w:pPr>
      <w:rPr>
        <w:rFonts w:hint="default" w:ascii="Symbol" w:hAnsi="Symbol"/>
      </w:rPr>
    </w:lvl>
    <w:lvl w:ilvl="1" w:tplc="37EA5C8C">
      <w:start w:val="1"/>
      <w:numFmt w:val="bullet"/>
      <w:lvlText w:val="o"/>
      <w:lvlJc w:val="left"/>
      <w:pPr>
        <w:ind w:left="1440" w:hanging="360"/>
      </w:pPr>
      <w:rPr>
        <w:rFonts w:hint="default" w:ascii="Courier New" w:hAnsi="Courier New"/>
      </w:rPr>
    </w:lvl>
    <w:lvl w:ilvl="2" w:tplc="E54AC836">
      <w:start w:val="1"/>
      <w:numFmt w:val="bullet"/>
      <w:lvlText w:val=""/>
      <w:lvlJc w:val="left"/>
      <w:pPr>
        <w:ind w:left="2160" w:hanging="360"/>
      </w:pPr>
      <w:rPr>
        <w:rFonts w:hint="default" w:ascii="Wingdings" w:hAnsi="Wingdings"/>
      </w:rPr>
    </w:lvl>
    <w:lvl w:ilvl="3" w:tplc="46883496">
      <w:start w:val="1"/>
      <w:numFmt w:val="bullet"/>
      <w:lvlText w:val=""/>
      <w:lvlJc w:val="left"/>
      <w:pPr>
        <w:ind w:left="2880" w:hanging="360"/>
      </w:pPr>
      <w:rPr>
        <w:rFonts w:hint="default" w:ascii="Symbol" w:hAnsi="Symbol"/>
      </w:rPr>
    </w:lvl>
    <w:lvl w:ilvl="4" w:tplc="D66EB5CC">
      <w:start w:val="1"/>
      <w:numFmt w:val="bullet"/>
      <w:lvlText w:val="o"/>
      <w:lvlJc w:val="left"/>
      <w:pPr>
        <w:ind w:left="3600" w:hanging="360"/>
      </w:pPr>
      <w:rPr>
        <w:rFonts w:hint="default" w:ascii="Courier New" w:hAnsi="Courier New"/>
      </w:rPr>
    </w:lvl>
    <w:lvl w:ilvl="5" w:tplc="C900A042">
      <w:start w:val="1"/>
      <w:numFmt w:val="bullet"/>
      <w:lvlText w:val=""/>
      <w:lvlJc w:val="left"/>
      <w:pPr>
        <w:ind w:left="4320" w:hanging="360"/>
      </w:pPr>
      <w:rPr>
        <w:rFonts w:hint="default" w:ascii="Wingdings" w:hAnsi="Wingdings"/>
      </w:rPr>
    </w:lvl>
    <w:lvl w:ilvl="6" w:tplc="8D5A1FC0">
      <w:start w:val="1"/>
      <w:numFmt w:val="bullet"/>
      <w:lvlText w:val=""/>
      <w:lvlJc w:val="left"/>
      <w:pPr>
        <w:ind w:left="5040" w:hanging="360"/>
      </w:pPr>
      <w:rPr>
        <w:rFonts w:hint="default" w:ascii="Symbol" w:hAnsi="Symbol"/>
      </w:rPr>
    </w:lvl>
    <w:lvl w:ilvl="7" w:tplc="56A20E1C">
      <w:start w:val="1"/>
      <w:numFmt w:val="bullet"/>
      <w:lvlText w:val="o"/>
      <w:lvlJc w:val="left"/>
      <w:pPr>
        <w:ind w:left="5760" w:hanging="360"/>
      </w:pPr>
      <w:rPr>
        <w:rFonts w:hint="default" w:ascii="Courier New" w:hAnsi="Courier New"/>
      </w:rPr>
    </w:lvl>
    <w:lvl w:ilvl="8" w:tplc="BC98B040">
      <w:start w:val="1"/>
      <w:numFmt w:val="bullet"/>
      <w:lvlText w:val=""/>
      <w:lvlJc w:val="left"/>
      <w:pPr>
        <w:ind w:left="6480" w:hanging="360"/>
      </w:pPr>
      <w:rPr>
        <w:rFonts w:hint="default" w:ascii="Wingdings" w:hAnsi="Wingdings"/>
      </w:rPr>
    </w:lvl>
  </w:abstractNum>
  <w:abstractNum w:abstractNumId="7" w15:restartNumberingAfterBreak="0">
    <w:nsid w:val="39C08A12"/>
    <w:multiLevelType w:val="hybridMultilevel"/>
    <w:tmpl w:val="8D1E4852"/>
    <w:lvl w:ilvl="0" w:tplc="BFFA803E">
      <w:start w:val="1"/>
      <w:numFmt w:val="bullet"/>
      <w:lvlText w:val=""/>
      <w:lvlJc w:val="left"/>
      <w:pPr>
        <w:ind w:left="1080" w:hanging="360"/>
      </w:pPr>
      <w:rPr>
        <w:rFonts w:hint="default" w:ascii="Symbol" w:hAnsi="Symbol"/>
      </w:rPr>
    </w:lvl>
    <w:lvl w:ilvl="1" w:tplc="2E165172">
      <w:start w:val="1"/>
      <w:numFmt w:val="bullet"/>
      <w:lvlText w:val="o"/>
      <w:lvlJc w:val="left"/>
      <w:pPr>
        <w:ind w:left="1800" w:hanging="360"/>
      </w:pPr>
      <w:rPr>
        <w:rFonts w:hint="default" w:ascii="Courier New" w:hAnsi="Courier New"/>
      </w:rPr>
    </w:lvl>
    <w:lvl w:ilvl="2" w:tplc="0360BF3E">
      <w:start w:val="1"/>
      <w:numFmt w:val="bullet"/>
      <w:lvlText w:val=""/>
      <w:lvlJc w:val="left"/>
      <w:pPr>
        <w:ind w:left="2520" w:hanging="360"/>
      </w:pPr>
      <w:rPr>
        <w:rFonts w:hint="default" w:ascii="Wingdings" w:hAnsi="Wingdings"/>
      </w:rPr>
    </w:lvl>
    <w:lvl w:ilvl="3" w:tplc="32D0E0F0">
      <w:start w:val="1"/>
      <w:numFmt w:val="bullet"/>
      <w:lvlText w:val=""/>
      <w:lvlJc w:val="left"/>
      <w:pPr>
        <w:ind w:left="3240" w:hanging="360"/>
      </w:pPr>
      <w:rPr>
        <w:rFonts w:hint="default" w:ascii="Symbol" w:hAnsi="Symbol"/>
      </w:rPr>
    </w:lvl>
    <w:lvl w:ilvl="4" w:tplc="E15AF4BA">
      <w:start w:val="1"/>
      <w:numFmt w:val="bullet"/>
      <w:lvlText w:val="o"/>
      <w:lvlJc w:val="left"/>
      <w:pPr>
        <w:ind w:left="3960" w:hanging="360"/>
      </w:pPr>
      <w:rPr>
        <w:rFonts w:hint="default" w:ascii="Courier New" w:hAnsi="Courier New"/>
      </w:rPr>
    </w:lvl>
    <w:lvl w:ilvl="5" w:tplc="42D42C28">
      <w:start w:val="1"/>
      <w:numFmt w:val="bullet"/>
      <w:lvlText w:val=""/>
      <w:lvlJc w:val="left"/>
      <w:pPr>
        <w:ind w:left="4680" w:hanging="360"/>
      </w:pPr>
      <w:rPr>
        <w:rFonts w:hint="default" w:ascii="Wingdings" w:hAnsi="Wingdings"/>
      </w:rPr>
    </w:lvl>
    <w:lvl w:ilvl="6" w:tplc="47BE9D1A">
      <w:start w:val="1"/>
      <w:numFmt w:val="bullet"/>
      <w:lvlText w:val=""/>
      <w:lvlJc w:val="left"/>
      <w:pPr>
        <w:ind w:left="5400" w:hanging="360"/>
      </w:pPr>
      <w:rPr>
        <w:rFonts w:hint="default" w:ascii="Symbol" w:hAnsi="Symbol"/>
      </w:rPr>
    </w:lvl>
    <w:lvl w:ilvl="7" w:tplc="6DF480C4">
      <w:start w:val="1"/>
      <w:numFmt w:val="bullet"/>
      <w:lvlText w:val="o"/>
      <w:lvlJc w:val="left"/>
      <w:pPr>
        <w:ind w:left="6120" w:hanging="360"/>
      </w:pPr>
      <w:rPr>
        <w:rFonts w:hint="default" w:ascii="Courier New" w:hAnsi="Courier New"/>
      </w:rPr>
    </w:lvl>
    <w:lvl w:ilvl="8" w:tplc="52226246">
      <w:start w:val="1"/>
      <w:numFmt w:val="bullet"/>
      <w:lvlText w:val=""/>
      <w:lvlJc w:val="left"/>
      <w:pPr>
        <w:ind w:left="6840" w:hanging="360"/>
      </w:pPr>
      <w:rPr>
        <w:rFonts w:hint="default" w:ascii="Wingdings" w:hAnsi="Wingdings"/>
      </w:rPr>
    </w:lvl>
  </w:abstractNum>
  <w:abstractNum w:abstractNumId="8" w15:restartNumberingAfterBreak="0">
    <w:nsid w:val="3BAA327D"/>
    <w:multiLevelType w:val="hybridMultilevel"/>
    <w:tmpl w:val="46E0895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3F1DD7F4"/>
    <w:multiLevelType w:val="hybridMultilevel"/>
    <w:tmpl w:val="510A4408"/>
    <w:lvl w:ilvl="0" w:tplc="43C8DFC8">
      <w:start w:val="1"/>
      <w:numFmt w:val="bullet"/>
      <w:lvlText w:val=""/>
      <w:lvlJc w:val="left"/>
      <w:pPr>
        <w:ind w:left="720" w:hanging="360"/>
      </w:pPr>
      <w:rPr>
        <w:rFonts w:hint="default" w:ascii="Symbol" w:hAnsi="Symbol"/>
      </w:rPr>
    </w:lvl>
    <w:lvl w:ilvl="1" w:tplc="8F9268C2">
      <w:start w:val="1"/>
      <w:numFmt w:val="bullet"/>
      <w:lvlText w:val="o"/>
      <w:lvlJc w:val="left"/>
      <w:pPr>
        <w:ind w:left="1440" w:hanging="360"/>
      </w:pPr>
      <w:rPr>
        <w:rFonts w:hint="default" w:ascii="Courier New" w:hAnsi="Courier New"/>
      </w:rPr>
    </w:lvl>
    <w:lvl w:ilvl="2" w:tplc="6F28D0F6">
      <w:start w:val="1"/>
      <w:numFmt w:val="bullet"/>
      <w:lvlText w:val=""/>
      <w:lvlJc w:val="left"/>
      <w:pPr>
        <w:ind w:left="2160" w:hanging="360"/>
      </w:pPr>
      <w:rPr>
        <w:rFonts w:hint="default" w:ascii="Wingdings" w:hAnsi="Wingdings"/>
      </w:rPr>
    </w:lvl>
    <w:lvl w:ilvl="3" w:tplc="250A3A60">
      <w:start w:val="1"/>
      <w:numFmt w:val="bullet"/>
      <w:lvlText w:val=""/>
      <w:lvlJc w:val="left"/>
      <w:pPr>
        <w:ind w:left="2880" w:hanging="360"/>
      </w:pPr>
      <w:rPr>
        <w:rFonts w:hint="default" w:ascii="Symbol" w:hAnsi="Symbol"/>
      </w:rPr>
    </w:lvl>
    <w:lvl w:ilvl="4" w:tplc="F1109314">
      <w:start w:val="1"/>
      <w:numFmt w:val="bullet"/>
      <w:lvlText w:val="o"/>
      <w:lvlJc w:val="left"/>
      <w:pPr>
        <w:ind w:left="3600" w:hanging="360"/>
      </w:pPr>
      <w:rPr>
        <w:rFonts w:hint="default" w:ascii="Courier New" w:hAnsi="Courier New"/>
      </w:rPr>
    </w:lvl>
    <w:lvl w:ilvl="5" w:tplc="0B44A48E">
      <w:start w:val="1"/>
      <w:numFmt w:val="bullet"/>
      <w:lvlText w:val=""/>
      <w:lvlJc w:val="left"/>
      <w:pPr>
        <w:ind w:left="4320" w:hanging="360"/>
      </w:pPr>
      <w:rPr>
        <w:rFonts w:hint="default" w:ascii="Wingdings" w:hAnsi="Wingdings"/>
      </w:rPr>
    </w:lvl>
    <w:lvl w:ilvl="6" w:tplc="80BE927C">
      <w:start w:val="1"/>
      <w:numFmt w:val="bullet"/>
      <w:lvlText w:val=""/>
      <w:lvlJc w:val="left"/>
      <w:pPr>
        <w:ind w:left="5040" w:hanging="360"/>
      </w:pPr>
      <w:rPr>
        <w:rFonts w:hint="default" w:ascii="Symbol" w:hAnsi="Symbol"/>
      </w:rPr>
    </w:lvl>
    <w:lvl w:ilvl="7" w:tplc="16AE9842">
      <w:start w:val="1"/>
      <w:numFmt w:val="bullet"/>
      <w:lvlText w:val="o"/>
      <w:lvlJc w:val="left"/>
      <w:pPr>
        <w:ind w:left="5760" w:hanging="360"/>
      </w:pPr>
      <w:rPr>
        <w:rFonts w:hint="default" w:ascii="Courier New" w:hAnsi="Courier New"/>
      </w:rPr>
    </w:lvl>
    <w:lvl w:ilvl="8" w:tplc="BCF462FE">
      <w:start w:val="1"/>
      <w:numFmt w:val="bullet"/>
      <w:lvlText w:val=""/>
      <w:lvlJc w:val="left"/>
      <w:pPr>
        <w:ind w:left="6480" w:hanging="360"/>
      </w:pPr>
      <w:rPr>
        <w:rFonts w:hint="default" w:ascii="Wingdings" w:hAnsi="Wingdings"/>
      </w:rPr>
    </w:lvl>
  </w:abstractNum>
  <w:abstractNum w:abstractNumId="10" w15:restartNumberingAfterBreak="0">
    <w:nsid w:val="4005459E"/>
    <w:multiLevelType w:val="hybridMultilevel"/>
    <w:tmpl w:val="E0662F7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41B61C03"/>
    <w:multiLevelType w:val="hybridMultilevel"/>
    <w:tmpl w:val="8E2EE97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440848CC"/>
    <w:multiLevelType w:val="hybridMultilevel"/>
    <w:tmpl w:val="313059D0"/>
    <w:lvl w:ilvl="0" w:tplc="18DABA50">
      <w:start w:val="1"/>
      <w:numFmt w:val="bullet"/>
      <w:lvlText w:val=""/>
      <w:lvlJc w:val="left"/>
      <w:pPr>
        <w:ind w:left="720" w:hanging="360"/>
      </w:pPr>
      <w:rPr>
        <w:rFonts w:hint="default" w:ascii="Symbol" w:hAnsi="Symbol"/>
      </w:rPr>
    </w:lvl>
    <w:lvl w:ilvl="1" w:tplc="0CF8DE0C">
      <w:start w:val="1"/>
      <w:numFmt w:val="bullet"/>
      <w:lvlText w:val="o"/>
      <w:lvlJc w:val="left"/>
      <w:pPr>
        <w:ind w:left="1440" w:hanging="360"/>
      </w:pPr>
      <w:rPr>
        <w:rFonts w:hint="default" w:ascii="Courier New" w:hAnsi="Courier New"/>
      </w:rPr>
    </w:lvl>
    <w:lvl w:ilvl="2" w:tplc="10480CD6">
      <w:start w:val="1"/>
      <w:numFmt w:val="bullet"/>
      <w:lvlText w:val=""/>
      <w:lvlJc w:val="left"/>
      <w:pPr>
        <w:ind w:left="2160" w:hanging="360"/>
      </w:pPr>
      <w:rPr>
        <w:rFonts w:hint="default" w:ascii="Wingdings" w:hAnsi="Wingdings"/>
      </w:rPr>
    </w:lvl>
    <w:lvl w:ilvl="3" w:tplc="C07AB93C">
      <w:start w:val="1"/>
      <w:numFmt w:val="bullet"/>
      <w:lvlText w:val=""/>
      <w:lvlJc w:val="left"/>
      <w:pPr>
        <w:ind w:left="2880" w:hanging="360"/>
      </w:pPr>
      <w:rPr>
        <w:rFonts w:hint="default" w:ascii="Symbol" w:hAnsi="Symbol"/>
      </w:rPr>
    </w:lvl>
    <w:lvl w:ilvl="4" w:tplc="EB7A65E6">
      <w:start w:val="1"/>
      <w:numFmt w:val="bullet"/>
      <w:lvlText w:val="o"/>
      <w:lvlJc w:val="left"/>
      <w:pPr>
        <w:ind w:left="3600" w:hanging="360"/>
      </w:pPr>
      <w:rPr>
        <w:rFonts w:hint="default" w:ascii="Courier New" w:hAnsi="Courier New"/>
      </w:rPr>
    </w:lvl>
    <w:lvl w:ilvl="5" w:tplc="8F24BCFE">
      <w:start w:val="1"/>
      <w:numFmt w:val="bullet"/>
      <w:lvlText w:val=""/>
      <w:lvlJc w:val="left"/>
      <w:pPr>
        <w:ind w:left="4320" w:hanging="360"/>
      </w:pPr>
      <w:rPr>
        <w:rFonts w:hint="default" w:ascii="Wingdings" w:hAnsi="Wingdings"/>
      </w:rPr>
    </w:lvl>
    <w:lvl w:ilvl="6" w:tplc="E19A6A22">
      <w:start w:val="1"/>
      <w:numFmt w:val="bullet"/>
      <w:lvlText w:val=""/>
      <w:lvlJc w:val="left"/>
      <w:pPr>
        <w:ind w:left="5040" w:hanging="360"/>
      </w:pPr>
      <w:rPr>
        <w:rFonts w:hint="default" w:ascii="Symbol" w:hAnsi="Symbol"/>
      </w:rPr>
    </w:lvl>
    <w:lvl w:ilvl="7" w:tplc="0F00E51A">
      <w:start w:val="1"/>
      <w:numFmt w:val="bullet"/>
      <w:lvlText w:val="o"/>
      <w:lvlJc w:val="left"/>
      <w:pPr>
        <w:ind w:left="5760" w:hanging="360"/>
      </w:pPr>
      <w:rPr>
        <w:rFonts w:hint="default" w:ascii="Courier New" w:hAnsi="Courier New"/>
      </w:rPr>
    </w:lvl>
    <w:lvl w:ilvl="8" w:tplc="BB5C6958">
      <w:start w:val="1"/>
      <w:numFmt w:val="bullet"/>
      <w:lvlText w:val=""/>
      <w:lvlJc w:val="left"/>
      <w:pPr>
        <w:ind w:left="6480" w:hanging="360"/>
      </w:pPr>
      <w:rPr>
        <w:rFonts w:hint="default" w:ascii="Wingdings" w:hAnsi="Wingdings"/>
      </w:rPr>
    </w:lvl>
  </w:abstractNum>
  <w:abstractNum w:abstractNumId="13" w15:restartNumberingAfterBreak="0">
    <w:nsid w:val="4A106265"/>
    <w:multiLevelType w:val="hybridMultilevel"/>
    <w:tmpl w:val="5340350C"/>
    <w:lvl w:ilvl="0" w:tplc="676AB0A0">
      <w:start w:val="1"/>
      <w:numFmt w:val="bullet"/>
      <w:lvlText w:val=""/>
      <w:lvlJc w:val="left"/>
      <w:pPr>
        <w:ind w:left="1080" w:hanging="360"/>
      </w:pPr>
      <w:rPr>
        <w:rFonts w:hint="default" w:ascii="Symbol" w:hAnsi="Symbol"/>
      </w:rPr>
    </w:lvl>
    <w:lvl w:ilvl="1" w:tplc="68B20E50">
      <w:start w:val="1"/>
      <w:numFmt w:val="bullet"/>
      <w:lvlText w:val="o"/>
      <w:lvlJc w:val="left"/>
      <w:pPr>
        <w:ind w:left="1800" w:hanging="360"/>
      </w:pPr>
      <w:rPr>
        <w:rFonts w:hint="default" w:ascii="Courier New" w:hAnsi="Courier New"/>
      </w:rPr>
    </w:lvl>
    <w:lvl w:ilvl="2" w:tplc="55E48A5C">
      <w:start w:val="1"/>
      <w:numFmt w:val="bullet"/>
      <w:lvlText w:val=""/>
      <w:lvlJc w:val="left"/>
      <w:pPr>
        <w:ind w:left="2520" w:hanging="360"/>
      </w:pPr>
      <w:rPr>
        <w:rFonts w:hint="default" w:ascii="Wingdings" w:hAnsi="Wingdings"/>
      </w:rPr>
    </w:lvl>
    <w:lvl w:ilvl="3" w:tplc="7E82B61E">
      <w:start w:val="1"/>
      <w:numFmt w:val="bullet"/>
      <w:lvlText w:val=""/>
      <w:lvlJc w:val="left"/>
      <w:pPr>
        <w:ind w:left="3240" w:hanging="360"/>
      </w:pPr>
      <w:rPr>
        <w:rFonts w:hint="default" w:ascii="Symbol" w:hAnsi="Symbol"/>
      </w:rPr>
    </w:lvl>
    <w:lvl w:ilvl="4" w:tplc="21F2B182">
      <w:start w:val="1"/>
      <w:numFmt w:val="bullet"/>
      <w:lvlText w:val="o"/>
      <w:lvlJc w:val="left"/>
      <w:pPr>
        <w:ind w:left="3960" w:hanging="360"/>
      </w:pPr>
      <w:rPr>
        <w:rFonts w:hint="default" w:ascii="Courier New" w:hAnsi="Courier New"/>
      </w:rPr>
    </w:lvl>
    <w:lvl w:ilvl="5" w:tplc="709461CA">
      <w:start w:val="1"/>
      <w:numFmt w:val="bullet"/>
      <w:lvlText w:val=""/>
      <w:lvlJc w:val="left"/>
      <w:pPr>
        <w:ind w:left="4680" w:hanging="360"/>
      </w:pPr>
      <w:rPr>
        <w:rFonts w:hint="default" w:ascii="Wingdings" w:hAnsi="Wingdings"/>
      </w:rPr>
    </w:lvl>
    <w:lvl w:ilvl="6" w:tplc="077470A6">
      <w:start w:val="1"/>
      <w:numFmt w:val="bullet"/>
      <w:lvlText w:val=""/>
      <w:lvlJc w:val="left"/>
      <w:pPr>
        <w:ind w:left="5400" w:hanging="360"/>
      </w:pPr>
      <w:rPr>
        <w:rFonts w:hint="default" w:ascii="Symbol" w:hAnsi="Symbol"/>
      </w:rPr>
    </w:lvl>
    <w:lvl w:ilvl="7" w:tplc="30B88A3C">
      <w:start w:val="1"/>
      <w:numFmt w:val="bullet"/>
      <w:lvlText w:val="o"/>
      <w:lvlJc w:val="left"/>
      <w:pPr>
        <w:ind w:left="6120" w:hanging="360"/>
      </w:pPr>
      <w:rPr>
        <w:rFonts w:hint="default" w:ascii="Courier New" w:hAnsi="Courier New"/>
      </w:rPr>
    </w:lvl>
    <w:lvl w:ilvl="8" w:tplc="A796D208">
      <w:start w:val="1"/>
      <w:numFmt w:val="bullet"/>
      <w:lvlText w:val=""/>
      <w:lvlJc w:val="left"/>
      <w:pPr>
        <w:ind w:left="6840" w:hanging="360"/>
      </w:pPr>
      <w:rPr>
        <w:rFonts w:hint="default" w:ascii="Wingdings" w:hAnsi="Wingdings"/>
      </w:rPr>
    </w:lvl>
  </w:abstractNum>
  <w:abstractNum w:abstractNumId="14" w15:restartNumberingAfterBreak="0">
    <w:nsid w:val="658FA800"/>
    <w:multiLevelType w:val="hybridMultilevel"/>
    <w:tmpl w:val="6C2EA2D0"/>
    <w:lvl w:ilvl="0" w:tplc="8E54CDB0">
      <w:start w:val="1"/>
      <w:numFmt w:val="bullet"/>
      <w:lvlText w:val=""/>
      <w:lvlJc w:val="left"/>
      <w:pPr>
        <w:ind w:left="720" w:hanging="360"/>
      </w:pPr>
      <w:rPr>
        <w:rFonts w:hint="default" w:ascii="Symbol" w:hAnsi="Symbol"/>
      </w:rPr>
    </w:lvl>
    <w:lvl w:ilvl="1" w:tplc="9148EA06">
      <w:start w:val="1"/>
      <w:numFmt w:val="bullet"/>
      <w:lvlText w:val="o"/>
      <w:lvlJc w:val="left"/>
      <w:pPr>
        <w:ind w:left="1440" w:hanging="360"/>
      </w:pPr>
      <w:rPr>
        <w:rFonts w:hint="default" w:ascii="Courier New" w:hAnsi="Courier New"/>
      </w:rPr>
    </w:lvl>
    <w:lvl w:ilvl="2" w:tplc="78A4CE1E">
      <w:start w:val="1"/>
      <w:numFmt w:val="bullet"/>
      <w:lvlText w:val=""/>
      <w:lvlJc w:val="left"/>
      <w:pPr>
        <w:ind w:left="2160" w:hanging="360"/>
      </w:pPr>
      <w:rPr>
        <w:rFonts w:hint="default" w:ascii="Wingdings" w:hAnsi="Wingdings"/>
      </w:rPr>
    </w:lvl>
    <w:lvl w:ilvl="3" w:tplc="DC762E34">
      <w:start w:val="1"/>
      <w:numFmt w:val="bullet"/>
      <w:lvlText w:val=""/>
      <w:lvlJc w:val="left"/>
      <w:pPr>
        <w:ind w:left="2880" w:hanging="360"/>
      </w:pPr>
      <w:rPr>
        <w:rFonts w:hint="default" w:ascii="Symbol" w:hAnsi="Symbol"/>
      </w:rPr>
    </w:lvl>
    <w:lvl w:ilvl="4" w:tplc="D8889BEE">
      <w:start w:val="1"/>
      <w:numFmt w:val="bullet"/>
      <w:lvlText w:val="o"/>
      <w:lvlJc w:val="left"/>
      <w:pPr>
        <w:ind w:left="3600" w:hanging="360"/>
      </w:pPr>
      <w:rPr>
        <w:rFonts w:hint="default" w:ascii="Courier New" w:hAnsi="Courier New"/>
      </w:rPr>
    </w:lvl>
    <w:lvl w:ilvl="5" w:tplc="8FEAAF90">
      <w:start w:val="1"/>
      <w:numFmt w:val="bullet"/>
      <w:lvlText w:val=""/>
      <w:lvlJc w:val="left"/>
      <w:pPr>
        <w:ind w:left="4320" w:hanging="360"/>
      </w:pPr>
      <w:rPr>
        <w:rFonts w:hint="default" w:ascii="Wingdings" w:hAnsi="Wingdings"/>
      </w:rPr>
    </w:lvl>
    <w:lvl w:ilvl="6" w:tplc="BEDEEE98">
      <w:start w:val="1"/>
      <w:numFmt w:val="bullet"/>
      <w:lvlText w:val=""/>
      <w:lvlJc w:val="left"/>
      <w:pPr>
        <w:ind w:left="5040" w:hanging="360"/>
      </w:pPr>
      <w:rPr>
        <w:rFonts w:hint="default" w:ascii="Symbol" w:hAnsi="Symbol"/>
      </w:rPr>
    </w:lvl>
    <w:lvl w:ilvl="7" w:tplc="FF6A2294">
      <w:start w:val="1"/>
      <w:numFmt w:val="bullet"/>
      <w:lvlText w:val="o"/>
      <w:lvlJc w:val="left"/>
      <w:pPr>
        <w:ind w:left="5760" w:hanging="360"/>
      </w:pPr>
      <w:rPr>
        <w:rFonts w:hint="default" w:ascii="Courier New" w:hAnsi="Courier New"/>
      </w:rPr>
    </w:lvl>
    <w:lvl w:ilvl="8" w:tplc="D0F28220">
      <w:start w:val="1"/>
      <w:numFmt w:val="bullet"/>
      <w:lvlText w:val=""/>
      <w:lvlJc w:val="left"/>
      <w:pPr>
        <w:ind w:left="6480" w:hanging="360"/>
      </w:pPr>
      <w:rPr>
        <w:rFonts w:hint="default" w:ascii="Wingdings" w:hAnsi="Wingdings"/>
      </w:rPr>
    </w:lvl>
  </w:abstractNum>
  <w:abstractNum w:abstractNumId="15" w15:restartNumberingAfterBreak="0">
    <w:nsid w:val="68C33DF1"/>
    <w:multiLevelType w:val="hybridMultilevel"/>
    <w:tmpl w:val="2E9428E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78BE46F4"/>
    <w:multiLevelType w:val="hybridMultilevel"/>
    <w:tmpl w:val="84AAFB20"/>
    <w:lvl w:ilvl="0" w:tplc="C5D4DA0E">
      <w:start w:val="1"/>
      <w:numFmt w:val="bullet"/>
      <w:lvlText w:val=""/>
      <w:lvlJc w:val="left"/>
      <w:pPr>
        <w:ind w:left="720" w:hanging="360"/>
      </w:pPr>
      <w:rPr>
        <w:rFonts w:hint="default" w:ascii="Symbol" w:hAnsi="Symbol"/>
      </w:rPr>
    </w:lvl>
    <w:lvl w:ilvl="1" w:tplc="F36E5A00">
      <w:start w:val="1"/>
      <w:numFmt w:val="bullet"/>
      <w:lvlText w:val="o"/>
      <w:lvlJc w:val="left"/>
      <w:pPr>
        <w:ind w:left="1440" w:hanging="360"/>
      </w:pPr>
      <w:rPr>
        <w:rFonts w:hint="default" w:ascii="Courier New" w:hAnsi="Courier New"/>
      </w:rPr>
    </w:lvl>
    <w:lvl w:ilvl="2" w:tplc="146AA6BE">
      <w:start w:val="1"/>
      <w:numFmt w:val="bullet"/>
      <w:lvlText w:val=""/>
      <w:lvlJc w:val="left"/>
      <w:pPr>
        <w:ind w:left="2160" w:hanging="360"/>
      </w:pPr>
      <w:rPr>
        <w:rFonts w:hint="default" w:ascii="Wingdings" w:hAnsi="Wingdings"/>
      </w:rPr>
    </w:lvl>
    <w:lvl w:ilvl="3" w:tplc="517EA14A">
      <w:start w:val="1"/>
      <w:numFmt w:val="bullet"/>
      <w:lvlText w:val=""/>
      <w:lvlJc w:val="left"/>
      <w:pPr>
        <w:ind w:left="2880" w:hanging="360"/>
      </w:pPr>
      <w:rPr>
        <w:rFonts w:hint="default" w:ascii="Symbol" w:hAnsi="Symbol"/>
      </w:rPr>
    </w:lvl>
    <w:lvl w:ilvl="4" w:tplc="FFB2EC24">
      <w:start w:val="1"/>
      <w:numFmt w:val="bullet"/>
      <w:lvlText w:val="o"/>
      <w:lvlJc w:val="left"/>
      <w:pPr>
        <w:ind w:left="3600" w:hanging="360"/>
      </w:pPr>
      <w:rPr>
        <w:rFonts w:hint="default" w:ascii="Courier New" w:hAnsi="Courier New"/>
      </w:rPr>
    </w:lvl>
    <w:lvl w:ilvl="5" w:tplc="D14E4A3A">
      <w:start w:val="1"/>
      <w:numFmt w:val="bullet"/>
      <w:lvlText w:val=""/>
      <w:lvlJc w:val="left"/>
      <w:pPr>
        <w:ind w:left="4320" w:hanging="360"/>
      </w:pPr>
      <w:rPr>
        <w:rFonts w:hint="default" w:ascii="Wingdings" w:hAnsi="Wingdings"/>
      </w:rPr>
    </w:lvl>
    <w:lvl w:ilvl="6" w:tplc="23DCFD1A">
      <w:start w:val="1"/>
      <w:numFmt w:val="bullet"/>
      <w:lvlText w:val=""/>
      <w:lvlJc w:val="left"/>
      <w:pPr>
        <w:ind w:left="5040" w:hanging="360"/>
      </w:pPr>
      <w:rPr>
        <w:rFonts w:hint="default" w:ascii="Symbol" w:hAnsi="Symbol"/>
      </w:rPr>
    </w:lvl>
    <w:lvl w:ilvl="7" w:tplc="91E4675A">
      <w:start w:val="1"/>
      <w:numFmt w:val="bullet"/>
      <w:lvlText w:val="o"/>
      <w:lvlJc w:val="left"/>
      <w:pPr>
        <w:ind w:left="5760" w:hanging="360"/>
      </w:pPr>
      <w:rPr>
        <w:rFonts w:hint="default" w:ascii="Courier New" w:hAnsi="Courier New"/>
      </w:rPr>
    </w:lvl>
    <w:lvl w:ilvl="8" w:tplc="58CA9D2A">
      <w:start w:val="1"/>
      <w:numFmt w:val="bullet"/>
      <w:lvlText w:val=""/>
      <w:lvlJc w:val="left"/>
      <w:pPr>
        <w:ind w:left="6480" w:hanging="360"/>
      </w:pPr>
      <w:rPr>
        <w:rFonts w:hint="default" w:ascii="Wingdings" w:hAnsi="Wingdings"/>
      </w:rPr>
    </w:lvl>
  </w:abstractNum>
  <w:num w:numId="1" w16cid:durableId="1361928585">
    <w:abstractNumId w:val="16"/>
  </w:num>
  <w:num w:numId="2" w16cid:durableId="2007899097">
    <w:abstractNumId w:val="4"/>
  </w:num>
  <w:num w:numId="3" w16cid:durableId="18700422">
    <w:abstractNumId w:val="5"/>
  </w:num>
  <w:num w:numId="4" w16cid:durableId="155802682">
    <w:abstractNumId w:val="12"/>
  </w:num>
  <w:num w:numId="5" w16cid:durableId="1629554168">
    <w:abstractNumId w:val="6"/>
  </w:num>
  <w:num w:numId="6" w16cid:durableId="1986859838">
    <w:abstractNumId w:val="9"/>
  </w:num>
  <w:num w:numId="7" w16cid:durableId="418141513">
    <w:abstractNumId w:val="14"/>
  </w:num>
  <w:num w:numId="8" w16cid:durableId="1042284972">
    <w:abstractNumId w:val="7"/>
  </w:num>
  <w:num w:numId="9" w16cid:durableId="184683523">
    <w:abstractNumId w:val="13"/>
  </w:num>
  <w:num w:numId="10" w16cid:durableId="1405957735">
    <w:abstractNumId w:val="8"/>
  </w:num>
  <w:num w:numId="11" w16cid:durableId="9570572">
    <w:abstractNumId w:val="11"/>
  </w:num>
  <w:num w:numId="12" w16cid:durableId="65885074">
    <w:abstractNumId w:val="10"/>
  </w:num>
  <w:num w:numId="13" w16cid:durableId="799374420">
    <w:abstractNumId w:val="15"/>
  </w:num>
  <w:num w:numId="14" w16cid:durableId="479463836">
    <w:abstractNumId w:val="1"/>
  </w:num>
  <w:num w:numId="15" w16cid:durableId="1014771001">
    <w:abstractNumId w:val="3"/>
  </w:num>
  <w:num w:numId="16" w16cid:durableId="751244755">
    <w:abstractNumId w:val="2"/>
  </w:num>
  <w:num w:numId="17" w16cid:durableId="148133518">
    <w:abstractNumId w:val="0"/>
  </w:num>
  <w:numIdMacAtCleanup w:val="3"/>
</w:numbering>
</file>

<file path=word/people.xml><?xml version="1.0" encoding="utf-8"?>
<w15:people xmlns:mc="http://schemas.openxmlformats.org/markup-compatibility/2006" xmlns:w15="http://schemas.microsoft.com/office/word/2012/wordml" mc:Ignorable="w15">
  <w15:person w15:author="Jane Billbe">
    <w15:presenceInfo w15:providerId="AD" w15:userId="S::jbillbe@kcsarc.org::cde74a8e-2b1e-417d-8c74-3df8fd2ac495"/>
  </w15:person>
  <w15:person w15:author="Jane Billbe">
    <w15:presenceInfo w15:providerId="AD" w15:userId="S::jbillbe@kcsarc.org::cde74a8e-2b1e-417d-8c74-3df8fd2ac495"/>
  </w15:person>
  <w15:person w15:author="Larraine Lynch">
    <w15:presenceInfo w15:providerId="AD" w15:userId="S::llynch@kcsarc.org::9d38715c-e965-4a5f-a04f-ec0092b522c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FB7"/>
    <w:rsid w:val="000179BD"/>
    <w:rsid w:val="00045DD0"/>
    <w:rsid w:val="00072FB7"/>
    <w:rsid w:val="00076E98"/>
    <w:rsid w:val="000A434E"/>
    <w:rsid w:val="001021B2"/>
    <w:rsid w:val="00132CF3"/>
    <w:rsid w:val="00140017"/>
    <w:rsid w:val="00151160"/>
    <w:rsid w:val="00186BD6"/>
    <w:rsid w:val="00193FAF"/>
    <w:rsid w:val="001F7994"/>
    <w:rsid w:val="002028BE"/>
    <w:rsid w:val="00214684"/>
    <w:rsid w:val="002379D1"/>
    <w:rsid w:val="00274090"/>
    <w:rsid w:val="002806FF"/>
    <w:rsid w:val="002C73D9"/>
    <w:rsid w:val="002D18F4"/>
    <w:rsid w:val="0035021D"/>
    <w:rsid w:val="00373470"/>
    <w:rsid w:val="00376BA8"/>
    <w:rsid w:val="003945BF"/>
    <w:rsid w:val="003A28BF"/>
    <w:rsid w:val="003C3CE0"/>
    <w:rsid w:val="004431AB"/>
    <w:rsid w:val="00477BFC"/>
    <w:rsid w:val="00482997"/>
    <w:rsid w:val="004D515C"/>
    <w:rsid w:val="004E41E1"/>
    <w:rsid w:val="00522AA3"/>
    <w:rsid w:val="005379B3"/>
    <w:rsid w:val="005409DA"/>
    <w:rsid w:val="005E019D"/>
    <w:rsid w:val="0060322E"/>
    <w:rsid w:val="006526A4"/>
    <w:rsid w:val="006C2C01"/>
    <w:rsid w:val="006D02C9"/>
    <w:rsid w:val="006E4F43"/>
    <w:rsid w:val="00705DC8"/>
    <w:rsid w:val="007151B7"/>
    <w:rsid w:val="00735B95"/>
    <w:rsid w:val="00785078"/>
    <w:rsid w:val="00797D6B"/>
    <w:rsid w:val="007B64CF"/>
    <w:rsid w:val="007D6D35"/>
    <w:rsid w:val="007F4833"/>
    <w:rsid w:val="008659DF"/>
    <w:rsid w:val="0088624C"/>
    <w:rsid w:val="00887EF5"/>
    <w:rsid w:val="008913D6"/>
    <w:rsid w:val="008C672A"/>
    <w:rsid w:val="008E6530"/>
    <w:rsid w:val="00927B0A"/>
    <w:rsid w:val="0097397B"/>
    <w:rsid w:val="009B30D4"/>
    <w:rsid w:val="009D0E54"/>
    <w:rsid w:val="009F35CE"/>
    <w:rsid w:val="00A062C5"/>
    <w:rsid w:val="00A26F76"/>
    <w:rsid w:val="00A31D87"/>
    <w:rsid w:val="00A620EE"/>
    <w:rsid w:val="00A74DD8"/>
    <w:rsid w:val="00A8338F"/>
    <w:rsid w:val="00AD599B"/>
    <w:rsid w:val="00AF598B"/>
    <w:rsid w:val="00B129AF"/>
    <w:rsid w:val="00B52072"/>
    <w:rsid w:val="00C357E9"/>
    <w:rsid w:val="00CD2D3A"/>
    <w:rsid w:val="00CF63E8"/>
    <w:rsid w:val="00D102C6"/>
    <w:rsid w:val="00D5073B"/>
    <w:rsid w:val="00D624D9"/>
    <w:rsid w:val="00E14736"/>
    <w:rsid w:val="00E619FA"/>
    <w:rsid w:val="00EA6082"/>
    <w:rsid w:val="00ED2239"/>
    <w:rsid w:val="00EE72D2"/>
    <w:rsid w:val="00F63685"/>
    <w:rsid w:val="00FC13C9"/>
    <w:rsid w:val="00FC3709"/>
    <w:rsid w:val="00FE6384"/>
    <w:rsid w:val="00FF4F39"/>
    <w:rsid w:val="010E7720"/>
    <w:rsid w:val="01B164C3"/>
    <w:rsid w:val="01CD1841"/>
    <w:rsid w:val="01F8D147"/>
    <w:rsid w:val="02A07107"/>
    <w:rsid w:val="02DB0EA1"/>
    <w:rsid w:val="033D702E"/>
    <w:rsid w:val="0342732A"/>
    <w:rsid w:val="034DC51A"/>
    <w:rsid w:val="03517512"/>
    <w:rsid w:val="03F7C4AD"/>
    <w:rsid w:val="0594AD57"/>
    <w:rsid w:val="05B77D04"/>
    <w:rsid w:val="065D00C8"/>
    <w:rsid w:val="06F53892"/>
    <w:rsid w:val="070857E1"/>
    <w:rsid w:val="079F922F"/>
    <w:rsid w:val="07B1DEE6"/>
    <w:rsid w:val="09B8C041"/>
    <w:rsid w:val="0A7A3DDB"/>
    <w:rsid w:val="0B2908E5"/>
    <w:rsid w:val="0BAA4B06"/>
    <w:rsid w:val="0C40F621"/>
    <w:rsid w:val="0C64494B"/>
    <w:rsid w:val="0D421B60"/>
    <w:rsid w:val="0D86C43F"/>
    <w:rsid w:val="0EFB17B3"/>
    <w:rsid w:val="0FA226F8"/>
    <w:rsid w:val="103CDD42"/>
    <w:rsid w:val="107A8431"/>
    <w:rsid w:val="131B8224"/>
    <w:rsid w:val="1342B04B"/>
    <w:rsid w:val="14155CD3"/>
    <w:rsid w:val="1564EF32"/>
    <w:rsid w:val="15D6D6A3"/>
    <w:rsid w:val="171C91F3"/>
    <w:rsid w:val="18CCCAC2"/>
    <w:rsid w:val="18D1BFD9"/>
    <w:rsid w:val="18E9C446"/>
    <w:rsid w:val="19696B0A"/>
    <w:rsid w:val="19914F3E"/>
    <w:rsid w:val="19E2B040"/>
    <w:rsid w:val="1A2E7D2F"/>
    <w:rsid w:val="1A779679"/>
    <w:rsid w:val="1ABBBF68"/>
    <w:rsid w:val="1B81AD9A"/>
    <w:rsid w:val="1C50EFD9"/>
    <w:rsid w:val="1CEB4F4F"/>
    <w:rsid w:val="1D155691"/>
    <w:rsid w:val="1D284B62"/>
    <w:rsid w:val="1D351C12"/>
    <w:rsid w:val="1D577AA7"/>
    <w:rsid w:val="1DC8672E"/>
    <w:rsid w:val="1DD4BB52"/>
    <w:rsid w:val="1E439671"/>
    <w:rsid w:val="1F357058"/>
    <w:rsid w:val="2037BE94"/>
    <w:rsid w:val="24B779C4"/>
    <w:rsid w:val="25692BB9"/>
    <w:rsid w:val="25E8B0DC"/>
    <w:rsid w:val="269179D0"/>
    <w:rsid w:val="27021668"/>
    <w:rsid w:val="2859D170"/>
    <w:rsid w:val="28E204C5"/>
    <w:rsid w:val="2A0447DD"/>
    <w:rsid w:val="2A4C187D"/>
    <w:rsid w:val="2AEFD634"/>
    <w:rsid w:val="2D1B4C3C"/>
    <w:rsid w:val="2D1F0B45"/>
    <w:rsid w:val="2DACE697"/>
    <w:rsid w:val="2E3EB158"/>
    <w:rsid w:val="2E3EDCDA"/>
    <w:rsid w:val="2ED27480"/>
    <w:rsid w:val="2F1BABC8"/>
    <w:rsid w:val="2FC9ECA4"/>
    <w:rsid w:val="2FDCD73F"/>
    <w:rsid w:val="313914C8"/>
    <w:rsid w:val="31752B9C"/>
    <w:rsid w:val="32261064"/>
    <w:rsid w:val="329E98B0"/>
    <w:rsid w:val="3378ADD6"/>
    <w:rsid w:val="33F2A5FE"/>
    <w:rsid w:val="34BEA4BB"/>
    <w:rsid w:val="358E910B"/>
    <w:rsid w:val="360A126F"/>
    <w:rsid w:val="373A16CB"/>
    <w:rsid w:val="379BA467"/>
    <w:rsid w:val="37AC072A"/>
    <w:rsid w:val="384DCF69"/>
    <w:rsid w:val="3899FAB0"/>
    <w:rsid w:val="38C79110"/>
    <w:rsid w:val="38D3AA16"/>
    <w:rsid w:val="39A95F1D"/>
    <w:rsid w:val="3B108A1E"/>
    <w:rsid w:val="3BE6CF16"/>
    <w:rsid w:val="3C1AF6C4"/>
    <w:rsid w:val="3D08ED84"/>
    <w:rsid w:val="3D411D74"/>
    <w:rsid w:val="3E4712C6"/>
    <w:rsid w:val="3E71F52C"/>
    <w:rsid w:val="3F513197"/>
    <w:rsid w:val="3F79F75C"/>
    <w:rsid w:val="3F7E96AC"/>
    <w:rsid w:val="3F90A361"/>
    <w:rsid w:val="40B9649F"/>
    <w:rsid w:val="40EC9AD2"/>
    <w:rsid w:val="4148F4A3"/>
    <w:rsid w:val="41E28618"/>
    <w:rsid w:val="41F84D47"/>
    <w:rsid w:val="41FD7FD7"/>
    <w:rsid w:val="42131F1E"/>
    <w:rsid w:val="432ED829"/>
    <w:rsid w:val="433F044B"/>
    <w:rsid w:val="4341329C"/>
    <w:rsid w:val="45293644"/>
    <w:rsid w:val="46527F45"/>
    <w:rsid w:val="490DAEA9"/>
    <w:rsid w:val="492DA6F2"/>
    <w:rsid w:val="49E8F68D"/>
    <w:rsid w:val="4A4DD738"/>
    <w:rsid w:val="4ABD9C50"/>
    <w:rsid w:val="4B054E87"/>
    <w:rsid w:val="4B7ADB2C"/>
    <w:rsid w:val="4BC86D49"/>
    <w:rsid w:val="4D5B6462"/>
    <w:rsid w:val="4DCC8F6B"/>
    <w:rsid w:val="4EB1C1B8"/>
    <w:rsid w:val="5069B55C"/>
    <w:rsid w:val="50D15759"/>
    <w:rsid w:val="50DCB253"/>
    <w:rsid w:val="51A42B20"/>
    <w:rsid w:val="51BDB75F"/>
    <w:rsid w:val="524151C0"/>
    <w:rsid w:val="53504757"/>
    <w:rsid w:val="55B7C35A"/>
    <w:rsid w:val="562A6590"/>
    <w:rsid w:val="56DFE796"/>
    <w:rsid w:val="56EBAA0F"/>
    <w:rsid w:val="57D8E93B"/>
    <w:rsid w:val="5814E6C3"/>
    <w:rsid w:val="5858256C"/>
    <w:rsid w:val="587B49E0"/>
    <w:rsid w:val="58A7CBAE"/>
    <w:rsid w:val="59DB157C"/>
    <w:rsid w:val="5A22B2D9"/>
    <w:rsid w:val="5BE358DC"/>
    <w:rsid w:val="5C800780"/>
    <w:rsid w:val="5CBB325C"/>
    <w:rsid w:val="5D7DE814"/>
    <w:rsid w:val="5E4997D5"/>
    <w:rsid w:val="5F3D675D"/>
    <w:rsid w:val="5FA5CEFF"/>
    <w:rsid w:val="5FF90638"/>
    <w:rsid w:val="605FD246"/>
    <w:rsid w:val="609DB6F3"/>
    <w:rsid w:val="613E5BD2"/>
    <w:rsid w:val="6145FAF7"/>
    <w:rsid w:val="62176829"/>
    <w:rsid w:val="630E9344"/>
    <w:rsid w:val="640002CF"/>
    <w:rsid w:val="640F5CA7"/>
    <w:rsid w:val="6453187F"/>
    <w:rsid w:val="64BB1ACF"/>
    <w:rsid w:val="66796162"/>
    <w:rsid w:val="67559AFC"/>
    <w:rsid w:val="67597D01"/>
    <w:rsid w:val="6781D0D5"/>
    <w:rsid w:val="679434D5"/>
    <w:rsid w:val="68168A24"/>
    <w:rsid w:val="683E48DE"/>
    <w:rsid w:val="68B6B444"/>
    <w:rsid w:val="68E3588F"/>
    <w:rsid w:val="69056794"/>
    <w:rsid w:val="6A5C2521"/>
    <w:rsid w:val="6ADA28E2"/>
    <w:rsid w:val="6B611081"/>
    <w:rsid w:val="6BD82C04"/>
    <w:rsid w:val="6BE4B84B"/>
    <w:rsid w:val="6CA4E991"/>
    <w:rsid w:val="6D46AA58"/>
    <w:rsid w:val="6E216E89"/>
    <w:rsid w:val="6E6C553C"/>
    <w:rsid w:val="6E72EA2E"/>
    <w:rsid w:val="6FFFC92B"/>
    <w:rsid w:val="70591BCF"/>
    <w:rsid w:val="7143E6C4"/>
    <w:rsid w:val="723B3533"/>
    <w:rsid w:val="7298AD45"/>
    <w:rsid w:val="730E8FBC"/>
    <w:rsid w:val="74201F46"/>
    <w:rsid w:val="74F7145A"/>
    <w:rsid w:val="7582C397"/>
    <w:rsid w:val="75DA7E42"/>
    <w:rsid w:val="764778B1"/>
    <w:rsid w:val="7694A296"/>
    <w:rsid w:val="780D812A"/>
    <w:rsid w:val="786602DE"/>
    <w:rsid w:val="78BA9C89"/>
    <w:rsid w:val="7951F172"/>
    <w:rsid w:val="7A341BE9"/>
    <w:rsid w:val="7C451D26"/>
    <w:rsid w:val="7DF732C7"/>
    <w:rsid w:val="7E245828"/>
    <w:rsid w:val="7E3F14A3"/>
    <w:rsid w:val="7E4B26C7"/>
    <w:rsid w:val="7EB250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6130C"/>
  <w15:chartTrackingRefBased/>
  <w15:docId w15:val="{F0E67FBE-0BC8-41C5-96D8-5922EED17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072FB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2FB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2F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2F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2F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2F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2F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2F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2FB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72FB7"/>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072FB7"/>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072FB7"/>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072FB7"/>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072FB7"/>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072FB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72FB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72FB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72FB7"/>
    <w:rPr>
      <w:rFonts w:eastAsiaTheme="majorEastAsia" w:cstheme="majorBidi"/>
      <w:color w:val="272727" w:themeColor="text1" w:themeTint="D8"/>
    </w:rPr>
  </w:style>
  <w:style w:type="paragraph" w:styleId="Title">
    <w:name w:val="Title"/>
    <w:basedOn w:val="Normal"/>
    <w:next w:val="Normal"/>
    <w:link w:val="TitleChar"/>
    <w:uiPriority w:val="10"/>
    <w:qFormat/>
    <w:rsid w:val="00072FB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72FB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072FB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072F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2FB7"/>
    <w:pPr>
      <w:spacing w:before="160"/>
      <w:jc w:val="center"/>
    </w:pPr>
    <w:rPr>
      <w:i/>
      <w:iCs/>
      <w:color w:val="404040" w:themeColor="text1" w:themeTint="BF"/>
    </w:rPr>
  </w:style>
  <w:style w:type="character" w:styleId="QuoteChar" w:customStyle="1">
    <w:name w:val="Quote Char"/>
    <w:basedOn w:val="DefaultParagraphFont"/>
    <w:link w:val="Quote"/>
    <w:uiPriority w:val="29"/>
    <w:rsid w:val="00072FB7"/>
    <w:rPr>
      <w:i/>
      <w:iCs/>
      <w:color w:val="404040" w:themeColor="text1" w:themeTint="BF"/>
    </w:rPr>
  </w:style>
  <w:style w:type="paragraph" w:styleId="ListParagraph">
    <w:name w:val="List Paragraph"/>
    <w:basedOn w:val="Normal"/>
    <w:uiPriority w:val="34"/>
    <w:qFormat/>
    <w:rsid w:val="00072FB7"/>
    <w:pPr>
      <w:ind w:left="720"/>
      <w:contextualSpacing/>
    </w:pPr>
  </w:style>
  <w:style w:type="character" w:styleId="IntenseEmphasis">
    <w:name w:val="Intense Emphasis"/>
    <w:basedOn w:val="DefaultParagraphFont"/>
    <w:uiPriority w:val="21"/>
    <w:qFormat/>
    <w:rsid w:val="00072FB7"/>
    <w:rPr>
      <w:i/>
      <w:iCs/>
      <w:color w:val="0F4761" w:themeColor="accent1" w:themeShade="BF"/>
    </w:rPr>
  </w:style>
  <w:style w:type="paragraph" w:styleId="IntenseQuote">
    <w:name w:val="Intense Quote"/>
    <w:basedOn w:val="Normal"/>
    <w:next w:val="Normal"/>
    <w:link w:val="IntenseQuoteChar"/>
    <w:uiPriority w:val="30"/>
    <w:qFormat/>
    <w:rsid w:val="00072FB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072FB7"/>
    <w:rPr>
      <w:i/>
      <w:iCs/>
      <w:color w:val="0F4761" w:themeColor="accent1" w:themeShade="BF"/>
    </w:rPr>
  </w:style>
  <w:style w:type="character" w:styleId="IntenseReference">
    <w:name w:val="Intense Reference"/>
    <w:basedOn w:val="DefaultParagraphFont"/>
    <w:uiPriority w:val="32"/>
    <w:qFormat/>
    <w:rsid w:val="00072FB7"/>
    <w:rPr>
      <w:b/>
      <w:bCs/>
      <w:smallCaps/>
      <w:color w:val="0F4761" w:themeColor="accent1" w:themeShade="BF"/>
      <w:spacing w:val="5"/>
    </w:rPr>
  </w:style>
  <w:style w:type="paragraph" w:styleId="Header">
    <w:name w:val="header"/>
    <w:basedOn w:val="Normal"/>
    <w:link w:val="HeaderChar"/>
    <w:uiPriority w:val="99"/>
    <w:unhideWhenUsed/>
    <w:rsid w:val="00072FB7"/>
    <w:pPr>
      <w:tabs>
        <w:tab w:val="center" w:pos="4680"/>
        <w:tab w:val="right" w:pos="9360"/>
      </w:tabs>
      <w:spacing w:after="0" w:line="240" w:lineRule="auto"/>
    </w:pPr>
  </w:style>
  <w:style w:type="character" w:styleId="HeaderChar" w:customStyle="1">
    <w:name w:val="Header Char"/>
    <w:basedOn w:val="DefaultParagraphFont"/>
    <w:link w:val="Header"/>
    <w:uiPriority w:val="99"/>
    <w:rsid w:val="00072FB7"/>
  </w:style>
  <w:style w:type="paragraph" w:styleId="Footer">
    <w:name w:val="footer"/>
    <w:basedOn w:val="Normal"/>
    <w:link w:val="FooterChar"/>
    <w:uiPriority w:val="99"/>
    <w:unhideWhenUsed/>
    <w:rsid w:val="00072FB7"/>
    <w:pPr>
      <w:tabs>
        <w:tab w:val="center" w:pos="4680"/>
        <w:tab w:val="right" w:pos="9360"/>
      </w:tabs>
      <w:spacing w:after="0" w:line="240" w:lineRule="auto"/>
    </w:pPr>
  </w:style>
  <w:style w:type="character" w:styleId="FooterChar" w:customStyle="1">
    <w:name w:val="Footer Char"/>
    <w:basedOn w:val="DefaultParagraphFont"/>
    <w:link w:val="Footer"/>
    <w:uiPriority w:val="99"/>
    <w:rsid w:val="00072FB7"/>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E14736"/>
    <w:pPr>
      <w:spacing w:after="0" w:line="240" w:lineRule="auto"/>
    </w:pPr>
  </w:style>
  <w:style w:type="paragraph" w:styleId="NormalWeb">
    <w:name w:val="Normal (Web)"/>
    <w:basedOn w:val="Normal"/>
    <w:uiPriority w:val="99"/>
    <w:semiHidden/>
    <w:unhideWhenUsed/>
    <w:rsid w:val="002C73D9"/>
    <w:pPr>
      <w:spacing w:before="100" w:beforeAutospacing="1" w:after="100" w:afterAutospacing="1" w:line="240" w:lineRule="auto"/>
    </w:pPr>
    <w:rPr>
      <w:rFonts w:ascii="Times New Roman" w:hAnsi="Times New Roman" w:eastAsia="Times New Roman" w:cs="Times New Roman"/>
      <w:kern w:val="0"/>
      <w14:ligatures w14:val="none"/>
    </w:rPr>
  </w:style>
  <w:style w:type="paragraph" w:styleId="CommentSubject">
    <w:name w:val="annotation subject"/>
    <w:basedOn w:val="CommentText"/>
    <w:next w:val="CommentText"/>
    <w:link w:val="CommentSubjectChar"/>
    <w:uiPriority w:val="99"/>
    <w:semiHidden/>
    <w:unhideWhenUsed/>
    <w:rsid w:val="00887EF5"/>
    <w:rPr>
      <w:b/>
      <w:bCs/>
    </w:rPr>
  </w:style>
  <w:style w:type="character" w:styleId="CommentSubjectChar" w:customStyle="1">
    <w:name w:val="Comment Subject Char"/>
    <w:basedOn w:val="CommentTextChar"/>
    <w:link w:val="CommentSubject"/>
    <w:uiPriority w:val="99"/>
    <w:semiHidden/>
    <w:rsid w:val="00887EF5"/>
    <w:rPr>
      <w:b/>
      <w:bCs/>
      <w:sz w:val="20"/>
      <w:szCs w:val="20"/>
    </w:rPr>
  </w:style>
  <w:style w:type="character" w:styleId="Mention">
    <w:name w:val="Mention"/>
    <w:basedOn w:val="DefaultParagraphFont"/>
    <w:uiPriority w:val="99"/>
    <w:unhideWhenUsed/>
    <w:rsid w:val="00887EF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610615">
      <w:bodyDiv w:val="1"/>
      <w:marLeft w:val="0"/>
      <w:marRight w:val="0"/>
      <w:marTop w:val="0"/>
      <w:marBottom w:val="0"/>
      <w:divBdr>
        <w:top w:val="none" w:sz="0" w:space="0" w:color="auto"/>
        <w:left w:val="none" w:sz="0" w:space="0" w:color="auto"/>
        <w:bottom w:val="none" w:sz="0" w:space="0" w:color="auto"/>
        <w:right w:val="none" w:sz="0" w:space="0" w:color="auto"/>
      </w:divBdr>
      <w:divsChild>
        <w:div w:id="275333888">
          <w:marLeft w:val="0"/>
          <w:marRight w:val="0"/>
          <w:marTop w:val="0"/>
          <w:marBottom w:val="0"/>
          <w:divBdr>
            <w:top w:val="none" w:sz="0" w:space="0" w:color="auto"/>
            <w:left w:val="none" w:sz="0" w:space="0" w:color="auto"/>
            <w:bottom w:val="none" w:sz="0" w:space="0" w:color="auto"/>
            <w:right w:val="none" w:sz="0" w:space="0" w:color="auto"/>
          </w:divBdr>
          <w:divsChild>
            <w:div w:id="1070007680">
              <w:marLeft w:val="0"/>
              <w:marRight w:val="0"/>
              <w:marTop w:val="0"/>
              <w:marBottom w:val="0"/>
              <w:divBdr>
                <w:top w:val="none" w:sz="0" w:space="0" w:color="auto"/>
                <w:left w:val="none" w:sz="0" w:space="0" w:color="auto"/>
                <w:bottom w:val="none" w:sz="0" w:space="0" w:color="auto"/>
                <w:right w:val="none" w:sz="0" w:space="0" w:color="auto"/>
              </w:divBdr>
            </w:div>
          </w:divsChild>
        </w:div>
        <w:div w:id="459303217">
          <w:marLeft w:val="0"/>
          <w:marRight w:val="0"/>
          <w:marTop w:val="0"/>
          <w:marBottom w:val="0"/>
          <w:divBdr>
            <w:top w:val="none" w:sz="0" w:space="0" w:color="auto"/>
            <w:left w:val="none" w:sz="0" w:space="0" w:color="auto"/>
            <w:bottom w:val="none" w:sz="0" w:space="0" w:color="auto"/>
            <w:right w:val="none" w:sz="0" w:space="0" w:color="auto"/>
          </w:divBdr>
          <w:divsChild>
            <w:div w:id="1936084634">
              <w:marLeft w:val="0"/>
              <w:marRight w:val="0"/>
              <w:marTop w:val="0"/>
              <w:marBottom w:val="0"/>
              <w:divBdr>
                <w:top w:val="none" w:sz="0" w:space="0" w:color="auto"/>
                <w:left w:val="none" w:sz="0" w:space="0" w:color="auto"/>
                <w:bottom w:val="none" w:sz="0" w:space="0" w:color="auto"/>
                <w:right w:val="none" w:sz="0" w:space="0" w:color="auto"/>
              </w:divBdr>
              <w:divsChild>
                <w:div w:id="1762023997">
                  <w:marLeft w:val="0"/>
                  <w:marRight w:val="0"/>
                  <w:marTop w:val="0"/>
                  <w:marBottom w:val="0"/>
                  <w:divBdr>
                    <w:top w:val="none" w:sz="0" w:space="0" w:color="auto"/>
                    <w:left w:val="none" w:sz="0" w:space="0" w:color="auto"/>
                    <w:bottom w:val="none" w:sz="0" w:space="0" w:color="auto"/>
                    <w:right w:val="none" w:sz="0" w:space="0" w:color="auto"/>
                  </w:divBdr>
                  <w:divsChild>
                    <w:div w:id="51738567">
                      <w:marLeft w:val="0"/>
                      <w:marRight w:val="0"/>
                      <w:marTop w:val="0"/>
                      <w:marBottom w:val="0"/>
                      <w:divBdr>
                        <w:top w:val="none" w:sz="0" w:space="0" w:color="auto"/>
                        <w:left w:val="none" w:sz="0" w:space="0" w:color="auto"/>
                        <w:bottom w:val="none" w:sz="0" w:space="0" w:color="auto"/>
                        <w:right w:val="none" w:sz="0" w:space="0" w:color="auto"/>
                      </w:divBdr>
                      <w:divsChild>
                        <w:div w:id="2025283901">
                          <w:marLeft w:val="0"/>
                          <w:marRight w:val="0"/>
                          <w:marTop w:val="0"/>
                          <w:marBottom w:val="0"/>
                          <w:divBdr>
                            <w:top w:val="none" w:sz="0" w:space="0" w:color="auto"/>
                            <w:left w:val="none" w:sz="0" w:space="0" w:color="auto"/>
                            <w:bottom w:val="none" w:sz="0" w:space="0" w:color="auto"/>
                            <w:right w:val="none" w:sz="0" w:space="0" w:color="auto"/>
                          </w:divBdr>
                        </w:div>
                      </w:divsChild>
                    </w:div>
                    <w:div w:id="410154436">
                      <w:marLeft w:val="0"/>
                      <w:marRight w:val="0"/>
                      <w:marTop w:val="300"/>
                      <w:marBottom w:val="45"/>
                      <w:divBdr>
                        <w:top w:val="none" w:sz="0" w:space="0" w:color="auto"/>
                        <w:left w:val="none" w:sz="0" w:space="0" w:color="auto"/>
                        <w:bottom w:val="none" w:sz="0" w:space="0" w:color="auto"/>
                        <w:right w:val="none" w:sz="0" w:space="0" w:color="auto"/>
                      </w:divBdr>
                    </w:div>
                    <w:div w:id="435056233">
                      <w:marLeft w:val="150"/>
                      <w:marRight w:val="150"/>
                      <w:marTop w:val="0"/>
                      <w:marBottom w:val="0"/>
                      <w:divBdr>
                        <w:top w:val="none" w:sz="0" w:space="0" w:color="auto"/>
                        <w:left w:val="none" w:sz="0" w:space="0" w:color="auto"/>
                        <w:bottom w:val="none" w:sz="0" w:space="0" w:color="auto"/>
                        <w:right w:val="none" w:sz="0" w:space="0" w:color="auto"/>
                      </w:divBdr>
                    </w:div>
                    <w:div w:id="768887749">
                      <w:marLeft w:val="0"/>
                      <w:marRight w:val="0"/>
                      <w:marTop w:val="300"/>
                      <w:marBottom w:val="45"/>
                      <w:divBdr>
                        <w:top w:val="none" w:sz="0" w:space="0" w:color="auto"/>
                        <w:left w:val="none" w:sz="0" w:space="0" w:color="auto"/>
                        <w:bottom w:val="none" w:sz="0" w:space="0" w:color="auto"/>
                        <w:right w:val="none" w:sz="0" w:space="0" w:color="auto"/>
                      </w:divBdr>
                    </w:div>
                    <w:div w:id="810289602">
                      <w:marLeft w:val="0"/>
                      <w:marRight w:val="0"/>
                      <w:marTop w:val="0"/>
                      <w:marBottom w:val="0"/>
                      <w:divBdr>
                        <w:top w:val="none" w:sz="0" w:space="0" w:color="auto"/>
                        <w:left w:val="none" w:sz="0" w:space="0" w:color="auto"/>
                        <w:bottom w:val="none" w:sz="0" w:space="0" w:color="auto"/>
                        <w:right w:val="none" w:sz="0" w:space="0" w:color="auto"/>
                      </w:divBdr>
                      <w:divsChild>
                        <w:div w:id="1323893134">
                          <w:marLeft w:val="0"/>
                          <w:marRight w:val="0"/>
                          <w:marTop w:val="0"/>
                          <w:marBottom w:val="0"/>
                          <w:divBdr>
                            <w:top w:val="none" w:sz="0" w:space="0" w:color="auto"/>
                            <w:left w:val="none" w:sz="0" w:space="0" w:color="auto"/>
                            <w:bottom w:val="none" w:sz="0" w:space="0" w:color="auto"/>
                            <w:right w:val="none" w:sz="0" w:space="0" w:color="auto"/>
                          </w:divBdr>
                        </w:div>
                      </w:divsChild>
                    </w:div>
                    <w:div w:id="832917101">
                      <w:marLeft w:val="0"/>
                      <w:marRight w:val="0"/>
                      <w:marTop w:val="150"/>
                      <w:marBottom w:val="45"/>
                      <w:divBdr>
                        <w:top w:val="none" w:sz="0" w:space="0" w:color="auto"/>
                        <w:left w:val="none" w:sz="0" w:space="0" w:color="auto"/>
                        <w:bottom w:val="none" w:sz="0" w:space="0" w:color="auto"/>
                        <w:right w:val="none" w:sz="0" w:space="0" w:color="auto"/>
                      </w:divBdr>
                    </w:div>
                    <w:div w:id="1077434453">
                      <w:marLeft w:val="0"/>
                      <w:marRight w:val="0"/>
                      <w:marTop w:val="300"/>
                      <w:marBottom w:val="45"/>
                      <w:divBdr>
                        <w:top w:val="none" w:sz="0" w:space="0" w:color="auto"/>
                        <w:left w:val="none" w:sz="0" w:space="0" w:color="auto"/>
                        <w:bottom w:val="none" w:sz="0" w:space="0" w:color="auto"/>
                        <w:right w:val="none" w:sz="0" w:space="0" w:color="auto"/>
                      </w:divBdr>
                    </w:div>
                    <w:div w:id="1344934559">
                      <w:marLeft w:val="150"/>
                      <w:marRight w:val="150"/>
                      <w:marTop w:val="0"/>
                      <w:marBottom w:val="0"/>
                      <w:divBdr>
                        <w:top w:val="none" w:sz="0" w:space="0" w:color="auto"/>
                        <w:left w:val="none" w:sz="0" w:space="0" w:color="auto"/>
                        <w:bottom w:val="none" w:sz="0" w:space="0" w:color="auto"/>
                        <w:right w:val="none" w:sz="0" w:space="0" w:color="auto"/>
                      </w:divBdr>
                    </w:div>
                    <w:div w:id="1405296306">
                      <w:marLeft w:val="0"/>
                      <w:marRight w:val="0"/>
                      <w:marTop w:val="0"/>
                      <w:marBottom w:val="0"/>
                      <w:divBdr>
                        <w:top w:val="none" w:sz="0" w:space="0" w:color="auto"/>
                        <w:left w:val="none" w:sz="0" w:space="0" w:color="auto"/>
                        <w:bottom w:val="none" w:sz="0" w:space="0" w:color="auto"/>
                        <w:right w:val="none" w:sz="0" w:space="0" w:color="auto"/>
                      </w:divBdr>
                      <w:divsChild>
                        <w:div w:id="490869670">
                          <w:marLeft w:val="0"/>
                          <w:marRight w:val="0"/>
                          <w:marTop w:val="0"/>
                          <w:marBottom w:val="0"/>
                          <w:divBdr>
                            <w:top w:val="none" w:sz="0" w:space="0" w:color="auto"/>
                            <w:left w:val="none" w:sz="0" w:space="0" w:color="auto"/>
                            <w:bottom w:val="none" w:sz="0" w:space="0" w:color="auto"/>
                            <w:right w:val="none" w:sz="0" w:space="0" w:color="auto"/>
                          </w:divBdr>
                        </w:div>
                      </w:divsChild>
                    </w:div>
                    <w:div w:id="1505246296">
                      <w:marLeft w:val="150"/>
                      <w:marRight w:val="150"/>
                      <w:marTop w:val="0"/>
                      <w:marBottom w:val="0"/>
                      <w:divBdr>
                        <w:top w:val="none" w:sz="0" w:space="0" w:color="auto"/>
                        <w:left w:val="none" w:sz="0" w:space="0" w:color="auto"/>
                        <w:bottom w:val="none" w:sz="0" w:space="0" w:color="auto"/>
                        <w:right w:val="none" w:sz="0" w:space="0" w:color="auto"/>
                      </w:divBdr>
                    </w:div>
                    <w:div w:id="176233312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097905">
      <w:bodyDiv w:val="1"/>
      <w:marLeft w:val="0"/>
      <w:marRight w:val="0"/>
      <w:marTop w:val="0"/>
      <w:marBottom w:val="0"/>
      <w:divBdr>
        <w:top w:val="none" w:sz="0" w:space="0" w:color="auto"/>
        <w:left w:val="none" w:sz="0" w:space="0" w:color="auto"/>
        <w:bottom w:val="none" w:sz="0" w:space="0" w:color="auto"/>
        <w:right w:val="none" w:sz="0" w:space="0" w:color="auto"/>
      </w:divBdr>
      <w:divsChild>
        <w:div w:id="773282543">
          <w:marLeft w:val="0"/>
          <w:marRight w:val="0"/>
          <w:marTop w:val="0"/>
          <w:marBottom w:val="0"/>
          <w:divBdr>
            <w:top w:val="none" w:sz="0" w:space="0" w:color="auto"/>
            <w:left w:val="none" w:sz="0" w:space="0" w:color="auto"/>
            <w:bottom w:val="none" w:sz="0" w:space="0" w:color="auto"/>
            <w:right w:val="none" w:sz="0" w:space="0" w:color="auto"/>
          </w:divBdr>
          <w:divsChild>
            <w:div w:id="1516767410">
              <w:marLeft w:val="0"/>
              <w:marRight w:val="0"/>
              <w:marTop w:val="0"/>
              <w:marBottom w:val="0"/>
              <w:divBdr>
                <w:top w:val="none" w:sz="0" w:space="0" w:color="auto"/>
                <w:left w:val="none" w:sz="0" w:space="0" w:color="auto"/>
                <w:bottom w:val="none" w:sz="0" w:space="0" w:color="auto"/>
                <w:right w:val="none" w:sz="0" w:space="0" w:color="auto"/>
              </w:divBdr>
            </w:div>
          </w:divsChild>
        </w:div>
        <w:div w:id="900360718">
          <w:marLeft w:val="0"/>
          <w:marRight w:val="0"/>
          <w:marTop w:val="0"/>
          <w:marBottom w:val="0"/>
          <w:divBdr>
            <w:top w:val="none" w:sz="0" w:space="0" w:color="auto"/>
            <w:left w:val="none" w:sz="0" w:space="0" w:color="auto"/>
            <w:bottom w:val="none" w:sz="0" w:space="0" w:color="auto"/>
            <w:right w:val="none" w:sz="0" w:space="0" w:color="auto"/>
          </w:divBdr>
          <w:divsChild>
            <w:div w:id="1354766636">
              <w:marLeft w:val="0"/>
              <w:marRight w:val="0"/>
              <w:marTop w:val="0"/>
              <w:marBottom w:val="0"/>
              <w:divBdr>
                <w:top w:val="none" w:sz="0" w:space="0" w:color="auto"/>
                <w:left w:val="none" w:sz="0" w:space="0" w:color="auto"/>
                <w:bottom w:val="none" w:sz="0" w:space="0" w:color="auto"/>
                <w:right w:val="none" w:sz="0" w:space="0" w:color="auto"/>
              </w:divBdr>
              <w:divsChild>
                <w:div w:id="727849331">
                  <w:marLeft w:val="0"/>
                  <w:marRight w:val="0"/>
                  <w:marTop w:val="0"/>
                  <w:marBottom w:val="0"/>
                  <w:divBdr>
                    <w:top w:val="none" w:sz="0" w:space="0" w:color="auto"/>
                    <w:left w:val="none" w:sz="0" w:space="0" w:color="auto"/>
                    <w:bottom w:val="none" w:sz="0" w:space="0" w:color="auto"/>
                    <w:right w:val="none" w:sz="0" w:space="0" w:color="auto"/>
                  </w:divBdr>
                  <w:divsChild>
                    <w:div w:id="338656381">
                      <w:marLeft w:val="0"/>
                      <w:marRight w:val="0"/>
                      <w:marTop w:val="0"/>
                      <w:marBottom w:val="0"/>
                      <w:divBdr>
                        <w:top w:val="none" w:sz="0" w:space="0" w:color="auto"/>
                        <w:left w:val="none" w:sz="0" w:space="0" w:color="auto"/>
                        <w:bottom w:val="none" w:sz="0" w:space="0" w:color="auto"/>
                        <w:right w:val="none" w:sz="0" w:space="0" w:color="auto"/>
                      </w:divBdr>
                      <w:divsChild>
                        <w:div w:id="2092004147">
                          <w:marLeft w:val="0"/>
                          <w:marRight w:val="0"/>
                          <w:marTop w:val="0"/>
                          <w:marBottom w:val="0"/>
                          <w:divBdr>
                            <w:top w:val="none" w:sz="0" w:space="0" w:color="auto"/>
                            <w:left w:val="none" w:sz="0" w:space="0" w:color="auto"/>
                            <w:bottom w:val="none" w:sz="0" w:space="0" w:color="auto"/>
                            <w:right w:val="none" w:sz="0" w:space="0" w:color="auto"/>
                          </w:divBdr>
                        </w:div>
                      </w:divsChild>
                    </w:div>
                    <w:div w:id="494490148">
                      <w:marLeft w:val="0"/>
                      <w:marRight w:val="0"/>
                      <w:marTop w:val="0"/>
                      <w:marBottom w:val="0"/>
                      <w:divBdr>
                        <w:top w:val="none" w:sz="0" w:space="0" w:color="auto"/>
                        <w:left w:val="none" w:sz="0" w:space="0" w:color="auto"/>
                        <w:bottom w:val="none" w:sz="0" w:space="0" w:color="auto"/>
                        <w:right w:val="none" w:sz="0" w:space="0" w:color="auto"/>
                      </w:divBdr>
                      <w:divsChild>
                        <w:div w:id="328869391">
                          <w:marLeft w:val="0"/>
                          <w:marRight w:val="0"/>
                          <w:marTop w:val="0"/>
                          <w:marBottom w:val="0"/>
                          <w:divBdr>
                            <w:top w:val="none" w:sz="0" w:space="0" w:color="auto"/>
                            <w:left w:val="none" w:sz="0" w:space="0" w:color="auto"/>
                            <w:bottom w:val="none" w:sz="0" w:space="0" w:color="auto"/>
                            <w:right w:val="none" w:sz="0" w:space="0" w:color="auto"/>
                          </w:divBdr>
                        </w:div>
                      </w:divsChild>
                    </w:div>
                    <w:div w:id="955065679">
                      <w:marLeft w:val="150"/>
                      <w:marRight w:val="150"/>
                      <w:marTop w:val="0"/>
                      <w:marBottom w:val="0"/>
                      <w:divBdr>
                        <w:top w:val="none" w:sz="0" w:space="0" w:color="auto"/>
                        <w:left w:val="none" w:sz="0" w:space="0" w:color="auto"/>
                        <w:bottom w:val="none" w:sz="0" w:space="0" w:color="auto"/>
                        <w:right w:val="none" w:sz="0" w:space="0" w:color="auto"/>
                      </w:divBdr>
                    </w:div>
                    <w:div w:id="957182695">
                      <w:marLeft w:val="0"/>
                      <w:marRight w:val="0"/>
                      <w:marTop w:val="0"/>
                      <w:marBottom w:val="0"/>
                      <w:divBdr>
                        <w:top w:val="none" w:sz="0" w:space="0" w:color="auto"/>
                        <w:left w:val="none" w:sz="0" w:space="0" w:color="auto"/>
                        <w:bottom w:val="none" w:sz="0" w:space="0" w:color="auto"/>
                        <w:right w:val="none" w:sz="0" w:space="0" w:color="auto"/>
                      </w:divBdr>
                      <w:divsChild>
                        <w:div w:id="1461918093">
                          <w:marLeft w:val="0"/>
                          <w:marRight w:val="0"/>
                          <w:marTop w:val="0"/>
                          <w:marBottom w:val="0"/>
                          <w:divBdr>
                            <w:top w:val="none" w:sz="0" w:space="0" w:color="auto"/>
                            <w:left w:val="none" w:sz="0" w:space="0" w:color="auto"/>
                            <w:bottom w:val="none" w:sz="0" w:space="0" w:color="auto"/>
                            <w:right w:val="none" w:sz="0" w:space="0" w:color="auto"/>
                          </w:divBdr>
                        </w:div>
                      </w:divsChild>
                    </w:div>
                    <w:div w:id="1035623518">
                      <w:marLeft w:val="0"/>
                      <w:marRight w:val="0"/>
                      <w:marTop w:val="300"/>
                      <w:marBottom w:val="45"/>
                      <w:divBdr>
                        <w:top w:val="none" w:sz="0" w:space="0" w:color="auto"/>
                        <w:left w:val="none" w:sz="0" w:space="0" w:color="auto"/>
                        <w:bottom w:val="none" w:sz="0" w:space="0" w:color="auto"/>
                        <w:right w:val="none" w:sz="0" w:space="0" w:color="auto"/>
                      </w:divBdr>
                    </w:div>
                    <w:div w:id="1047728948">
                      <w:marLeft w:val="150"/>
                      <w:marRight w:val="150"/>
                      <w:marTop w:val="0"/>
                      <w:marBottom w:val="0"/>
                      <w:divBdr>
                        <w:top w:val="none" w:sz="0" w:space="0" w:color="auto"/>
                        <w:left w:val="none" w:sz="0" w:space="0" w:color="auto"/>
                        <w:bottom w:val="none" w:sz="0" w:space="0" w:color="auto"/>
                        <w:right w:val="none" w:sz="0" w:space="0" w:color="auto"/>
                      </w:divBdr>
                    </w:div>
                    <w:div w:id="1079181427">
                      <w:marLeft w:val="0"/>
                      <w:marRight w:val="0"/>
                      <w:marTop w:val="150"/>
                      <w:marBottom w:val="45"/>
                      <w:divBdr>
                        <w:top w:val="none" w:sz="0" w:space="0" w:color="auto"/>
                        <w:left w:val="none" w:sz="0" w:space="0" w:color="auto"/>
                        <w:bottom w:val="none" w:sz="0" w:space="0" w:color="auto"/>
                        <w:right w:val="none" w:sz="0" w:space="0" w:color="auto"/>
                      </w:divBdr>
                    </w:div>
                    <w:div w:id="1358192692">
                      <w:marLeft w:val="150"/>
                      <w:marRight w:val="150"/>
                      <w:marTop w:val="0"/>
                      <w:marBottom w:val="0"/>
                      <w:divBdr>
                        <w:top w:val="none" w:sz="0" w:space="0" w:color="auto"/>
                        <w:left w:val="none" w:sz="0" w:space="0" w:color="auto"/>
                        <w:bottom w:val="none" w:sz="0" w:space="0" w:color="auto"/>
                        <w:right w:val="none" w:sz="0" w:space="0" w:color="auto"/>
                      </w:divBdr>
                    </w:div>
                    <w:div w:id="1401714265">
                      <w:marLeft w:val="150"/>
                      <w:marRight w:val="150"/>
                      <w:marTop w:val="0"/>
                      <w:marBottom w:val="0"/>
                      <w:divBdr>
                        <w:top w:val="none" w:sz="0" w:space="0" w:color="auto"/>
                        <w:left w:val="none" w:sz="0" w:space="0" w:color="auto"/>
                        <w:bottom w:val="none" w:sz="0" w:space="0" w:color="auto"/>
                        <w:right w:val="none" w:sz="0" w:space="0" w:color="auto"/>
                      </w:divBdr>
                    </w:div>
                    <w:div w:id="1902593134">
                      <w:marLeft w:val="0"/>
                      <w:marRight w:val="0"/>
                      <w:marTop w:val="300"/>
                      <w:marBottom w:val="45"/>
                      <w:divBdr>
                        <w:top w:val="none" w:sz="0" w:space="0" w:color="auto"/>
                        <w:left w:val="none" w:sz="0" w:space="0" w:color="auto"/>
                        <w:bottom w:val="none" w:sz="0" w:space="0" w:color="auto"/>
                        <w:right w:val="none" w:sz="0" w:space="0" w:color="auto"/>
                      </w:divBdr>
                    </w:div>
                    <w:div w:id="2067101825">
                      <w:marLeft w:val="0"/>
                      <w:marRight w:val="0"/>
                      <w:marTop w:val="300"/>
                      <w:marBottom w:val="45"/>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openxmlformats.org/officeDocument/2006/relationships/comments" Target="comments.xml" Id="R3d25e9b134ee4775" /><Relationship Type="http://schemas.microsoft.com/office/2016/09/relationships/commentsIds" Target="commentsIds.xml" Id="Rc4290bfdd7fd4666" /><Relationship Type="http://schemas.microsoft.com/office/2011/relationships/commentsExtended" Target="commentsExtended.xml" Id="Ra553f9499d874f76" /><Relationship Type="http://schemas.microsoft.com/office/2018/08/relationships/commentsExtensible" Target="commentsExtensible.xml" Id="Rbfb9699af5334a12" /><Relationship Type="http://schemas.microsoft.com/office/2011/relationships/people" Target="people.xml" Id="Rbc50d604254e457b"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506CBDCDD513849B3FBAF91EF22D573" ma:contentTypeVersion="11" ma:contentTypeDescription="Create a new document." ma:contentTypeScope="" ma:versionID="f30c6ca14018e47ad08652a83b379e01">
  <xsd:schema xmlns:xsd="http://www.w3.org/2001/XMLSchema" xmlns:xs="http://www.w3.org/2001/XMLSchema" xmlns:p="http://schemas.microsoft.com/office/2006/metadata/properties" xmlns:ns2="28cd2c2c-b518-4540-9d24-15b5658ddebc" xmlns:ns3="ebf1b49d-6dfe-42d2-b944-aef4987dda57" targetNamespace="http://schemas.microsoft.com/office/2006/metadata/properties" ma:root="true" ma:fieldsID="4e1eb2f02205f6b0ca967f8b2354b3b6" ns2:_="" ns3:_="">
    <xsd:import namespace="28cd2c2c-b518-4540-9d24-15b5658ddebc"/>
    <xsd:import namespace="ebf1b49d-6dfe-42d2-b944-aef4987dda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cd2c2c-b518-4540-9d24-15b5658dde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fd1998f-d086-468e-9cef-b27deb0e99a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f1b49d-6dfe-42d2-b944-aef4987dda5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0b157d5-7ee8-4d1b-beb4-b37d0975e043}" ma:internalName="TaxCatchAll" ma:showField="CatchAllData" ma:web="ebf1b49d-6dfe-42d2-b944-aef4987dda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bf1b49d-6dfe-42d2-b944-aef4987dda57" xsi:nil="true"/>
    <lcf76f155ced4ddcb4097134ff3c332f xmlns="28cd2c2c-b518-4540-9d24-15b5658ddeb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A94E2A7-BA04-44B0-9846-26E27464C94D}">
  <ds:schemaRefs>
    <ds:schemaRef ds:uri="http://schemas.microsoft.com/sharepoint/v3/contenttype/forms"/>
  </ds:schemaRefs>
</ds:datastoreItem>
</file>

<file path=customXml/itemProps2.xml><?xml version="1.0" encoding="utf-8"?>
<ds:datastoreItem xmlns:ds="http://schemas.openxmlformats.org/officeDocument/2006/customXml" ds:itemID="{83E860CD-4296-4BC7-BD54-9CA5FA7875E2}">
  <ds:schemaRefs>
    <ds:schemaRef ds:uri="http://schemas.openxmlformats.org/officeDocument/2006/bibliography"/>
  </ds:schemaRefs>
</ds:datastoreItem>
</file>

<file path=customXml/itemProps3.xml><?xml version="1.0" encoding="utf-8"?>
<ds:datastoreItem xmlns:ds="http://schemas.openxmlformats.org/officeDocument/2006/customXml" ds:itemID="{6E5AF4DA-F88A-4041-8784-5AE7C5D66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cd2c2c-b518-4540-9d24-15b5658ddebc"/>
    <ds:schemaRef ds:uri="ebf1b49d-6dfe-42d2-b944-aef4987dda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24BEF4-C7C7-4BD0-B908-0F7E5B0CAEE9}">
  <ds:schemaRefs>
    <ds:schemaRef ds:uri="http://schemas.microsoft.com/office/2006/metadata/properties"/>
    <ds:schemaRef ds:uri="http://schemas.microsoft.com/office/infopath/2007/PartnerControls"/>
    <ds:schemaRef ds:uri="ebf1b49d-6dfe-42d2-b944-aef4987dda57"/>
    <ds:schemaRef ds:uri="28cd2c2c-b518-4540-9d24-15b5658ddeb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Jane Billbe</dc:creator>
  <keywords/>
  <dc:description/>
  <lastModifiedBy>Larraine Lynch</lastModifiedBy>
  <revision>45</revision>
  <lastPrinted>2025-04-04T21:08:00.0000000Z</lastPrinted>
  <dcterms:created xsi:type="dcterms:W3CDTF">2025-04-04T21:02:00.0000000Z</dcterms:created>
  <dcterms:modified xsi:type="dcterms:W3CDTF">2026-06-25T18:10:52.4071205Z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0x0101008506CBDCDD513849B3FBAF91EF22D573</vt:lpwstr>
  </property>
  <property fmtid="{D5CDD505-2E9C-101B-9397-08002B2CF9AE}" pid="3" name="Order">
    <vt:r8>35600</vt:r8>
  </property>
  <property fmtid="{D5CDD505-2E9C-101B-9397-08002B2CF9AE}" pid="4" name="MediaServiceImageTags">
    <vt:lpwstr/>
  </property>
  <property fmtid="{D5CDD505-2E9C-101B-9397-08002B2CF9AE}" pid="5" name="GrammarlyDocumentId">
    <vt:lpwstr>321b3366-a830-4a52-a68d-f61a1cfc12b0</vt:lpwstr>
  </property>
</Properties>
</file>