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E479" w14:textId="77777777" w:rsidR="00C853A2" w:rsidRDefault="00C853A2">
      <w:pPr>
        <w:pStyle w:val="Body"/>
        <w:rPr>
          <w:rFonts w:hint="eastAsia"/>
        </w:rPr>
      </w:pPr>
    </w:p>
    <w:p w14:paraId="7287BF12" w14:textId="77777777" w:rsidR="00C853A2" w:rsidRDefault="00C853A2" w:rsidP="0096414F">
      <w:pPr>
        <w:pStyle w:val="Body"/>
        <w:jc w:val="center"/>
        <w:rPr>
          <w:rFonts w:hint="eastAsia"/>
        </w:rPr>
      </w:pPr>
    </w:p>
    <w:p w14:paraId="6A178963" w14:textId="77777777" w:rsidR="00C853A2" w:rsidRDefault="00C853A2">
      <w:pPr>
        <w:pStyle w:val="Body"/>
        <w:rPr>
          <w:rFonts w:hint="eastAsia"/>
        </w:rPr>
      </w:pPr>
    </w:p>
    <w:p w14:paraId="759CDFF1" w14:textId="77777777" w:rsidR="00C853A2" w:rsidRDefault="00C853A2">
      <w:pPr>
        <w:pStyle w:val="Body"/>
        <w:rPr>
          <w:rFonts w:hint="eastAsia"/>
        </w:rPr>
      </w:pPr>
    </w:p>
    <w:p w14:paraId="4F9643DD" w14:textId="77777777" w:rsidR="00C853A2" w:rsidRDefault="00C853A2">
      <w:pPr>
        <w:pStyle w:val="Body"/>
        <w:rPr>
          <w:rFonts w:hint="eastAsia"/>
        </w:rPr>
      </w:pPr>
    </w:p>
    <w:p w14:paraId="373CEDD7" w14:textId="77777777" w:rsidR="00C853A2" w:rsidRDefault="00C853A2">
      <w:pPr>
        <w:pStyle w:val="Body"/>
        <w:rPr>
          <w:rFonts w:hint="eastAsia"/>
        </w:rPr>
      </w:pPr>
    </w:p>
    <w:p w14:paraId="5797BB14" w14:textId="77777777" w:rsidR="00C853A2" w:rsidRDefault="00C853A2">
      <w:pPr>
        <w:pStyle w:val="Body"/>
        <w:rPr>
          <w:rFonts w:hint="eastAsia"/>
        </w:rPr>
      </w:pPr>
    </w:p>
    <w:p w14:paraId="758BD637" w14:textId="6F76EA48" w:rsidR="00C853A2" w:rsidRPr="00691975" w:rsidRDefault="00C853A2" w:rsidP="00C853A2">
      <w:pPr>
        <w:pStyle w:val="Title"/>
        <w:rPr>
          <w:rFonts w:ascii="Times New Roman" w:hAnsi="Times New Roman" w:cs="Times New Roman"/>
          <w:sz w:val="48"/>
          <w:szCs w:val="48"/>
        </w:rPr>
      </w:pPr>
      <w:bookmarkStart w:id="0" w:name="_c0trlj8m23ak" w:colFirst="0" w:colLast="0"/>
      <w:bookmarkEnd w:id="0"/>
      <w:r w:rsidRPr="00691975">
        <w:rPr>
          <w:rFonts w:ascii="Times New Roman" w:hAnsi="Times New Roman" w:cs="Times New Roman"/>
          <w:sz w:val="48"/>
          <w:szCs w:val="48"/>
        </w:rPr>
        <w:t xml:space="preserve">Second Baptist Church Impact Ministries </w:t>
      </w:r>
    </w:p>
    <w:p w14:paraId="4F6BE84C" w14:textId="77777777" w:rsidR="00C853A2" w:rsidRPr="00691975" w:rsidRDefault="00C853A2">
      <w:pPr>
        <w:pStyle w:val="Body"/>
        <w:rPr>
          <w:rFonts w:ascii="Times New Roman" w:hAnsi="Times New Roman" w:cs="Times New Roman"/>
        </w:rPr>
      </w:pPr>
    </w:p>
    <w:p w14:paraId="37F08E05" w14:textId="55F72495" w:rsidR="00C853A2" w:rsidRPr="002436EE" w:rsidRDefault="00C853A2">
      <w:pPr>
        <w:pStyle w:val="Body"/>
        <w:rPr>
          <w:rFonts w:ascii="Times New Roman" w:hAnsi="Times New Roman" w:cs="Times New Roman"/>
          <w:sz w:val="24"/>
          <w:szCs w:val="24"/>
        </w:rPr>
      </w:pPr>
      <w:r w:rsidRPr="002436EE">
        <w:rPr>
          <w:rFonts w:ascii="Times New Roman" w:hAnsi="Times New Roman" w:cs="Times New Roman"/>
          <w:sz w:val="24"/>
          <w:szCs w:val="24"/>
        </w:rPr>
        <w:t>Second Baptist Church’s Impact Ministries (SBCIM) is dedicated to addressing the multifaceted needs of residents residing in economically disadvantaged and underserved localities, specifically centered around Erie's Lower East Side and adjacent communities</w:t>
      </w:r>
      <w:r w:rsidR="004C6B23" w:rsidRPr="002436EE">
        <w:rPr>
          <w:rFonts w:ascii="Times New Roman" w:hAnsi="Times New Roman" w:cs="Times New Roman"/>
          <w:sz w:val="24"/>
          <w:szCs w:val="24"/>
        </w:rPr>
        <w:t xml:space="preserve">. </w:t>
      </w:r>
      <w:r w:rsidRPr="002436EE">
        <w:rPr>
          <w:rFonts w:ascii="Times New Roman" w:hAnsi="Times New Roman" w:cs="Times New Roman"/>
          <w:sz w:val="24"/>
          <w:szCs w:val="24"/>
        </w:rPr>
        <w:t xml:space="preserve">As such, </w:t>
      </w:r>
      <w:r w:rsidR="005D1342" w:rsidRPr="002436EE">
        <w:rPr>
          <w:rFonts w:ascii="Times New Roman" w:hAnsi="Times New Roman" w:cs="Times New Roman"/>
          <w:sz w:val="24"/>
          <w:szCs w:val="24"/>
        </w:rPr>
        <w:t>SBCIM</w:t>
      </w:r>
      <w:r w:rsidRPr="002436EE">
        <w:rPr>
          <w:rFonts w:ascii="Times New Roman" w:hAnsi="Times New Roman" w:cs="Times New Roman"/>
          <w:sz w:val="24"/>
          <w:szCs w:val="24"/>
        </w:rPr>
        <w:t xml:space="preserve"> </w:t>
      </w:r>
      <w:r w:rsidR="00451053">
        <w:rPr>
          <w:rFonts w:ascii="Times New Roman" w:hAnsi="Times New Roman" w:cs="Times New Roman"/>
          <w:sz w:val="24"/>
          <w:szCs w:val="24"/>
        </w:rPr>
        <w:t>is seeking a highly organized and detail-oriented</w:t>
      </w:r>
      <w:r w:rsidR="00451053" w:rsidRPr="002436EE">
        <w:rPr>
          <w:rFonts w:ascii="Times New Roman" w:hAnsi="Times New Roman" w:cs="Times New Roman"/>
          <w:sz w:val="24"/>
          <w:szCs w:val="24"/>
        </w:rPr>
        <w:t xml:space="preserve"> or</w:t>
      </w:r>
      <w:r w:rsidRPr="002436EE">
        <w:rPr>
          <w:rFonts w:ascii="Times New Roman" w:hAnsi="Times New Roman" w:cs="Times New Roman"/>
          <w:sz w:val="24"/>
          <w:szCs w:val="24"/>
        </w:rPr>
        <w:t xml:space="preserve"> a </w:t>
      </w:r>
      <w:r w:rsidR="005D1342" w:rsidRPr="002436EE">
        <w:rPr>
          <w:rFonts w:ascii="Times New Roman" w:hAnsi="Times New Roman" w:cs="Times New Roman"/>
          <w:sz w:val="24"/>
          <w:szCs w:val="24"/>
        </w:rPr>
        <w:t>part-time</w:t>
      </w:r>
      <w:r w:rsidRPr="002436EE">
        <w:rPr>
          <w:rFonts w:ascii="Times New Roman" w:hAnsi="Times New Roman" w:cs="Times New Roman"/>
          <w:sz w:val="24"/>
          <w:szCs w:val="24"/>
        </w:rPr>
        <w:t xml:space="preserve"> administrator/proctor to join our team!</w:t>
      </w:r>
    </w:p>
    <w:p w14:paraId="6A095722" w14:textId="77777777" w:rsidR="00C853A2" w:rsidRPr="00691975" w:rsidRDefault="00C853A2">
      <w:pPr>
        <w:pStyle w:val="Body"/>
        <w:rPr>
          <w:rFonts w:ascii="Times New Roman" w:hAnsi="Times New Roman" w:cs="Times New Roman"/>
        </w:rPr>
      </w:pPr>
    </w:p>
    <w:p w14:paraId="1E692EEB" w14:textId="77777777" w:rsidR="005D1342" w:rsidRPr="00691975" w:rsidRDefault="005D1342" w:rsidP="005D1342">
      <w:pPr>
        <w:rPr>
          <w:u w:val="single"/>
        </w:rPr>
      </w:pPr>
      <w:r w:rsidRPr="00691975">
        <w:rPr>
          <w:u w:val="single"/>
        </w:rPr>
        <w:t xml:space="preserve">Position Summary </w:t>
      </w:r>
    </w:p>
    <w:p w14:paraId="4439A5CB" w14:textId="38312AA6" w:rsidR="005D1342" w:rsidRPr="00691975" w:rsidRDefault="005D1342" w:rsidP="005D1342">
      <w:r w:rsidRPr="00691975">
        <w:t xml:space="preserve">The </w:t>
      </w:r>
      <w:r w:rsidR="00691975" w:rsidRPr="00691975">
        <w:t xml:space="preserve">grant funded </w:t>
      </w:r>
      <w:r w:rsidR="002436EE">
        <w:t>p</w:t>
      </w:r>
      <w:r w:rsidRPr="00691975">
        <w:t>art-</w:t>
      </w:r>
      <w:r w:rsidR="002436EE">
        <w:t>t</w:t>
      </w:r>
      <w:r w:rsidRPr="00691975">
        <w:t xml:space="preserve">ime Administrator/Proctor supports the daily operations of the organization while assisting with the delivery of instruction to program participants. This role balances administrative duties with proctor responsibilities and includes oversight of classroom operations, ensuring that learning spaces are organized, well-maintained, and used effectively. </w:t>
      </w:r>
      <w:r w:rsidR="0096414F">
        <w:t>This position reports to the Program Director.</w:t>
      </w:r>
    </w:p>
    <w:p w14:paraId="6E47EB5E" w14:textId="77777777" w:rsidR="00691975" w:rsidRPr="00691975" w:rsidRDefault="00691975" w:rsidP="005D1342"/>
    <w:p w14:paraId="2AEB3D15" w14:textId="4C4FF3F6" w:rsidR="00691975" w:rsidRPr="00691975" w:rsidRDefault="00691975" w:rsidP="00691975">
      <w:r w:rsidRPr="00691975">
        <w:t>Salary: $</w:t>
      </w:r>
      <w:r w:rsidR="002436EE">
        <w:t>18</w:t>
      </w:r>
      <w:r w:rsidR="00451053">
        <w:t xml:space="preserve">.00 </w:t>
      </w:r>
      <w:r w:rsidR="002436EE">
        <w:t>-</w:t>
      </w:r>
      <w:r w:rsidR="00451053">
        <w:t>$</w:t>
      </w:r>
      <w:r w:rsidR="002436EE">
        <w:t>20</w:t>
      </w:r>
      <w:r w:rsidR="00451053">
        <w:t>.00 hourly</w:t>
      </w:r>
      <w:r w:rsidR="002436EE">
        <w:t xml:space="preserve"> (commensurate with experience)</w:t>
      </w:r>
      <w:r w:rsidRPr="00691975">
        <w:t xml:space="preserve"> </w:t>
      </w:r>
      <w:r w:rsidRPr="002436EE">
        <w:rPr>
          <w:b/>
          <w:bCs/>
          <w:u w:val="single"/>
        </w:rPr>
        <w:t>Grant Funded</w:t>
      </w:r>
      <w:r w:rsidR="002436EE" w:rsidRPr="002436EE">
        <w:rPr>
          <w:b/>
          <w:bCs/>
          <w:u w:val="single"/>
        </w:rPr>
        <w:t xml:space="preserve"> position</w:t>
      </w:r>
    </w:p>
    <w:p w14:paraId="79717A60" w14:textId="26EAF8A8" w:rsidR="00691975" w:rsidRDefault="004C6B23" w:rsidP="005D1342">
      <w:r>
        <w:t xml:space="preserve">Application Deadline: March 13, 2026 </w:t>
      </w:r>
    </w:p>
    <w:p w14:paraId="296945DD" w14:textId="77777777" w:rsidR="004C6B23" w:rsidRPr="00691975" w:rsidRDefault="004C6B23" w:rsidP="005D1342"/>
    <w:p w14:paraId="729A2DF7" w14:textId="3A2CBB9D" w:rsidR="005D1342" w:rsidRPr="00691975" w:rsidRDefault="005D1342" w:rsidP="005D1342">
      <w:pPr>
        <w:rPr>
          <w:b/>
          <w:bCs/>
        </w:rPr>
      </w:pPr>
      <w:r w:rsidRPr="00691975">
        <w:rPr>
          <w:b/>
          <w:bCs/>
        </w:rPr>
        <w:t>Responsibilities</w:t>
      </w:r>
      <w:r w:rsidR="00691975" w:rsidRPr="00691975">
        <w:rPr>
          <w:b/>
          <w:bCs/>
        </w:rPr>
        <w:t xml:space="preserve"> Include</w:t>
      </w:r>
      <w:r w:rsidRPr="00691975">
        <w:rPr>
          <w:b/>
          <w:bCs/>
        </w:rPr>
        <w:t xml:space="preserve">: </w:t>
      </w:r>
    </w:p>
    <w:p w14:paraId="01A18952" w14:textId="77777777" w:rsidR="005D1342" w:rsidRPr="00691975" w:rsidRDefault="005D1342" w:rsidP="005D1342">
      <w:pPr>
        <w:rPr>
          <w:i/>
          <w:iCs/>
          <w:u w:val="single"/>
        </w:rPr>
      </w:pPr>
    </w:p>
    <w:p w14:paraId="33B65442" w14:textId="455C53FF" w:rsidR="005D1342" w:rsidRPr="00691975" w:rsidRDefault="005D1342" w:rsidP="005D1342">
      <w:pPr>
        <w:rPr>
          <w:i/>
          <w:iCs/>
          <w:u w:val="single"/>
        </w:rPr>
      </w:pPr>
      <w:r w:rsidRPr="00691975">
        <w:rPr>
          <w:i/>
          <w:iCs/>
          <w:u w:val="single"/>
        </w:rPr>
        <w:t xml:space="preserve">Administrative </w:t>
      </w:r>
      <w:r w:rsidR="004C6B23">
        <w:rPr>
          <w:i/>
          <w:iCs/>
          <w:u w:val="single"/>
        </w:rPr>
        <w:t>and Office Support</w:t>
      </w:r>
      <w:r w:rsidRPr="00691975">
        <w:rPr>
          <w:i/>
          <w:iCs/>
          <w:u w:val="single"/>
        </w:rPr>
        <w:t xml:space="preserve"> </w:t>
      </w:r>
    </w:p>
    <w:p w14:paraId="497E954C" w14:textId="77777777" w:rsidR="005D1342" w:rsidRPr="00691975" w:rsidRDefault="005D1342" w:rsidP="005D1342">
      <w:r w:rsidRPr="00691975">
        <w:t xml:space="preserve">- Manage daily office and program functions, including scheduling, communication, and documentation. </w:t>
      </w:r>
    </w:p>
    <w:p w14:paraId="3D417A3C" w14:textId="580B4C3E" w:rsidR="005D1342" w:rsidRPr="00691975" w:rsidRDefault="005D1342" w:rsidP="005D1342">
      <w:r w:rsidRPr="00691975">
        <w:t>- Maintain accurate cohort records, prepare reports as needed, monitor and track attendance and</w:t>
      </w:r>
      <w:r w:rsidR="0096414F">
        <w:t xml:space="preserve"> cohort success in</w:t>
      </w:r>
      <w:r w:rsidRPr="00691975">
        <w:t xml:space="preserve"> compliance with organizational procedures. </w:t>
      </w:r>
    </w:p>
    <w:p w14:paraId="5DF6E39D" w14:textId="01F2E580" w:rsidR="005D1342" w:rsidRPr="00691975" w:rsidRDefault="005D1342" w:rsidP="005D1342">
      <w:r w:rsidRPr="00691975">
        <w:t>- Manage organization’s social media and website presence updating where necessary</w:t>
      </w:r>
      <w:r w:rsidR="004C6B23" w:rsidRPr="00691975">
        <w:t xml:space="preserve">. </w:t>
      </w:r>
    </w:p>
    <w:p w14:paraId="6386E7D5" w14:textId="77777777" w:rsidR="005D1342" w:rsidRPr="00691975" w:rsidRDefault="005D1342" w:rsidP="005D1342">
      <w:r w:rsidRPr="00691975">
        <w:t xml:space="preserve">- Prepare professional correspondence, memos, and written communications. </w:t>
      </w:r>
    </w:p>
    <w:p w14:paraId="4978C280" w14:textId="77777777" w:rsidR="005D1342" w:rsidRPr="00691975" w:rsidRDefault="005D1342" w:rsidP="005D1342">
      <w:r w:rsidRPr="00691975">
        <w:t xml:space="preserve">- Serve as a point of contact for staff, participants, and visitors. </w:t>
      </w:r>
    </w:p>
    <w:p w14:paraId="38CA8676" w14:textId="77777777" w:rsidR="005D1342" w:rsidRPr="00691975" w:rsidRDefault="005D1342" w:rsidP="005D1342">
      <w:r w:rsidRPr="00691975">
        <w:t xml:space="preserve">- Coordinate and manage supplies, materials, and equipment. </w:t>
      </w:r>
    </w:p>
    <w:p w14:paraId="2DA9EC68" w14:textId="60947625" w:rsidR="00691975" w:rsidRDefault="00691975" w:rsidP="005D1342">
      <w:r w:rsidRPr="00691975">
        <w:t xml:space="preserve">- Assist with grant monitoring and management. </w:t>
      </w:r>
    </w:p>
    <w:p w14:paraId="6C3CB1CE" w14:textId="022C05F9" w:rsidR="00691975" w:rsidRPr="00451053" w:rsidRDefault="0096414F" w:rsidP="005D1342">
      <w:r>
        <w:t xml:space="preserve">- Other </w:t>
      </w:r>
      <w:r w:rsidR="0086189B">
        <w:t>duties</w:t>
      </w:r>
      <w:r>
        <w:t xml:space="preserve"> may be assigned by the Program Director.</w:t>
      </w:r>
    </w:p>
    <w:p w14:paraId="52EB75BA" w14:textId="77777777" w:rsidR="00691975" w:rsidRPr="00691975" w:rsidRDefault="00691975" w:rsidP="005D1342">
      <w:pPr>
        <w:rPr>
          <w:i/>
          <w:iCs/>
          <w:u w:val="single"/>
        </w:rPr>
      </w:pPr>
    </w:p>
    <w:p w14:paraId="4C952E2A" w14:textId="2ED9CEDE" w:rsidR="005D1342" w:rsidRPr="00691975" w:rsidRDefault="005D1342" w:rsidP="005D1342">
      <w:pPr>
        <w:rPr>
          <w:i/>
          <w:iCs/>
          <w:u w:val="single"/>
        </w:rPr>
      </w:pPr>
      <w:r w:rsidRPr="00691975">
        <w:rPr>
          <w:i/>
          <w:iCs/>
          <w:u w:val="single"/>
        </w:rPr>
        <w:t xml:space="preserve">Classroom </w:t>
      </w:r>
      <w:r w:rsidR="004C6B23">
        <w:rPr>
          <w:i/>
          <w:iCs/>
          <w:u w:val="single"/>
        </w:rPr>
        <w:t>Coordination</w:t>
      </w:r>
      <w:r w:rsidRPr="00691975">
        <w:rPr>
          <w:i/>
          <w:iCs/>
          <w:u w:val="single"/>
        </w:rPr>
        <w:t xml:space="preserve"> </w:t>
      </w:r>
    </w:p>
    <w:p w14:paraId="1218DE2C" w14:textId="77777777" w:rsidR="005D1342" w:rsidRPr="00691975" w:rsidRDefault="005D1342" w:rsidP="005D1342">
      <w:r w:rsidRPr="00691975">
        <w:t xml:space="preserve">- Oversee classroom operations, ensuring efficient use of space and resources. </w:t>
      </w:r>
    </w:p>
    <w:p w14:paraId="5F0FFA73" w14:textId="77777777" w:rsidR="005D1342" w:rsidRPr="00691975" w:rsidRDefault="005D1342" w:rsidP="005D1342">
      <w:r w:rsidRPr="00691975">
        <w:t xml:space="preserve">- Maintain an organized, safe, and clean learning environment. </w:t>
      </w:r>
    </w:p>
    <w:p w14:paraId="677A0B04" w14:textId="3DDA87D4" w:rsidR="005D1342" w:rsidRPr="00691975" w:rsidRDefault="005D1342" w:rsidP="005D1342">
      <w:r w:rsidRPr="00691975">
        <w:t xml:space="preserve">- Monitor classroom equipment and request repairs or replacements as needed. </w:t>
      </w:r>
    </w:p>
    <w:p w14:paraId="64A8E366" w14:textId="5311A880" w:rsidR="005D1342" w:rsidRPr="00691975" w:rsidRDefault="005D1342" w:rsidP="005D1342">
      <w:r w:rsidRPr="00691975">
        <w:t xml:space="preserve">- Ensure instructional materials are available, stocked, and properly stored. </w:t>
      </w:r>
    </w:p>
    <w:p w14:paraId="3E28BB3D" w14:textId="77777777" w:rsidR="005D1342" w:rsidRPr="00691975" w:rsidRDefault="005D1342" w:rsidP="005D1342">
      <w:r w:rsidRPr="00691975">
        <w:t xml:space="preserve">- Support classroom setup for daily instruction, special activities, or events. </w:t>
      </w:r>
    </w:p>
    <w:p w14:paraId="011D3DF3" w14:textId="77777777" w:rsidR="005D1342" w:rsidRPr="00691975" w:rsidRDefault="005D1342" w:rsidP="005D1342">
      <w:pPr>
        <w:rPr>
          <w:i/>
          <w:iCs/>
          <w:u w:val="single"/>
        </w:rPr>
      </w:pPr>
    </w:p>
    <w:p w14:paraId="1B896848" w14:textId="77777777" w:rsidR="00451053" w:rsidRDefault="00451053" w:rsidP="005D1342">
      <w:pPr>
        <w:rPr>
          <w:i/>
          <w:iCs/>
          <w:u w:val="single"/>
        </w:rPr>
      </w:pPr>
    </w:p>
    <w:p w14:paraId="1A7E2BA7" w14:textId="77777777" w:rsidR="00451053" w:rsidRDefault="00451053" w:rsidP="005D1342">
      <w:pPr>
        <w:rPr>
          <w:i/>
          <w:iCs/>
          <w:u w:val="single"/>
        </w:rPr>
      </w:pPr>
    </w:p>
    <w:p w14:paraId="1A31921B" w14:textId="77777777" w:rsidR="00451053" w:rsidRDefault="00451053" w:rsidP="005D1342">
      <w:pPr>
        <w:rPr>
          <w:i/>
          <w:iCs/>
          <w:u w:val="single"/>
        </w:rPr>
      </w:pPr>
    </w:p>
    <w:p w14:paraId="08E89165" w14:textId="77777777" w:rsidR="00451053" w:rsidRDefault="00451053" w:rsidP="005D1342">
      <w:pPr>
        <w:rPr>
          <w:i/>
          <w:iCs/>
          <w:u w:val="single"/>
        </w:rPr>
      </w:pPr>
    </w:p>
    <w:p w14:paraId="785B461D" w14:textId="77777777" w:rsidR="00451053" w:rsidRDefault="00451053" w:rsidP="005D1342">
      <w:pPr>
        <w:rPr>
          <w:i/>
          <w:iCs/>
          <w:u w:val="single"/>
        </w:rPr>
      </w:pPr>
    </w:p>
    <w:p w14:paraId="21314326" w14:textId="77777777" w:rsidR="00451053" w:rsidRDefault="00451053" w:rsidP="005D1342">
      <w:pPr>
        <w:rPr>
          <w:i/>
          <w:iCs/>
          <w:u w:val="single"/>
        </w:rPr>
      </w:pPr>
    </w:p>
    <w:p w14:paraId="19C0271C" w14:textId="77777777" w:rsidR="00451053" w:rsidRDefault="00451053" w:rsidP="005D1342">
      <w:pPr>
        <w:rPr>
          <w:i/>
          <w:iCs/>
          <w:u w:val="single"/>
        </w:rPr>
      </w:pPr>
    </w:p>
    <w:p w14:paraId="3BA3F551" w14:textId="79E9CF3C" w:rsidR="005D1342" w:rsidRPr="00691975" w:rsidRDefault="005D1342" w:rsidP="005D1342">
      <w:pPr>
        <w:rPr>
          <w:i/>
          <w:iCs/>
          <w:u w:val="single"/>
        </w:rPr>
      </w:pPr>
      <w:r w:rsidRPr="00691975">
        <w:rPr>
          <w:i/>
          <w:iCs/>
          <w:u w:val="single"/>
        </w:rPr>
        <w:t xml:space="preserve">Proctor Responsibilities </w:t>
      </w:r>
    </w:p>
    <w:p w14:paraId="1C06FC52" w14:textId="4CF42C75" w:rsidR="005D1342" w:rsidRPr="00691975" w:rsidRDefault="005D1342" w:rsidP="005D1342">
      <w:r w:rsidRPr="00691975">
        <w:t xml:space="preserve">- Assist with the delivery effective instruction provided through distance learning. </w:t>
      </w:r>
    </w:p>
    <w:p w14:paraId="530A8BBD" w14:textId="0BEC94A0" w:rsidR="005D1342" w:rsidRPr="00691975" w:rsidRDefault="005D1342" w:rsidP="005D1342">
      <w:r w:rsidRPr="00691975">
        <w:t xml:space="preserve">- Work with </w:t>
      </w:r>
      <w:r w:rsidR="00FD2A99">
        <w:t>Ebenezer Outreach Ministries (EOM)</w:t>
      </w:r>
      <w:r w:rsidRPr="00691975">
        <w:t xml:space="preserve"> Instructors to manage classroom environment in an effort to keep students on track.</w:t>
      </w:r>
    </w:p>
    <w:p w14:paraId="569FA31B" w14:textId="1F50F563" w:rsidR="005D1342" w:rsidRPr="00691975" w:rsidRDefault="005D1342" w:rsidP="005D1342">
      <w:r w:rsidRPr="00691975">
        <w:t xml:space="preserve">- Work with EOM instructor to evaluate participant progress and provide constructive feedback. </w:t>
      </w:r>
    </w:p>
    <w:p w14:paraId="7081609E" w14:textId="659BD41D" w:rsidR="005D1342" w:rsidRPr="00691975" w:rsidRDefault="005D1342" w:rsidP="005D1342">
      <w:r w:rsidRPr="00691975">
        <w:t xml:space="preserve">- Document attendance, performance, and course completion. </w:t>
      </w:r>
    </w:p>
    <w:p w14:paraId="2E647E64" w14:textId="77777777" w:rsidR="005D1342" w:rsidRPr="00691975" w:rsidRDefault="005D1342" w:rsidP="005D1342">
      <w:r w:rsidRPr="00691975">
        <w:t xml:space="preserve">- Foster a positive, respectful, and inclusive learning environment. </w:t>
      </w:r>
    </w:p>
    <w:p w14:paraId="0135BDEA" w14:textId="64D8B296" w:rsidR="00691975" w:rsidRPr="00691975" w:rsidRDefault="00691975" w:rsidP="005D1342">
      <w:r w:rsidRPr="00691975">
        <w:t>- Be open to becoming an on-site instructor through train-the-trainer learning.</w:t>
      </w:r>
    </w:p>
    <w:p w14:paraId="39DC5F4F" w14:textId="77777777" w:rsidR="00691975" w:rsidRPr="00691975" w:rsidRDefault="00691975" w:rsidP="00691975"/>
    <w:p w14:paraId="38F5767F" w14:textId="1BF342DF" w:rsidR="00691975" w:rsidRPr="00691975" w:rsidRDefault="00691975" w:rsidP="00691975">
      <w:pPr>
        <w:rPr>
          <w:b/>
          <w:bCs/>
          <w:u w:val="single"/>
        </w:rPr>
      </w:pPr>
      <w:r w:rsidRPr="00691975">
        <w:rPr>
          <w:b/>
          <w:bCs/>
          <w:u w:val="single"/>
        </w:rPr>
        <w:t>Qualifications</w:t>
      </w:r>
    </w:p>
    <w:p w14:paraId="3BCFB051" w14:textId="5D20E7D8" w:rsidR="00691975" w:rsidRPr="00691975" w:rsidRDefault="00691975" w:rsidP="00691975">
      <w:r w:rsidRPr="00691975">
        <w:t xml:space="preserve">- High school diploma required; associate or bachelor’s degree preferred. </w:t>
      </w:r>
    </w:p>
    <w:p w14:paraId="29ABE686" w14:textId="77777777" w:rsidR="00691975" w:rsidRPr="00691975" w:rsidRDefault="00691975" w:rsidP="00691975">
      <w:r w:rsidRPr="00691975">
        <w:t xml:space="preserve">- Experience in administration, instruction, training, or similar fields. </w:t>
      </w:r>
    </w:p>
    <w:p w14:paraId="42B76704" w14:textId="77777777" w:rsidR="00691975" w:rsidRPr="00691975" w:rsidRDefault="00691975" w:rsidP="00691975">
      <w:r w:rsidRPr="00691975">
        <w:t xml:space="preserve">- Strong communication, organizational, and multitasking skills. </w:t>
      </w:r>
    </w:p>
    <w:p w14:paraId="10F7D11C" w14:textId="77777777" w:rsidR="00691975" w:rsidRPr="00691975" w:rsidRDefault="00691975" w:rsidP="00691975">
      <w:r w:rsidRPr="00691975">
        <w:t xml:space="preserve">- Proficiency with computers and office software (Microsoft Office, Google Workspace, etc.). </w:t>
      </w:r>
    </w:p>
    <w:p w14:paraId="0E1DCBAF" w14:textId="77777777" w:rsidR="00691975" w:rsidRPr="00691975" w:rsidRDefault="00691975" w:rsidP="00691975">
      <w:r w:rsidRPr="00691975">
        <w:t xml:space="preserve">- Ability to work independently and manage time effectively. </w:t>
      </w:r>
    </w:p>
    <w:p w14:paraId="281BA801" w14:textId="77777777" w:rsidR="00691975" w:rsidRPr="00691975" w:rsidRDefault="00691975" w:rsidP="00691975">
      <w:r w:rsidRPr="00691975">
        <w:t xml:space="preserve">- Comfortable presenting to groups. </w:t>
      </w:r>
    </w:p>
    <w:p w14:paraId="772A48D9" w14:textId="77777777" w:rsidR="00691975" w:rsidRPr="00691975" w:rsidRDefault="00691975" w:rsidP="00691975">
      <w:pPr>
        <w:rPr>
          <w:b/>
          <w:bCs/>
          <w:u w:val="single"/>
        </w:rPr>
      </w:pPr>
    </w:p>
    <w:p w14:paraId="3B56E7F3" w14:textId="5E5923F3" w:rsidR="00691975" w:rsidRPr="00691975" w:rsidRDefault="00691975" w:rsidP="00691975">
      <w:pPr>
        <w:rPr>
          <w:b/>
          <w:bCs/>
          <w:u w:val="single"/>
        </w:rPr>
      </w:pPr>
      <w:r w:rsidRPr="00691975">
        <w:rPr>
          <w:b/>
          <w:bCs/>
          <w:u w:val="single"/>
        </w:rPr>
        <w:t xml:space="preserve">Preferred Skills </w:t>
      </w:r>
    </w:p>
    <w:p w14:paraId="1D6CE5FD" w14:textId="38A9AAFC" w:rsidR="00691975" w:rsidRPr="00691975" w:rsidRDefault="00691975" w:rsidP="00691975">
      <w:r w:rsidRPr="00691975">
        <w:t xml:space="preserve">- Experience in the organization’s service area </w:t>
      </w:r>
      <w:r w:rsidR="0096414F">
        <w:t>of pharmacy tech training.</w:t>
      </w:r>
    </w:p>
    <w:p w14:paraId="75BFD4E7" w14:textId="77777777" w:rsidR="00691975" w:rsidRPr="00691975" w:rsidRDefault="00691975" w:rsidP="00691975">
      <w:r w:rsidRPr="00691975">
        <w:t xml:space="preserve">- Knowledge of adult learning principles or classroom management. </w:t>
      </w:r>
    </w:p>
    <w:p w14:paraId="5B579262" w14:textId="77777777" w:rsidR="00691975" w:rsidRDefault="00691975" w:rsidP="00691975">
      <w:r w:rsidRPr="00691975">
        <w:t xml:space="preserve">- Familiarity with database systems or program software. </w:t>
      </w:r>
    </w:p>
    <w:p w14:paraId="6BC56FEC" w14:textId="442878D0" w:rsidR="0096414F" w:rsidRPr="00691975" w:rsidRDefault="0096414F" w:rsidP="00691975">
      <w:r>
        <w:t>- Knowledge of grant writing and/or management.</w:t>
      </w:r>
    </w:p>
    <w:p w14:paraId="66A9EE7D" w14:textId="77777777" w:rsidR="00691975" w:rsidRPr="00691975" w:rsidRDefault="00691975" w:rsidP="00691975">
      <w:pPr>
        <w:rPr>
          <w:b/>
          <w:bCs/>
          <w:u w:val="single"/>
        </w:rPr>
      </w:pPr>
    </w:p>
    <w:p w14:paraId="4A8FA83D" w14:textId="1CC5114C" w:rsidR="00691975" w:rsidRPr="00691975" w:rsidRDefault="00691975" w:rsidP="00691975">
      <w:pPr>
        <w:rPr>
          <w:b/>
          <w:bCs/>
          <w:u w:val="single"/>
        </w:rPr>
      </w:pPr>
      <w:r w:rsidRPr="00691975">
        <w:rPr>
          <w:b/>
          <w:bCs/>
          <w:u w:val="single"/>
        </w:rPr>
        <w:t xml:space="preserve">Work Schedule </w:t>
      </w:r>
    </w:p>
    <w:p w14:paraId="3435C057" w14:textId="3D871FE3" w:rsidR="0096414F" w:rsidRDefault="00691975" w:rsidP="0096414F">
      <w:r w:rsidRPr="00691975">
        <w:t xml:space="preserve">- Part-time: (25-30 hrs./ week for 35 weeks per year). </w:t>
      </w:r>
      <w:r w:rsidR="0096414F">
        <w:t>Face-to-face environment.</w:t>
      </w:r>
    </w:p>
    <w:p w14:paraId="7FCFACE6" w14:textId="3698B031" w:rsidR="0096414F" w:rsidRPr="0096414F" w:rsidRDefault="0096414F" w:rsidP="0096414F">
      <w:r>
        <w:t xml:space="preserve">- </w:t>
      </w:r>
      <w:r w:rsidRPr="0096414F">
        <w:rPr>
          <w:rFonts w:eastAsia="Times New Roman"/>
          <w:color w:val="000000"/>
          <w:bdr w:val="none" w:sz="0" w:space="0" w:color="auto"/>
        </w:rPr>
        <w:t>Note that the weekly schedule is flexible based on cohort start and end dates and assignments given by the program director.</w:t>
      </w:r>
    </w:p>
    <w:p w14:paraId="0276BE78" w14:textId="5DAE0BAA" w:rsidR="00691975" w:rsidRPr="0096414F" w:rsidRDefault="00691975" w:rsidP="00691975">
      <w:r w:rsidRPr="00691975">
        <w:t xml:space="preserve"> </w:t>
      </w:r>
    </w:p>
    <w:p w14:paraId="43D5C7B8" w14:textId="7E070A42" w:rsidR="00691975" w:rsidRPr="00691975" w:rsidRDefault="00691975" w:rsidP="00691975">
      <w:r w:rsidRPr="00691975">
        <w:rPr>
          <w:b/>
          <w:bCs/>
          <w:u w:val="single"/>
        </w:rPr>
        <w:t>Work Environment</w:t>
      </w:r>
      <w:r w:rsidR="0096414F">
        <w:rPr>
          <w:b/>
          <w:bCs/>
          <w:u w:val="single"/>
        </w:rPr>
        <w:t xml:space="preserve"> and Travel</w:t>
      </w:r>
      <w:r w:rsidRPr="00691975">
        <w:t xml:space="preserve"> </w:t>
      </w:r>
    </w:p>
    <w:p w14:paraId="7B5BC4B8" w14:textId="4B6AE97B" w:rsidR="00691975" w:rsidRPr="00691975" w:rsidRDefault="00691975" w:rsidP="00691975">
      <w:r w:rsidRPr="00691975">
        <w:t xml:space="preserve">- SBCIM Office </w:t>
      </w:r>
      <w:r w:rsidR="00A5266D">
        <w:t xml:space="preserve">(located within the church building) </w:t>
      </w:r>
      <w:r w:rsidRPr="00691975">
        <w:t xml:space="preserve">and classroom setting. </w:t>
      </w:r>
    </w:p>
    <w:p w14:paraId="54BDF8DD" w14:textId="2644CCEA" w:rsidR="00691975" w:rsidRPr="0096414F" w:rsidRDefault="00691975" w:rsidP="00691975">
      <w:r w:rsidRPr="00691975">
        <w:t>- Regular interaction with staff, students, and community partners</w:t>
      </w:r>
    </w:p>
    <w:p w14:paraId="08106BA9" w14:textId="3875F6E3" w:rsidR="00691975" w:rsidRDefault="00691975" w:rsidP="00691975">
      <w:r w:rsidRPr="00691975">
        <w:t>-</w:t>
      </w:r>
      <w:r w:rsidR="0096414F">
        <w:t xml:space="preserve"> </w:t>
      </w:r>
      <w:r w:rsidRPr="00691975">
        <w:t xml:space="preserve">Limited travel may be required. </w:t>
      </w:r>
    </w:p>
    <w:p w14:paraId="0B3DF8FB" w14:textId="77777777" w:rsidR="00451053" w:rsidRDefault="00451053" w:rsidP="00691975"/>
    <w:p w14:paraId="0ED95AE8" w14:textId="1CEDEE56" w:rsidR="00451053" w:rsidRPr="004C6B23" w:rsidRDefault="00451053" w:rsidP="00691975">
      <w:pPr>
        <w:rPr>
          <w:b/>
          <w:bCs/>
        </w:rPr>
      </w:pPr>
      <w:r w:rsidRPr="004C6B23">
        <w:rPr>
          <w:b/>
          <w:bCs/>
          <w:shd w:val="clear" w:color="auto" w:fill="FFFFFF"/>
        </w:rPr>
        <w:t xml:space="preserve">To apply please submit your resume and three professional references by email at </w:t>
      </w:r>
      <w:hyperlink r:id="rId7" w:history="1">
        <w:r w:rsidR="004C6B23" w:rsidRPr="004C6B23">
          <w:rPr>
            <w:rStyle w:val="Hyperlink"/>
            <w:b/>
            <w:bCs/>
            <w:shd w:val="clear" w:color="auto" w:fill="FFFFFF"/>
          </w:rPr>
          <w:t>impact@SBCerie.org</w:t>
        </w:r>
      </w:hyperlink>
      <w:r w:rsidR="004C6B23" w:rsidRPr="004C6B23">
        <w:rPr>
          <w:b/>
          <w:bCs/>
          <w:shd w:val="clear" w:color="auto" w:fill="FFFFFF"/>
        </w:rPr>
        <w:t xml:space="preserve"> or by mail at 757 East 26</w:t>
      </w:r>
      <w:r w:rsidR="004C6B23" w:rsidRPr="004C6B23">
        <w:rPr>
          <w:b/>
          <w:bCs/>
          <w:shd w:val="clear" w:color="auto" w:fill="FFFFFF"/>
          <w:vertAlign w:val="superscript"/>
        </w:rPr>
        <w:t>th</w:t>
      </w:r>
      <w:r w:rsidR="004C6B23" w:rsidRPr="004C6B23">
        <w:rPr>
          <w:b/>
          <w:bCs/>
          <w:shd w:val="clear" w:color="auto" w:fill="FFFFFF"/>
        </w:rPr>
        <w:t xml:space="preserve"> Street, Erie, PA 16504</w:t>
      </w:r>
      <w:r w:rsidRPr="004C6B23">
        <w:rPr>
          <w:b/>
          <w:bCs/>
          <w:shd w:val="clear" w:color="auto" w:fill="FFFFFF"/>
        </w:rPr>
        <w:t xml:space="preserve"> by </w:t>
      </w:r>
      <w:r w:rsidR="004C6B23" w:rsidRPr="004C6B23">
        <w:rPr>
          <w:b/>
          <w:bCs/>
          <w:shd w:val="clear" w:color="auto" w:fill="FFFFFF"/>
        </w:rPr>
        <w:t>Fri</w:t>
      </w:r>
      <w:r w:rsidRPr="004C6B23">
        <w:rPr>
          <w:b/>
          <w:bCs/>
          <w:shd w:val="clear" w:color="auto" w:fill="FFFFFF"/>
        </w:rPr>
        <w:t xml:space="preserve">day, March </w:t>
      </w:r>
      <w:r w:rsidR="004C6B23" w:rsidRPr="004C6B23">
        <w:rPr>
          <w:b/>
          <w:bCs/>
          <w:shd w:val="clear" w:color="auto" w:fill="FFFFFF"/>
        </w:rPr>
        <w:t>1</w:t>
      </w:r>
      <w:r w:rsidRPr="004C6B23">
        <w:rPr>
          <w:b/>
          <w:bCs/>
          <w:shd w:val="clear" w:color="auto" w:fill="FFFFFF"/>
        </w:rPr>
        <w:t>3, 2026.</w:t>
      </w:r>
    </w:p>
    <w:p w14:paraId="140A415A" w14:textId="77777777" w:rsidR="002279EF" w:rsidRDefault="002279EF">
      <w:pPr>
        <w:pStyle w:val="Body"/>
        <w:rPr>
          <w:rFonts w:hint="eastAsia"/>
        </w:rPr>
      </w:pPr>
    </w:p>
    <w:p w14:paraId="173A2174" w14:textId="77777777" w:rsidR="004C6B23" w:rsidRDefault="004C6B23" w:rsidP="00451053">
      <w:pPr>
        <w:rPr>
          <w:b/>
          <w:sz w:val="26"/>
          <w:szCs w:val="26"/>
        </w:rPr>
      </w:pPr>
    </w:p>
    <w:p w14:paraId="33227E35" w14:textId="77777777" w:rsidR="004C6B23" w:rsidRDefault="004C6B23" w:rsidP="00451053">
      <w:pPr>
        <w:rPr>
          <w:b/>
          <w:sz w:val="26"/>
          <w:szCs w:val="26"/>
        </w:rPr>
      </w:pPr>
    </w:p>
    <w:p w14:paraId="26A759B8" w14:textId="77777777" w:rsidR="004C6B23" w:rsidRDefault="004C6B23" w:rsidP="00451053">
      <w:pPr>
        <w:rPr>
          <w:b/>
          <w:sz w:val="26"/>
          <w:szCs w:val="26"/>
        </w:rPr>
      </w:pPr>
    </w:p>
    <w:p w14:paraId="45852D6B" w14:textId="77777777" w:rsidR="004C6B23" w:rsidRDefault="004C6B23" w:rsidP="00451053">
      <w:pPr>
        <w:rPr>
          <w:b/>
          <w:sz w:val="26"/>
          <w:szCs w:val="26"/>
        </w:rPr>
      </w:pPr>
    </w:p>
    <w:p w14:paraId="3AA4F3A6" w14:textId="77777777" w:rsidR="004C6B23" w:rsidRDefault="004C6B23" w:rsidP="00451053">
      <w:pPr>
        <w:rPr>
          <w:b/>
          <w:sz w:val="26"/>
          <w:szCs w:val="26"/>
        </w:rPr>
      </w:pPr>
    </w:p>
    <w:p w14:paraId="31D0F42A" w14:textId="77777777" w:rsidR="004C6B23" w:rsidRDefault="004C6B23" w:rsidP="00451053">
      <w:pPr>
        <w:rPr>
          <w:b/>
          <w:sz w:val="26"/>
          <w:szCs w:val="26"/>
        </w:rPr>
      </w:pPr>
    </w:p>
    <w:p w14:paraId="35FB92A7" w14:textId="77777777" w:rsidR="004C6B23" w:rsidRDefault="004C6B23" w:rsidP="00451053">
      <w:pPr>
        <w:rPr>
          <w:b/>
          <w:sz w:val="26"/>
          <w:szCs w:val="26"/>
        </w:rPr>
      </w:pPr>
    </w:p>
    <w:p w14:paraId="1F0E35F5" w14:textId="77777777" w:rsidR="004C6B23" w:rsidRDefault="004C6B23" w:rsidP="00451053">
      <w:pPr>
        <w:rPr>
          <w:b/>
          <w:sz w:val="26"/>
          <w:szCs w:val="26"/>
        </w:rPr>
      </w:pPr>
    </w:p>
    <w:p w14:paraId="74A7A5B3" w14:textId="0F35D3E2" w:rsidR="00451053" w:rsidRPr="00691975" w:rsidRDefault="00451053" w:rsidP="00451053">
      <w:pPr>
        <w:rPr>
          <w:b/>
          <w:sz w:val="26"/>
          <w:szCs w:val="26"/>
        </w:rPr>
      </w:pPr>
      <w:r>
        <w:rPr>
          <w:b/>
          <w:sz w:val="26"/>
          <w:szCs w:val="26"/>
        </w:rPr>
        <w:t>SBCIM</w:t>
      </w:r>
      <w:r w:rsidRPr="00691975">
        <w:rPr>
          <w:b/>
          <w:sz w:val="26"/>
          <w:szCs w:val="26"/>
        </w:rPr>
        <w:t xml:space="preserve"> Mission: </w:t>
      </w:r>
    </w:p>
    <w:p w14:paraId="5E8CC9FF" w14:textId="66D9F3A8" w:rsidR="00451053" w:rsidRPr="00691975" w:rsidRDefault="00451053" w:rsidP="00451053">
      <w:r w:rsidRPr="00691975">
        <w:t>Second Baptist Church’s Impact Ministries is a non-profit organization dedicated to the transformative power of opportunity</w:t>
      </w:r>
      <w:r w:rsidR="004C6B23" w:rsidRPr="00691975">
        <w:t xml:space="preserve">. </w:t>
      </w:r>
      <w:r w:rsidRPr="00691975">
        <w:t>It empowers the residents of Erie's Lower East Side and surrounding communities by equipping them, especially youth and young adults, with the skills, resources, and confidence needed toward career development, particularly in the burgeoning healthcare sector and beyond.</w:t>
      </w:r>
    </w:p>
    <w:p w14:paraId="5A2E3325" w14:textId="77777777" w:rsidR="00451053" w:rsidRPr="00691975" w:rsidRDefault="00451053" w:rsidP="00451053"/>
    <w:p w14:paraId="396D07C8" w14:textId="398A6CD0" w:rsidR="00451053" w:rsidRPr="00691975" w:rsidRDefault="009807BF" w:rsidP="00451053">
      <w:r>
        <w:rPr>
          <w:b/>
        </w:rPr>
        <w:t>SBCIM</w:t>
      </w:r>
      <w:r w:rsidR="00451053" w:rsidRPr="00691975">
        <w:rPr>
          <w:b/>
        </w:rPr>
        <w:t xml:space="preserve"> Vision:</w:t>
      </w:r>
      <w:r w:rsidR="00451053" w:rsidRPr="00691975">
        <w:t xml:space="preserve"> </w:t>
      </w:r>
    </w:p>
    <w:p w14:paraId="26D0485E" w14:textId="6609AB7F" w:rsidR="00451053" w:rsidRPr="00691975" w:rsidRDefault="00451053" w:rsidP="00451053">
      <w:r w:rsidRPr="00691975">
        <w:t>Providing practical hope toward a prosperous future</w:t>
      </w:r>
      <w:r w:rsidR="009807BF">
        <w:t>.</w:t>
      </w:r>
    </w:p>
    <w:p w14:paraId="37272A2C" w14:textId="3D269C39" w:rsidR="004C6B23" w:rsidRPr="004C6B23" w:rsidRDefault="004C6B23" w:rsidP="004C6B23">
      <w:pPr>
        <w:pStyle w:val="NormalWeb"/>
        <w:shd w:val="clear" w:color="auto" w:fill="FFFFFF"/>
      </w:pPr>
      <w:r w:rsidRPr="004C6B23">
        <w:rPr>
          <w:rStyle w:val="Emphasis"/>
          <w:rFonts w:eastAsia="Arial"/>
          <w:b/>
          <w:bCs/>
          <w:i w:val="0"/>
          <w:iCs w:val="0"/>
        </w:rPr>
        <w:t>Equal Employment Opportunity</w:t>
      </w:r>
      <w:r w:rsidRPr="004C6B23">
        <w:rPr>
          <w:rStyle w:val="Emphasis"/>
          <w:rFonts w:eastAsia="Arial"/>
          <w:b/>
          <w:bCs/>
        </w:rPr>
        <w:t>: </w:t>
      </w:r>
      <w:r w:rsidRPr="004C6B23">
        <w:t xml:space="preserve">The </w:t>
      </w:r>
      <w:r>
        <w:t>Second Baptist Church Impact Ministries (SBCIM)</w:t>
      </w:r>
      <w:r w:rsidRPr="004C6B23">
        <w:t xml:space="preserve"> is committed to being an equal opportunity employer and makes all employment-related decisions based on job-related criteria only. This means that the </w:t>
      </w:r>
      <w:r>
        <w:t>SBCIM</w:t>
      </w:r>
      <w:r w:rsidRPr="004C6B23">
        <w:t xml:space="preserve"> does not discriminate and will not allow discrimination based on race, color, national origin, religion, sex (gender), sexual orientation, age, disability, marital status, veteran status, and/or any other legally protected status.</w:t>
      </w:r>
    </w:p>
    <w:p w14:paraId="7489AA3B" w14:textId="77777777" w:rsidR="004C6B23" w:rsidRDefault="004C6B23" w:rsidP="004C6B23">
      <w:pPr>
        <w:pStyle w:val="NormalWeb"/>
        <w:shd w:val="clear" w:color="auto" w:fill="FFFFFF"/>
        <w:rPr>
          <w:rFonts w:ascii="Roboto" w:hAnsi="Roboto"/>
          <w:sz w:val="27"/>
          <w:szCs w:val="27"/>
        </w:rPr>
      </w:pPr>
      <w:r>
        <w:rPr>
          <w:rStyle w:val="Emphasis"/>
          <w:rFonts w:ascii="Roboto" w:eastAsia="Arial" w:hAnsi="Roboto"/>
          <w:sz w:val="27"/>
          <w:szCs w:val="27"/>
        </w:rPr>
        <w:t> </w:t>
      </w:r>
    </w:p>
    <w:p w14:paraId="3E8FC2E7" w14:textId="77777777" w:rsidR="004C6B23" w:rsidRDefault="004C6B23">
      <w:pPr>
        <w:pStyle w:val="Body"/>
        <w:rPr>
          <w:rFonts w:hint="eastAsia"/>
        </w:rPr>
      </w:pPr>
    </w:p>
    <w:sectPr w:rsidR="004C6B23">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18A5" w14:textId="77777777" w:rsidR="00B90695" w:rsidRDefault="00B90695">
      <w:r>
        <w:separator/>
      </w:r>
    </w:p>
  </w:endnote>
  <w:endnote w:type="continuationSeparator" w:id="0">
    <w:p w14:paraId="5653F274" w14:textId="77777777" w:rsidR="00B90695" w:rsidRDefault="00B9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4F45" w14:textId="77777777" w:rsidR="00B90695" w:rsidRDefault="00B90695">
      <w:r>
        <w:separator/>
      </w:r>
    </w:p>
  </w:footnote>
  <w:footnote w:type="continuationSeparator" w:id="0">
    <w:p w14:paraId="040599D5" w14:textId="77777777" w:rsidR="00B90695" w:rsidRDefault="00B9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B48A" w14:textId="77777777" w:rsidR="002279EF" w:rsidRDefault="00AB3D97">
    <w:r>
      <w:rPr>
        <w:noProof/>
      </w:rPr>
      <mc:AlternateContent>
        <mc:Choice Requires="wps">
          <w:drawing>
            <wp:anchor distT="152400" distB="152400" distL="152400" distR="152400" simplePos="0" relativeHeight="251658240" behindDoc="1" locked="0" layoutInCell="1" allowOverlap="1" wp14:anchorId="6C7BD9F5" wp14:editId="66657893">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r:id="rId2" o:title="letterhead.png" rotate="t" type="frame"/>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5E15"/>
    <w:multiLevelType w:val="hybridMultilevel"/>
    <w:tmpl w:val="0722E692"/>
    <w:lvl w:ilvl="0" w:tplc="F2E8438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27D44"/>
    <w:multiLevelType w:val="hybridMultilevel"/>
    <w:tmpl w:val="DFCE9B5E"/>
    <w:lvl w:ilvl="0" w:tplc="11564CA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42F9F"/>
    <w:multiLevelType w:val="multilevel"/>
    <w:tmpl w:val="2AA6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2348444">
    <w:abstractNumId w:val="1"/>
  </w:num>
  <w:num w:numId="2" w16cid:durableId="1191600574">
    <w:abstractNumId w:val="0"/>
  </w:num>
  <w:num w:numId="3" w16cid:durableId="2282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EF"/>
    <w:rsid w:val="002279EF"/>
    <w:rsid w:val="002436EE"/>
    <w:rsid w:val="00451053"/>
    <w:rsid w:val="004A3544"/>
    <w:rsid w:val="004C6B23"/>
    <w:rsid w:val="005D1342"/>
    <w:rsid w:val="00691975"/>
    <w:rsid w:val="006C7C76"/>
    <w:rsid w:val="0086189B"/>
    <w:rsid w:val="0096414F"/>
    <w:rsid w:val="009807BF"/>
    <w:rsid w:val="00A5266D"/>
    <w:rsid w:val="00AB3D97"/>
    <w:rsid w:val="00B90695"/>
    <w:rsid w:val="00BF63E1"/>
    <w:rsid w:val="00C853A2"/>
    <w:rsid w:val="00F6473E"/>
    <w:rsid w:val="00F723FD"/>
    <w:rsid w:val="00FD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04400"/>
  <w15:docId w15:val="{45B9DB67-965B-43BD-A9DC-D85C5CAB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basedOn w:val="Normal"/>
    <w:next w:val="Normal"/>
    <w:link w:val="TitleChar"/>
    <w:uiPriority w:val="10"/>
    <w:qFormat/>
    <w:rsid w:val="00C853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pPr>
    <w:rPr>
      <w:rFonts w:ascii="Arial" w:eastAsia="Arial" w:hAnsi="Arial" w:cs="Arial"/>
      <w:sz w:val="52"/>
      <w:szCs w:val="52"/>
      <w:bdr w:val="none" w:sz="0" w:space="0" w:color="auto"/>
      <w:lang w:val="en"/>
    </w:rPr>
  </w:style>
  <w:style w:type="character" w:customStyle="1" w:styleId="TitleChar">
    <w:name w:val="Title Char"/>
    <w:basedOn w:val="DefaultParagraphFont"/>
    <w:link w:val="Title"/>
    <w:uiPriority w:val="10"/>
    <w:rsid w:val="00C853A2"/>
    <w:rPr>
      <w:rFonts w:ascii="Arial" w:eastAsia="Arial" w:hAnsi="Arial" w:cs="Arial"/>
      <w:sz w:val="52"/>
      <w:szCs w:val="52"/>
      <w:bdr w:val="none" w:sz="0" w:space="0" w:color="auto"/>
      <w:lang w:val="en"/>
    </w:rPr>
  </w:style>
  <w:style w:type="paragraph" w:styleId="ListParagraph">
    <w:name w:val="List Paragraph"/>
    <w:basedOn w:val="Normal"/>
    <w:uiPriority w:val="34"/>
    <w:qFormat/>
    <w:rsid w:val="00691975"/>
    <w:pPr>
      <w:ind w:left="720"/>
      <w:contextualSpacing/>
    </w:pPr>
  </w:style>
  <w:style w:type="paragraph" w:styleId="Header">
    <w:name w:val="header"/>
    <w:basedOn w:val="Normal"/>
    <w:link w:val="HeaderChar"/>
    <w:uiPriority w:val="99"/>
    <w:unhideWhenUsed/>
    <w:rsid w:val="0096414F"/>
    <w:pPr>
      <w:tabs>
        <w:tab w:val="center" w:pos="4680"/>
        <w:tab w:val="right" w:pos="9360"/>
      </w:tabs>
    </w:pPr>
  </w:style>
  <w:style w:type="character" w:customStyle="1" w:styleId="HeaderChar">
    <w:name w:val="Header Char"/>
    <w:basedOn w:val="DefaultParagraphFont"/>
    <w:link w:val="Header"/>
    <w:uiPriority w:val="99"/>
    <w:rsid w:val="0096414F"/>
    <w:rPr>
      <w:sz w:val="24"/>
      <w:szCs w:val="24"/>
    </w:rPr>
  </w:style>
  <w:style w:type="paragraph" w:styleId="Footer">
    <w:name w:val="footer"/>
    <w:basedOn w:val="Normal"/>
    <w:link w:val="FooterChar"/>
    <w:uiPriority w:val="99"/>
    <w:unhideWhenUsed/>
    <w:rsid w:val="0096414F"/>
    <w:pPr>
      <w:tabs>
        <w:tab w:val="center" w:pos="4680"/>
        <w:tab w:val="right" w:pos="9360"/>
      </w:tabs>
    </w:pPr>
  </w:style>
  <w:style w:type="character" w:customStyle="1" w:styleId="FooterChar">
    <w:name w:val="Footer Char"/>
    <w:basedOn w:val="DefaultParagraphFont"/>
    <w:link w:val="Footer"/>
    <w:uiPriority w:val="99"/>
    <w:rsid w:val="0096414F"/>
    <w:rPr>
      <w:sz w:val="24"/>
      <w:szCs w:val="24"/>
    </w:rPr>
  </w:style>
  <w:style w:type="character" w:styleId="UnresolvedMention">
    <w:name w:val="Unresolved Mention"/>
    <w:basedOn w:val="DefaultParagraphFont"/>
    <w:uiPriority w:val="99"/>
    <w:semiHidden/>
    <w:unhideWhenUsed/>
    <w:rsid w:val="004C6B23"/>
    <w:rPr>
      <w:color w:val="605E5C"/>
      <w:shd w:val="clear" w:color="auto" w:fill="E1DFDD"/>
    </w:rPr>
  </w:style>
  <w:style w:type="paragraph" w:styleId="NormalWeb">
    <w:name w:val="Normal (Web)"/>
    <w:basedOn w:val="Normal"/>
    <w:uiPriority w:val="99"/>
    <w:semiHidden/>
    <w:unhideWhenUsed/>
    <w:rsid w:val="004C6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4C6B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act@SBCer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Patterson</dc:creator>
  <cp:lastModifiedBy>Wayne Patterson</cp:lastModifiedBy>
  <cp:revision>2</cp:revision>
  <dcterms:created xsi:type="dcterms:W3CDTF">2026-02-13T15:58:00Z</dcterms:created>
  <dcterms:modified xsi:type="dcterms:W3CDTF">2026-02-13T15:58:00Z</dcterms:modified>
</cp:coreProperties>
</file>