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7E25F" w14:textId="55D5121A" w:rsidR="00354B7C" w:rsidRDefault="00354B7C">
      <w:r>
        <w:t xml:space="preserve">Job Description: Part-Time </w:t>
      </w:r>
      <w:r>
        <w:t xml:space="preserve">(Grant Funded) </w:t>
      </w:r>
      <w:r>
        <w:t xml:space="preserve">Administrator / Instructor </w:t>
      </w:r>
    </w:p>
    <w:p w14:paraId="41F53364" w14:textId="77777777" w:rsidR="00354B7C" w:rsidRDefault="00354B7C">
      <w:r>
        <w:t xml:space="preserve">Position Title: Part-Time Administrator / Instructor </w:t>
      </w:r>
    </w:p>
    <w:p w14:paraId="734E0A39" w14:textId="77777777" w:rsidR="00354B7C" w:rsidRDefault="00354B7C">
      <w:r>
        <w:t xml:space="preserve">Reports To: Program Director / Executive Director </w:t>
      </w:r>
    </w:p>
    <w:p w14:paraId="3BF96880" w14:textId="77777777" w:rsidR="00354B7C" w:rsidRDefault="00354B7C">
      <w:r>
        <w:t xml:space="preserve">Status: Part-Time Location: (Specify) </w:t>
      </w:r>
    </w:p>
    <w:p w14:paraId="2BBCD38A" w14:textId="44256264" w:rsidR="00354B7C" w:rsidRDefault="00354B7C">
      <w:r>
        <w:t>Proposed Salary: $20.00/ hour, 20-25 hours per week- Grant Funded only.</w:t>
      </w:r>
    </w:p>
    <w:p w14:paraId="0848029E" w14:textId="77777777" w:rsidR="00354B7C" w:rsidRPr="00354B7C" w:rsidRDefault="00354B7C">
      <w:pPr>
        <w:rPr>
          <w:u w:val="single"/>
        </w:rPr>
      </w:pPr>
      <w:r w:rsidRPr="00354B7C">
        <w:rPr>
          <w:u w:val="single"/>
        </w:rPr>
        <w:t xml:space="preserve">Position Summary </w:t>
      </w:r>
    </w:p>
    <w:p w14:paraId="047542E3" w14:textId="77777777" w:rsidR="00354B7C" w:rsidRDefault="00354B7C">
      <w:r>
        <w:t xml:space="preserve">The Part-Time Administrator/Instructor supports the daily operations of the organization while delivering instruction to program participants. This role balances administrative duties with teaching responsibilities and includes oversight of classroom operations, ensuring that learning spaces are organized, well-maintained, and used effectively. </w:t>
      </w:r>
    </w:p>
    <w:p w14:paraId="1AE95B18" w14:textId="77777777" w:rsidR="00354B7C" w:rsidRPr="00354B7C" w:rsidRDefault="00354B7C">
      <w:pPr>
        <w:rPr>
          <w:b/>
          <w:bCs/>
        </w:rPr>
      </w:pPr>
      <w:r w:rsidRPr="00354B7C">
        <w:rPr>
          <w:b/>
          <w:bCs/>
        </w:rPr>
        <w:t>Key Responsibilities</w:t>
      </w:r>
      <w:r w:rsidRPr="00354B7C">
        <w:rPr>
          <w:b/>
          <w:bCs/>
        </w:rPr>
        <w:t>:</w:t>
      </w:r>
      <w:r w:rsidRPr="00354B7C">
        <w:rPr>
          <w:b/>
          <w:bCs/>
        </w:rPr>
        <w:t xml:space="preserve"> </w:t>
      </w:r>
    </w:p>
    <w:p w14:paraId="2A505798" w14:textId="77777777" w:rsidR="00354B7C" w:rsidRPr="00354B7C" w:rsidRDefault="00354B7C">
      <w:pPr>
        <w:rPr>
          <w:i/>
          <w:iCs/>
          <w:u w:val="single"/>
        </w:rPr>
      </w:pPr>
      <w:r w:rsidRPr="00354B7C">
        <w:rPr>
          <w:i/>
          <w:iCs/>
          <w:u w:val="single"/>
        </w:rPr>
        <w:t xml:space="preserve">Administrative Responsibilities </w:t>
      </w:r>
    </w:p>
    <w:p w14:paraId="330D9EEF" w14:textId="77777777" w:rsidR="00354B7C" w:rsidRDefault="00354B7C">
      <w:r>
        <w:t xml:space="preserve">- Manage daily office and program functions, including scheduling, communication, and documentation. </w:t>
      </w:r>
    </w:p>
    <w:p w14:paraId="377BBD0E" w14:textId="77777777" w:rsidR="00354B7C" w:rsidRDefault="00354B7C">
      <w:r>
        <w:t xml:space="preserve">- Maintain accurate records, reports, and files in compliance with organizational procedures. </w:t>
      </w:r>
    </w:p>
    <w:p w14:paraId="14C1EA34" w14:textId="77777777" w:rsidR="00354B7C" w:rsidRDefault="00354B7C">
      <w:r>
        <w:t xml:space="preserve">- Assist with data entry, attendance tracking, and preparation of required reports. </w:t>
      </w:r>
    </w:p>
    <w:p w14:paraId="0B2346B7" w14:textId="77777777" w:rsidR="00354B7C" w:rsidRDefault="00354B7C">
      <w:r>
        <w:t xml:space="preserve">- Prepare professional correspondence, memos, and written communications. </w:t>
      </w:r>
    </w:p>
    <w:p w14:paraId="73932115" w14:textId="77777777" w:rsidR="00354B7C" w:rsidRDefault="00354B7C">
      <w:r>
        <w:t xml:space="preserve">- Serve as a point of contact for staff, participants, and visitors. </w:t>
      </w:r>
    </w:p>
    <w:p w14:paraId="51F15C8E" w14:textId="77777777" w:rsidR="00354B7C" w:rsidRDefault="00354B7C">
      <w:r>
        <w:t xml:space="preserve">- Coordinate and manage supplies, materials, and equipment. </w:t>
      </w:r>
    </w:p>
    <w:p w14:paraId="36C47302" w14:textId="3531CDB3" w:rsidR="00354B7C" w:rsidRPr="00354B7C" w:rsidRDefault="00354B7C">
      <w:pPr>
        <w:rPr>
          <w:i/>
          <w:iCs/>
          <w:u w:val="single"/>
        </w:rPr>
      </w:pPr>
      <w:r w:rsidRPr="00354B7C">
        <w:rPr>
          <w:i/>
          <w:iCs/>
          <w:u w:val="single"/>
        </w:rPr>
        <w:t xml:space="preserve">Classroom Operations </w:t>
      </w:r>
    </w:p>
    <w:p w14:paraId="54B8682B" w14:textId="77777777" w:rsidR="00354B7C" w:rsidRDefault="00354B7C">
      <w:r>
        <w:t xml:space="preserve">- Oversee classroom operations, ensuring efficient use of space and resources. </w:t>
      </w:r>
    </w:p>
    <w:p w14:paraId="1166D570" w14:textId="77777777" w:rsidR="00354B7C" w:rsidRDefault="00354B7C">
      <w:r>
        <w:t xml:space="preserve">- Maintain an organized, safe, and clean learning environment. </w:t>
      </w:r>
    </w:p>
    <w:p w14:paraId="54E4A94B" w14:textId="77777777" w:rsidR="00354B7C" w:rsidRDefault="00354B7C">
      <w:r>
        <w:t xml:space="preserve">- Monitor classroom equipment and request repairs or replacements as needed. </w:t>
      </w:r>
    </w:p>
    <w:p w14:paraId="14463827" w14:textId="77777777" w:rsidR="00354B7C" w:rsidRDefault="00354B7C">
      <w:r>
        <w:t xml:space="preserve">- Ensure instructional materials are available, stocked, and properly stored. </w:t>
      </w:r>
    </w:p>
    <w:p w14:paraId="3C1AC152" w14:textId="77777777" w:rsidR="00354B7C" w:rsidRDefault="00354B7C">
      <w:r>
        <w:t xml:space="preserve">- Support classroom setup for daily instruction, special activities, or events. </w:t>
      </w:r>
    </w:p>
    <w:p w14:paraId="1E78B7DA" w14:textId="77777777" w:rsidR="00354B7C" w:rsidRPr="00354B7C" w:rsidRDefault="00354B7C">
      <w:pPr>
        <w:rPr>
          <w:i/>
          <w:iCs/>
          <w:u w:val="single"/>
        </w:rPr>
      </w:pPr>
      <w:r w:rsidRPr="00354B7C">
        <w:rPr>
          <w:i/>
          <w:iCs/>
          <w:u w:val="single"/>
        </w:rPr>
        <w:t xml:space="preserve">Instructional Responsibilities </w:t>
      </w:r>
    </w:p>
    <w:p w14:paraId="4F947DD3" w14:textId="77777777" w:rsidR="00354B7C" w:rsidRDefault="00354B7C">
      <w:r>
        <w:lastRenderedPageBreak/>
        <w:t xml:space="preserve">- Deliver effective instruction, training sessions, or workshops following approved curriculum. </w:t>
      </w:r>
    </w:p>
    <w:p w14:paraId="7113862B" w14:textId="77777777" w:rsidR="00354B7C" w:rsidRDefault="00354B7C">
      <w:r>
        <w:t xml:space="preserve">- Prepare lesson plans, instructional materials, and assessments. </w:t>
      </w:r>
    </w:p>
    <w:p w14:paraId="00787113" w14:textId="77777777" w:rsidR="00354B7C" w:rsidRDefault="00354B7C">
      <w:r>
        <w:t xml:space="preserve">- Evaluate participant progress and provide constructive feedback. </w:t>
      </w:r>
    </w:p>
    <w:p w14:paraId="58E2C043" w14:textId="77777777" w:rsidR="00354B7C" w:rsidRDefault="00354B7C">
      <w:r>
        <w:t xml:space="preserve">- Document attendance, performance, and course completion. </w:t>
      </w:r>
    </w:p>
    <w:p w14:paraId="4BB02724" w14:textId="77777777" w:rsidR="00354B7C" w:rsidRDefault="00354B7C">
      <w:r>
        <w:t xml:space="preserve">- Adapt teaching methods to meet diverse learning styles. </w:t>
      </w:r>
    </w:p>
    <w:p w14:paraId="38CDB1AA" w14:textId="77777777" w:rsidR="00354B7C" w:rsidRDefault="00354B7C">
      <w:r>
        <w:t xml:space="preserve">- Foster a positive, respectful, and inclusive learning environment. </w:t>
      </w:r>
    </w:p>
    <w:p w14:paraId="1DE3462F" w14:textId="77777777" w:rsidR="00354B7C" w:rsidRDefault="00354B7C"/>
    <w:p w14:paraId="2C891F84" w14:textId="238AC639" w:rsidR="00354B7C" w:rsidRPr="00354B7C" w:rsidRDefault="00354B7C">
      <w:pPr>
        <w:rPr>
          <w:b/>
          <w:bCs/>
          <w:u w:val="single"/>
        </w:rPr>
      </w:pPr>
      <w:r w:rsidRPr="00354B7C">
        <w:rPr>
          <w:b/>
          <w:bCs/>
          <w:u w:val="single"/>
        </w:rPr>
        <w:t xml:space="preserve">Qualifications </w:t>
      </w:r>
    </w:p>
    <w:p w14:paraId="605378D6" w14:textId="77777777" w:rsidR="00354B7C" w:rsidRDefault="00354B7C">
      <w:r>
        <w:t xml:space="preserve">- High school diploma required; Associate or Bachelor’s degree preferred. </w:t>
      </w:r>
    </w:p>
    <w:p w14:paraId="6EF6371C" w14:textId="77777777" w:rsidR="00354B7C" w:rsidRDefault="00354B7C">
      <w:r>
        <w:t xml:space="preserve">- Experience in administration, instruction, training, or similar fields. </w:t>
      </w:r>
    </w:p>
    <w:p w14:paraId="6879BE3F" w14:textId="77777777" w:rsidR="00354B7C" w:rsidRDefault="00354B7C">
      <w:r>
        <w:t xml:space="preserve">- Strong communication, organizational, and multitasking skills. </w:t>
      </w:r>
    </w:p>
    <w:p w14:paraId="6F559BFE" w14:textId="77777777" w:rsidR="00354B7C" w:rsidRDefault="00354B7C">
      <w:r>
        <w:t xml:space="preserve">- Proficiency with computers and office software (Microsoft Office, Google Workspace, etc.). </w:t>
      </w:r>
    </w:p>
    <w:p w14:paraId="53FC59B4" w14:textId="77777777" w:rsidR="00354B7C" w:rsidRDefault="00354B7C">
      <w:r>
        <w:t xml:space="preserve">- Ability to work independently and manage time effectively. </w:t>
      </w:r>
    </w:p>
    <w:p w14:paraId="09E0F826" w14:textId="77777777" w:rsidR="00354B7C" w:rsidRDefault="00354B7C">
      <w:r>
        <w:t xml:space="preserve">- Comfortable presenting to groups. </w:t>
      </w:r>
    </w:p>
    <w:p w14:paraId="0DF793E4" w14:textId="77777777" w:rsidR="00354B7C" w:rsidRPr="00354B7C" w:rsidRDefault="00354B7C">
      <w:pPr>
        <w:rPr>
          <w:b/>
          <w:bCs/>
          <w:u w:val="single"/>
        </w:rPr>
      </w:pPr>
      <w:r w:rsidRPr="00354B7C">
        <w:rPr>
          <w:b/>
          <w:bCs/>
          <w:u w:val="single"/>
        </w:rPr>
        <w:t xml:space="preserve">Preferred Skills </w:t>
      </w:r>
    </w:p>
    <w:p w14:paraId="5B80F891" w14:textId="77777777" w:rsidR="00354B7C" w:rsidRDefault="00354B7C">
      <w:r>
        <w:t xml:space="preserve">- Experience in the organization’s service area or instructional field. </w:t>
      </w:r>
    </w:p>
    <w:p w14:paraId="3383ED47" w14:textId="77777777" w:rsidR="00354B7C" w:rsidRDefault="00354B7C">
      <w:r>
        <w:t xml:space="preserve">- Knowledge of adult learning principles or classroom management. </w:t>
      </w:r>
    </w:p>
    <w:p w14:paraId="116935AA" w14:textId="77777777" w:rsidR="00354B7C" w:rsidRDefault="00354B7C">
      <w:r>
        <w:t xml:space="preserve">- Familiarity with database systems or program software. </w:t>
      </w:r>
    </w:p>
    <w:p w14:paraId="047AAFB0" w14:textId="77777777" w:rsidR="00354B7C" w:rsidRPr="00354B7C" w:rsidRDefault="00354B7C">
      <w:pPr>
        <w:rPr>
          <w:b/>
          <w:bCs/>
          <w:u w:val="single"/>
        </w:rPr>
      </w:pPr>
      <w:r w:rsidRPr="00354B7C">
        <w:rPr>
          <w:b/>
          <w:bCs/>
          <w:u w:val="single"/>
        </w:rPr>
        <w:t xml:space="preserve">Work Schedule </w:t>
      </w:r>
    </w:p>
    <w:p w14:paraId="706182C0" w14:textId="77777777" w:rsidR="00354B7C" w:rsidRDefault="00354B7C">
      <w:r>
        <w:t xml:space="preserve">- Part-time: (specify hours per week/days). </w:t>
      </w:r>
    </w:p>
    <w:p w14:paraId="637E4CE3" w14:textId="77777777" w:rsidR="00354B7C" w:rsidRDefault="00354B7C">
      <w:r>
        <w:t xml:space="preserve">- Occasional flexibility may be required. </w:t>
      </w:r>
    </w:p>
    <w:p w14:paraId="02A61980" w14:textId="77777777" w:rsidR="00354B7C" w:rsidRDefault="00354B7C">
      <w:r w:rsidRPr="00354B7C">
        <w:rPr>
          <w:b/>
          <w:bCs/>
          <w:u w:val="single"/>
        </w:rPr>
        <w:t>Work Environment</w:t>
      </w:r>
      <w:r>
        <w:t xml:space="preserve"> </w:t>
      </w:r>
    </w:p>
    <w:p w14:paraId="0CDDA891" w14:textId="77777777" w:rsidR="00354B7C" w:rsidRDefault="00354B7C">
      <w:r>
        <w:t xml:space="preserve">- Office and classroom setting. </w:t>
      </w:r>
    </w:p>
    <w:p w14:paraId="3B146A4C" w14:textId="392CF5C7" w:rsidR="004319BC" w:rsidRDefault="00354B7C">
      <w:r>
        <w:t>- Regular interaction with staff, students, and community partners</w:t>
      </w:r>
    </w:p>
    <w:sectPr w:rsidR="004319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B7C"/>
    <w:rsid w:val="00354B7C"/>
    <w:rsid w:val="004319BC"/>
    <w:rsid w:val="006C1BF4"/>
    <w:rsid w:val="00961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8FC89"/>
  <w15:chartTrackingRefBased/>
  <w15:docId w15:val="{A778A76D-441A-4263-854B-A31D85DAB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4B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4B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4B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4B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4B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4B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4B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4B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4B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B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4B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4B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4B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4B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4B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4B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4B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4B7C"/>
    <w:rPr>
      <w:rFonts w:eastAsiaTheme="majorEastAsia" w:cstheme="majorBidi"/>
      <w:color w:val="272727" w:themeColor="text1" w:themeTint="D8"/>
    </w:rPr>
  </w:style>
  <w:style w:type="paragraph" w:styleId="Title">
    <w:name w:val="Title"/>
    <w:basedOn w:val="Normal"/>
    <w:next w:val="Normal"/>
    <w:link w:val="TitleChar"/>
    <w:uiPriority w:val="10"/>
    <w:qFormat/>
    <w:rsid w:val="00354B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4B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4B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4B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4B7C"/>
    <w:pPr>
      <w:spacing w:before="160"/>
      <w:jc w:val="center"/>
    </w:pPr>
    <w:rPr>
      <w:i/>
      <w:iCs/>
      <w:color w:val="404040" w:themeColor="text1" w:themeTint="BF"/>
    </w:rPr>
  </w:style>
  <w:style w:type="character" w:customStyle="1" w:styleId="QuoteChar">
    <w:name w:val="Quote Char"/>
    <w:basedOn w:val="DefaultParagraphFont"/>
    <w:link w:val="Quote"/>
    <w:uiPriority w:val="29"/>
    <w:rsid w:val="00354B7C"/>
    <w:rPr>
      <w:i/>
      <w:iCs/>
      <w:color w:val="404040" w:themeColor="text1" w:themeTint="BF"/>
    </w:rPr>
  </w:style>
  <w:style w:type="paragraph" w:styleId="ListParagraph">
    <w:name w:val="List Paragraph"/>
    <w:basedOn w:val="Normal"/>
    <w:uiPriority w:val="34"/>
    <w:qFormat/>
    <w:rsid w:val="00354B7C"/>
    <w:pPr>
      <w:ind w:left="720"/>
      <w:contextualSpacing/>
    </w:pPr>
  </w:style>
  <w:style w:type="character" w:styleId="IntenseEmphasis">
    <w:name w:val="Intense Emphasis"/>
    <w:basedOn w:val="DefaultParagraphFont"/>
    <w:uiPriority w:val="21"/>
    <w:qFormat/>
    <w:rsid w:val="00354B7C"/>
    <w:rPr>
      <w:i/>
      <w:iCs/>
      <w:color w:val="0F4761" w:themeColor="accent1" w:themeShade="BF"/>
    </w:rPr>
  </w:style>
  <w:style w:type="paragraph" w:styleId="IntenseQuote">
    <w:name w:val="Intense Quote"/>
    <w:basedOn w:val="Normal"/>
    <w:next w:val="Normal"/>
    <w:link w:val="IntenseQuoteChar"/>
    <w:uiPriority w:val="30"/>
    <w:qFormat/>
    <w:rsid w:val="00354B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4B7C"/>
    <w:rPr>
      <w:i/>
      <w:iCs/>
      <w:color w:val="0F4761" w:themeColor="accent1" w:themeShade="BF"/>
    </w:rPr>
  </w:style>
  <w:style w:type="character" w:styleId="IntenseReference">
    <w:name w:val="Intense Reference"/>
    <w:basedOn w:val="DefaultParagraphFont"/>
    <w:uiPriority w:val="32"/>
    <w:qFormat/>
    <w:rsid w:val="00354B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370</Words>
  <Characters>2546</Characters>
  <Application>Microsoft Office Word</Application>
  <DocSecurity>0</DocSecurity>
  <Lines>33</Lines>
  <Paragraphs>1</Paragraphs>
  <ScaleCrop>false</ScaleCrop>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Patterson</dc:creator>
  <cp:keywords/>
  <dc:description/>
  <cp:lastModifiedBy>Wayne Patterson</cp:lastModifiedBy>
  <cp:revision>1</cp:revision>
  <dcterms:created xsi:type="dcterms:W3CDTF">2026-02-02T19:45:00Z</dcterms:created>
  <dcterms:modified xsi:type="dcterms:W3CDTF">2026-02-02T19:55:00Z</dcterms:modified>
</cp:coreProperties>
</file>