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7E868" w14:textId="77777777" w:rsidR="00A72B76" w:rsidRDefault="00A72B76" w:rsidP="00A72B76">
      <w:pPr>
        <w:jc w:val="center"/>
        <w:rPr>
          <w:b/>
        </w:rPr>
      </w:pPr>
      <w:r>
        <w:rPr>
          <w:b/>
        </w:rPr>
        <w:t>PANAMA CITY –BAY COUNTY AIRPORT AND INDUSTRIAL DISTRICT</w:t>
      </w:r>
    </w:p>
    <w:p w14:paraId="5E0BD271" w14:textId="77777777" w:rsidR="00A72B76" w:rsidRDefault="00A72B76" w:rsidP="00A72B76">
      <w:pPr>
        <w:jc w:val="center"/>
        <w:rPr>
          <w:b/>
        </w:rPr>
      </w:pPr>
      <w:r>
        <w:rPr>
          <w:b/>
        </w:rPr>
        <w:t>NORTHWEST FLORIDA BEACHES INTERATIONAL AIRPORT</w:t>
      </w:r>
    </w:p>
    <w:p w14:paraId="06953224" w14:textId="77777777" w:rsidR="00A72B76" w:rsidRDefault="00A72B76" w:rsidP="00A72B76"/>
    <w:p w14:paraId="24B13093" w14:textId="77777777" w:rsidR="006800A0" w:rsidRDefault="006800A0" w:rsidP="00A72B76"/>
    <w:p w14:paraId="3CA1324C" w14:textId="77777777" w:rsidR="00A72B76" w:rsidRDefault="00A72B76" w:rsidP="00A72B76">
      <w:pPr>
        <w:jc w:val="center"/>
      </w:pPr>
      <w:r>
        <w:rPr>
          <w:b/>
          <w:u w:val="single"/>
        </w:rPr>
        <w:t>JOB DESCRIPTION</w:t>
      </w:r>
    </w:p>
    <w:p w14:paraId="0F135E9C" w14:textId="77777777" w:rsidR="00A72B76" w:rsidRDefault="00A72B76" w:rsidP="00A72B76"/>
    <w:p w14:paraId="752147B5" w14:textId="77777777" w:rsidR="006800A0" w:rsidRDefault="006800A0" w:rsidP="00A72B76"/>
    <w:p w14:paraId="6CFC20FE" w14:textId="4BB83DC0" w:rsidR="00A72B76" w:rsidRDefault="00A72B76" w:rsidP="00E01A9B">
      <w:r w:rsidRPr="00F155D3">
        <w:rPr>
          <w:b/>
          <w:u w:val="single"/>
        </w:rPr>
        <w:t>CLASSIFICATION</w:t>
      </w:r>
      <w:r>
        <w:t>:</w:t>
      </w:r>
      <w:r>
        <w:tab/>
      </w:r>
      <w:r>
        <w:tab/>
      </w:r>
      <w:r w:rsidR="00E01A9B">
        <w:t>Project Manager</w:t>
      </w:r>
    </w:p>
    <w:p w14:paraId="1F8AA2EB" w14:textId="77777777" w:rsidR="000B24E6" w:rsidRDefault="000B24E6" w:rsidP="00A72B76"/>
    <w:p w14:paraId="2498C18D" w14:textId="77777777" w:rsidR="00A72B76" w:rsidRPr="00B37BB6" w:rsidRDefault="00A72B76" w:rsidP="00A72B76">
      <w:r w:rsidRPr="00F155D3">
        <w:rPr>
          <w:b/>
          <w:u w:val="single"/>
        </w:rPr>
        <w:t>DEPARTMENT</w:t>
      </w:r>
      <w:r>
        <w:t>:</w:t>
      </w:r>
      <w:r>
        <w:tab/>
      </w:r>
      <w:r>
        <w:tab/>
      </w:r>
      <w:r w:rsidR="00DB7CE0" w:rsidRPr="009F28FD">
        <w:t>Executive</w:t>
      </w:r>
    </w:p>
    <w:p w14:paraId="13461032" w14:textId="77777777" w:rsidR="00A72B76" w:rsidRPr="002C1A8F" w:rsidRDefault="00A72B76" w:rsidP="00A72B76"/>
    <w:p w14:paraId="01E81D11" w14:textId="77777777" w:rsidR="00A72B76" w:rsidRPr="00B37BB6" w:rsidRDefault="00A72B76" w:rsidP="00A72B76">
      <w:r w:rsidRPr="002C1A8F">
        <w:rPr>
          <w:b/>
          <w:u w:val="single"/>
        </w:rPr>
        <w:t>SUPERVISOR</w:t>
      </w:r>
      <w:r w:rsidRPr="002C1A8F">
        <w:t>:</w:t>
      </w:r>
      <w:r w:rsidRPr="002C1A8F">
        <w:tab/>
      </w:r>
      <w:r w:rsidRPr="002C1A8F">
        <w:tab/>
      </w:r>
      <w:r w:rsidR="001901BB" w:rsidRPr="009F28FD">
        <w:t>Executive Director</w:t>
      </w:r>
    </w:p>
    <w:p w14:paraId="40AFD2EB" w14:textId="77777777" w:rsidR="00A72B76" w:rsidRPr="002C1A8F" w:rsidRDefault="00A72B76" w:rsidP="00A72B76"/>
    <w:p w14:paraId="343B4EA0" w14:textId="4592CD28" w:rsidR="00A72B76" w:rsidRPr="00B37BB6" w:rsidRDefault="00A72B76" w:rsidP="00A72B76">
      <w:r w:rsidRPr="002C1A8F">
        <w:rPr>
          <w:b/>
          <w:u w:val="single"/>
        </w:rPr>
        <w:t>EFFECTIVE DATE</w:t>
      </w:r>
      <w:r w:rsidR="00B55770" w:rsidRPr="002C1A8F">
        <w:t>:</w:t>
      </w:r>
      <w:r w:rsidR="00B55770" w:rsidRPr="002C1A8F">
        <w:tab/>
      </w:r>
      <w:r w:rsidR="00E57114">
        <w:t>October</w:t>
      </w:r>
      <w:r w:rsidR="008958D6">
        <w:t xml:space="preserve"> 1</w:t>
      </w:r>
      <w:r w:rsidR="00544948">
        <w:t>, 202</w:t>
      </w:r>
      <w:r w:rsidR="001F423A">
        <w:t>5</w:t>
      </w:r>
    </w:p>
    <w:p w14:paraId="62442504" w14:textId="77777777" w:rsidR="002369CC" w:rsidRPr="002C1A8F" w:rsidRDefault="002369CC" w:rsidP="00A72B76"/>
    <w:p w14:paraId="6B4D02EF" w14:textId="7DBA5D7A" w:rsidR="002369CC" w:rsidRPr="00B37BB6" w:rsidRDefault="002369CC" w:rsidP="00A72B76">
      <w:r w:rsidRPr="002C1A8F">
        <w:rPr>
          <w:b/>
          <w:u w:val="single"/>
        </w:rPr>
        <w:t>PAY LEVEL</w:t>
      </w:r>
      <w:r w:rsidR="00B52FF1" w:rsidRPr="00A34153">
        <w:t>:</w:t>
      </w:r>
      <w:r w:rsidR="00B52FF1" w:rsidRPr="00A34153">
        <w:tab/>
      </w:r>
      <w:r w:rsidR="00B52FF1" w:rsidRPr="00A34153">
        <w:tab/>
      </w:r>
      <w:r w:rsidR="00B52FF1" w:rsidRPr="00A34153">
        <w:tab/>
      </w:r>
      <w:r w:rsidR="0015442C">
        <w:t>11</w:t>
      </w:r>
      <w:r w:rsidR="00E01A9B">
        <w:t>7</w:t>
      </w:r>
      <w:r w:rsidR="001D1027" w:rsidRPr="006C6B76">
        <w:t xml:space="preserve"> </w:t>
      </w:r>
      <w:r w:rsidRPr="006C6B76">
        <w:t>($</w:t>
      </w:r>
      <w:r w:rsidR="00E01A9B">
        <w:t>8</w:t>
      </w:r>
      <w:r w:rsidR="0015442C">
        <w:t>9</w:t>
      </w:r>
      <w:r w:rsidR="006800A0" w:rsidRPr="006C6B76">
        <w:t>,</w:t>
      </w:r>
      <w:r w:rsidR="00E01A9B">
        <w:t>800.42</w:t>
      </w:r>
      <w:r w:rsidR="00E57114">
        <w:t xml:space="preserve"> - </w:t>
      </w:r>
      <w:r w:rsidRPr="006C6B76">
        <w:t>$</w:t>
      </w:r>
      <w:r w:rsidR="006800A0" w:rsidRPr="006C6B76">
        <w:t>1</w:t>
      </w:r>
      <w:r w:rsidR="00E01A9B">
        <w:t>61</w:t>
      </w:r>
      <w:r w:rsidR="002D73F9" w:rsidRPr="006C6B76">
        <w:t>,</w:t>
      </w:r>
      <w:r w:rsidR="00E01A9B">
        <w:t>640.75</w:t>
      </w:r>
      <w:r w:rsidRPr="006C6B76">
        <w:t>)</w:t>
      </w:r>
    </w:p>
    <w:p w14:paraId="04768E07" w14:textId="77777777" w:rsidR="002369CC" w:rsidRPr="002C1A8F" w:rsidRDefault="002369CC" w:rsidP="00A72B76"/>
    <w:p w14:paraId="5333581E" w14:textId="116F2866" w:rsidR="002369CC" w:rsidRDefault="002369CC" w:rsidP="00A72B76">
      <w:r w:rsidRPr="002C1A8F">
        <w:rPr>
          <w:b/>
          <w:u w:val="single"/>
        </w:rPr>
        <w:t>PAY CLASSIFICATION</w:t>
      </w:r>
      <w:r w:rsidRPr="002C1A8F">
        <w:t>:</w:t>
      </w:r>
      <w:r w:rsidRPr="002C1A8F">
        <w:tab/>
      </w:r>
      <w:r w:rsidRPr="009F28FD">
        <w:t>Exempt</w:t>
      </w:r>
      <w:bookmarkStart w:id="0" w:name="_GoBack"/>
      <w:bookmarkEnd w:id="0"/>
      <w:r w:rsidR="004D0783">
        <w:tab/>
      </w:r>
    </w:p>
    <w:p w14:paraId="73C84BDD" w14:textId="77777777" w:rsidR="00014E95" w:rsidRDefault="00CF787A"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66135CBC" w14:textId="77777777" w:rsidR="00CF787A" w:rsidRPr="00CF787A" w:rsidRDefault="00CF787A"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14:paraId="2993F9FC" w14:textId="16B1AD0C" w:rsidR="006C6B76" w:rsidRDefault="00CF787A"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F787A">
        <w:rPr>
          <w:b/>
          <w:u w:val="single"/>
        </w:rPr>
        <w:t>DEFINITION:</w:t>
      </w:r>
      <w:r>
        <w:t xml:space="preserve">  </w:t>
      </w:r>
      <w:r w:rsidR="00CC3C83">
        <w:t>The position will be responsible for</w:t>
      </w:r>
      <w:r w:rsidR="00544948">
        <w:t xml:space="preserve"> </w:t>
      </w:r>
      <w:r w:rsidR="008958D6">
        <w:t>overseeing</w:t>
      </w:r>
      <w:r w:rsidR="007713CB">
        <w:t xml:space="preserve"> </w:t>
      </w:r>
      <w:r w:rsidR="00440546">
        <w:t>development</w:t>
      </w:r>
      <w:r w:rsidR="007713CB">
        <w:t xml:space="preserve"> projects</w:t>
      </w:r>
      <w:r w:rsidR="00440546">
        <w:t xml:space="preserve"> of the Northwest Florida Beaches International Airport, which includes planning, engineering and construction.  The primary function of this position will be </w:t>
      </w:r>
      <w:r w:rsidR="00746555">
        <w:t>to keep projects on schedule, within budget and coordination of all discipline</w:t>
      </w:r>
      <w:r w:rsidR="008E01C0">
        <w:t>s</w:t>
      </w:r>
      <w:r w:rsidR="00746555">
        <w:t>.  The position will require experience in all disciplin</w:t>
      </w:r>
      <w:r w:rsidR="008E01C0">
        <w:t>es</w:t>
      </w:r>
      <w:r w:rsidR="00746555">
        <w:t xml:space="preserve"> of project development</w:t>
      </w:r>
      <w:r w:rsidR="008E01C0">
        <w:t>/</w:t>
      </w:r>
      <w:r w:rsidR="00746555">
        <w:t>management</w:t>
      </w:r>
      <w:r w:rsidR="008E01C0">
        <w:t>,</w:t>
      </w:r>
      <w:r w:rsidR="00746555">
        <w:t xml:space="preserve"> effective communications with contractors, consultants, internal and external partners.  </w:t>
      </w:r>
    </w:p>
    <w:p w14:paraId="2CE9FEE8" w14:textId="77777777" w:rsidR="006C6B76" w:rsidRDefault="006C6B76"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0898809" w14:textId="67DE248F" w:rsidR="003170EA" w:rsidRPr="007424E6" w:rsidRDefault="00381893"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Dut</w:t>
      </w:r>
      <w:r w:rsidR="003530BB">
        <w:t>i</w:t>
      </w:r>
      <w:r>
        <w:t>es are performed with considerable indepen</w:t>
      </w:r>
      <w:r w:rsidR="003530BB">
        <w:t>d</w:t>
      </w:r>
      <w:r>
        <w:t xml:space="preserve">ence requiring the exercise of judgment and initiative in day-to-day operations.  The work is </w:t>
      </w:r>
      <w:r w:rsidR="00BA3B7E" w:rsidRPr="007424E6">
        <w:t>perform</w:t>
      </w:r>
      <w:r>
        <w:t xml:space="preserve">ed under the administrative direction of the </w:t>
      </w:r>
      <w:r w:rsidR="001901BB">
        <w:t>Executive Director</w:t>
      </w:r>
      <w:r w:rsidR="008E01C0">
        <w:t>.</w:t>
      </w:r>
    </w:p>
    <w:p w14:paraId="07347AD1" w14:textId="77777777" w:rsidR="00CE3460" w:rsidRDefault="00CE3460"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03586A96" w14:textId="77777777" w:rsidR="008E01C0" w:rsidRDefault="003530BB" w:rsidP="000A64A6">
      <w:pPr>
        <w:widowControl/>
        <w:autoSpaceDE/>
        <w:autoSpaceDN/>
        <w:adjustRightInd/>
      </w:pPr>
      <w:r>
        <w:rPr>
          <w:b/>
          <w:u w:val="single"/>
        </w:rPr>
        <w:t>ESSENTIAL</w:t>
      </w:r>
      <w:r w:rsidR="00CF787A" w:rsidRPr="00CF787A">
        <w:rPr>
          <w:b/>
          <w:u w:val="single"/>
        </w:rPr>
        <w:t xml:space="preserve"> </w:t>
      </w:r>
      <w:r w:rsidR="00313143" w:rsidRPr="00CF787A">
        <w:rPr>
          <w:b/>
          <w:u w:val="single"/>
        </w:rPr>
        <w:t>DUTIES:</w:t>
      </w:r>
      <w:r w:rsidR="00014E95" w:rsidRPr="007424E6">
        <w:t xml:space="preserve"> </w:t>
      </w:r>
      <w:r w:rsidR="00544948" w:rsidRPr="006A3E05">
        <w:t>Coordinates with engineering</w:t>
      </w:r>
      <w:r w:rsidR="00160E81">
        <w:t>/</w:t>
      </w:r>
      <w:r w:rsidR="00F44F5C">
        <w:t>consultant</w:t>
      </w:r>
      <w:r w:rsidR="00160E81">
        <w:t>/architectural</w:t>
      </w:r>
      <w:r w:rsidR="000D1932">
        <w:t xml:space="preserve"> and construction</w:t>
      </w:r>
      <w:r w:rsidR="00544948" w:rsidRPr="006A3E05">
        <w:t xml:space="preserve"> firms in the design, implementation, and/or construction of Airport capital projects</w:t>
      </w:r>
      <w:r w:rsidR="00544948" w:rsidRPr="004F359B">
        <w:t>; Coordinates capital construction activities (e.g. renovations, inspections, contractor and</w:t>
      </w:r>
      <w:r w:rsidR="00544948" w:rsidRPr="000161AD">
        <w:t xml:space="preserve"> engineering/architect meetings, permitting activities, project close-out and buildin</w:t>
      </w:r>
      <w:r w:rsidR="00544948" w:rsidRPr="00000518">
        <w:t>g</w:t>
      </w:r>
      <w:r w:rsidR="00544948" w:rsidRPr="00F60149">
        <w:t xml:space="preserve"> commissioning activities, mandated reports, etc.) for the purpose of ensuring that all phases </w:t>
      </w:r>
      <w:r w:rsidR="00544948" w:rsidRPr="00C45938">
        <w:t>of construction project</w:t>
      </w:r>
      <w:r w:rsidR="009E24C2">
        <w:t>s</w:t>
      </w:r>
      <w:r w:rsidR="00544948" w:rsidRPr="00C45938">
        <w:t xml:space="preserve"> are completed </w:t>
      </w:r>
      <w:r w:rsidR="000D1932">
        <w:t>on schedule and within budget,</w:t>
      </w:r>
      <w:r w:rsidR="00FA426B">
        <w:t xml:space="preserve"> to</w:t>
      </w:r>
      <w:r w:rsidR="000D1932">
        <w:t xml:space="preserve"> </w:t>
      </w:r>
      <w:r w:rsidR="00544948" w:rsidRPr="00C45938">
        <w:t xml:space="preserve">specifications, building codes, laws, </w:t>
      </w:r>
      <w:r w:rsidR="00FA426B">
        <w:t xml:space="preserve">and </w:t>
      </w:r>
      <w:r w:rsidR="00544948" w:rsidRPr="00C45938">
        <w:t>regulations,</w:t>
      </w:r>
      <w:r w:rsidR="006A3E05" w:rsidRPr="00C45938">
        <w:t xml:space="preserve"> </w:t>
      </w:r>
      <w:r w:rsidR="00544948" w:rsidRPr="00F44F5C">
        <w:t>and with minimal interruption to the Airport’s activities and tenants.</w:t>
      </w:r>
      <w:r w:rsidR="006A3E05" w:rsidRPr="00F44F5C">
        <w:t xml:space="preserve"> </w:t>
      </w:r>
      <w:r w:rsidR="00544948" w:rsidRPr="006A3E05">
        <w:t>Coordinates and/or performs tasks related to process</w:t>
      </w:r>
      <w:r w:rsidR="009E24C2">
        <w:t>es</w:t>
      </w:r>
      <w:r w:rsidR="00544948" w:rsidRPr="006A3E05">
        <w:t xml:space="preserve"> for bidding and contracting of </w:t>
      </w:r>
      <w:r w:rsidR="000D1932">
        <w:t xml:space="preserve">goods and </w:t>
      </w:r>
      <w:r w:rsidR="00544948" w:rsidRPr="006A3E05">
        <w:t>services,</w:t>
      </w:r>
      <w:r w:rsidR="006A3E05" w:rsidRPr="006A3E05">
        <w:t xml:space="preserve"> </w:t>
      </w:r>
      <w:r w:rsidR="00544948" w:rsidRPr="006A3E05">
        <w:t>develops cost projections, project budgets, and schedules.</w:t>
      </w:r>
      <w:r w:rsidR="006A3E05" w:rsidRPr="006A3E05">
        <w:t xml:space="preserve">  </w:t>
      </w:r>
      <w:r w:rsidR="00544948" w:rsidRPr="004F359B">
        <w:t>Performs project management duties for design and construction activities. Manages the</w:t>
      </w:r>
      <w:r w:rsidR="006A3E05" w:rsidRPr="000161AD">
        <w:t xml:space="preserve"> </w:t>
      </w:r>
      <w:r w:rsidR="00544948" w:rsidRPr="000161AD">
        <w:t xml:space="preserve">administrative aspects </w:t>
      </w:r>
      <w:r w:rsidR="000D1932">
        <w:t xml:space="preserve">of projects </w:t>
      </w:r>
      <w:r w:rsidR="00544948" w:rsidRPr="000161AD">
        <w:t>(e.g. manages project progress in meeting established schedule,</w:t>
      </w:r>
      <w:r w:rsidR="006A3E05" w:rsidRPr="000161AD">
        <w:t xml:space="preserve"> </w:t>
      </w:r>
      <w:r w:rsidR="00544948" w:rsidRPr="001807C7">
        <w:t>performance and quality measurements, cost analysis, etc.)</w:t>
      </w:r>
      <w:r w:rsidR="006A3E05" w:rsidRPr="00000518">
        <w:t xml:space="preserve">  </w:t>
      </w:r>
      <w:r w:rsidR="00544948" w:rsidRPr="00F60149">
        <w:t>Provides technical advice, information and assistance to co-workers, consultants, contractors</w:t>
      </w:r>
      <w:r w:rsidR="006A3E05" w:rsidRPr="00F60149">
        <w:t xml:space="preserve"> </w:t>
      </w:r>
      <w:r w:rsidR="00544948" w:rsidRPr="00F60149">
        <w:t>an</w:t>
      </w:r>
      <w:r w:rsidR="00544948" w:rsidRPr="00C45938">
        <w:t>d others regarding procedures, regulations, and standards. Organizes, prioritizes, and</w:t>
      </w:r>
      <w:r w:rsidR="006A3E05" w:rsidRPr="00160E81">
        <w:t xml:space="preserve"> </w:t>
      </w:r>
      <w:r w:rsidR="00544948" w:rsidRPr="00160E81">
        <w:t>coordinates work activities; monitors and inspects status of work in progress as well as</w:t>
      </w:r>
      <w:r w:rsidR="006A3E05" w:rsidRPr="00160E81">
        <w:t xml:space="preserve"> </w:t>
      </w:r>
      <w:r w:rsidR="00544948" w:rsidRPr="00160E81">
        <w:t>inspecting completed work to ensure compliance with contracts</w:t>
      </w:r>
      <w:r w:rsidR="00544948" w:rsidRPr="006A3E05">
        <w:t xml:space="preserve">. Assists with </w:t>
      </w:r>
      <w:r w:rsidR="00544948" w:rsidRPr="006A3E05">
        <w:lastRenderedPageBreak/>
        <w:t xml:space="preserve">field decisions and coordinates </w:t>
      </w:r>
      <w:r w:rsidR="005B5355">
        <w:t xml:space="preserve">scope of work for </w:t>
      </w:r>
      <w:r w:rsidR="00544948" w:rsidRPr="006A3E05">
        <w:t>change</w:t>
      </w:r>
      <w:r w:rsidR="006A3E05">
        <w:t xml:space="preserve"> </w:t>
      </w:r>
      <w:r w:rsidR="00544948" w:rsidRPr="006A3E05">
        <w:t xml:space="preserve">order approvals, </w:t>
      </w:r>
      <w:r w:rsidR="00544948" w:rsidRPr="00266DBC">
        <w:t>monitors schedule, inspects quality of work and materials; coordinates final</w:t>
      </w:r>
      <w:r w:rsidR="006A3E05" w:rsidRPr="00266DBC">
        <w:t xml:space="preserve"> </w:t>
      </w:r>
      <w:r w:rsidR="00544948" w:rsidRPr="00266DBC">
        <w:t>inspections and facilitates project acceptance.</w:t>
      </w:r>
      <w:r w:rsidR="006A3E05" w:rsidRPr="006A3E05">
        <w:t xml:space="preserve">  </w:t>
      </w:r>
      <w:r w:rsidR="00544948" w:rsidRPr="006A3E05">
        <w:t>Receives and reviews construction/engineering plans, designs, and specifications pertaining</w:t>
      </w:r>
      <w:r w:rsidR="006A3E05" w:rsidRPr="006A3E05">
        <w:t xml:space="preserve"> </w:t>
      </w:r>
      <w:r w:rsidR="00544948" w:rsidRPr="006A3E05">
        <w:t>to projects and directs reviews as appropriate</w:t>
      </w:r>
      <w:r w:rsidR="00FA426B">
        <w:t>.</w:t>
      </w:r>
      <w:r w:rsidR="00544948" w:rsidRPr="006A3E05">
        <w:t xml:space="preserve"> </w:t>
      </w:r>
      <w:r w:rsidR="00FA426B">
        <w:t>P</w:t>
      </w:r>
      <w:r w:rsidR="00544948" w:rsidRPr="006A3E05">
        <w:t>erforms or requests the consultant to provide</w:t>
      </w:r>
      <w:r w:rsidR="006A3E05" w:rsidRPr="004F359B">
        <w:t xml:space="preserve"> </w:t>
      </w:r>
      <w:r w:rsidR="00544948" w:rsidRPr="004F359B">
        <w:t>modeli</w:t>
      </w:r>
      <w:r w:rsidR="00544948" w:rsidRPr="000161AD">
        <w:t>ng, testing, planning, and engineering studies in support of project analysis and design.</w:t>
      </w:r>
      <w:r w:rsidR="006A3E05" w:rsidRPr="000161AD">
        <w:t xml:space="preserve">  </w:t>
      </w:r>
      <w:r w:rsidR="00544948" w:rsidRPr="001807C7">
        <w:t xml:space="preserve">Responsible </w:t>
      </w:r>
      <w:r w:rsidR="00FA426B">
        <w:t>for</w:t>
      </w:r>
      <w:r w:rsidR="00544948" w:rsidRPr="001807C7">
        <w:t xml:space="preserve"> inspect</w:t>
      </w:r>
      <w:r w:rsidR="00FA426B">
        <w:t>ing</w:t>
      </w:r>
      <w:r w:rsidR="00544948" w:rsidRPr="001807C7">
        <w:t xml:space="preserve"> and/or assist in inspecting all aspects of construction (e.g. exterior,</w:t>
      </w:r>
      <w:r w:rsidR="006A3E05" w:rsidRPr="00000518">
        <w:t xml:space="preserve"> </w:t>
      </w:r>
      <w:r w:rsidR="00544948" w:rsidRPr="00F60149">
        <w:t>interior, walls, electrical, plumbing, HVAC, concrete, asphalt, paint, etc.) for the purpose</w:t>
      </w:r>
      <w:r w:rsidR="006A3E05" w:rsidRPr="00F60149">
        <w:t xml:space="preserve"> </w:t>
      </w:r>
      <w:r w:rsidR="00544948" w:rsidRPr="00C45938">
        <w:t>of ensuring compliance with plans, specifications, local codes and ordinances.</w:t>
      </w:r>
      <w:r w:rsidR="006A3E05" w:rsidRPr="00160E81">
        <w:t xml:space="preserve">  </w:t>
      </w:r>
    </w:p>
    <w:p w14:paraId="71FDBAFB" w14:textId="77777777" w:rsidR="008E01C0" w:rsidRDefault="008E01C0" w:rsidP="000A64A6">
      <w:pPr>
        <w:widowControl/>
        <w:autoSpaceDE/>
        <w:autoSpaceDN/>
        <w:adjustRightInd/>
      </w:pPr>
    </w:p>
    <w:p w14:paraId="2DFB1BC2" w14:textId="42729527" w:rsidR="00624D51" w:rsidRPr="000A64A6" w:rsidRDefault="00544948" w:rsidP="000A64A6">
      <w:pPr>
        <w:widowControl/>
        <w:autoSpaceDE/>
        <w:autoSpaceDN/>
        <w:adjustRightInd/>
      </w:pPr>
      <w:r w:rsidRPr="00160E81">
        <w:t>Communicates as needed and responds to inquiries (e.g. administrative staff, inspectors,</w:t>
      </w:r>
      <w:r w:rsidR="006A3E05" w:rsidRPr="00160E81">
        <w:t xml:space="preserve"> </w:t>
      </w:r>
      <w:r w:rsidRPr="00160E81">
        <w:t>contracts, engineers, architects, stakeholders, etc.) for the purpose of providing required</w:t>
      </w:r>
      <w:r w:rsidR="00567254">
        <w:t xml:space="preserve"> </w:t>
      </w:r>
      <w:r w:rsidRPr="00F44F5C">
        <w:t>information.</w:t>
      </w:r>
      <w:r w:rsidR="006A3E05" w:rsidRPr="00F44F5C">
        <w:t xml:space="preserve">  </w:t>
      </w:r>
      <w:r w:rsidR="006A3E05" w:rsidRPr="006A3E05">
        <w:t>R</w:t>
      </w:r>
      <w:r w:rsidRPr="006A3E05">
        <w:t>esearches and interprets complex technical documents such as FAA regulations and</w:t>
      </w:r>
      <w:r w:rsidR="006A3E05" w:rsidRPr="006A3E05">
        <w:t xml:space="preserve"> </w:t>
      </w:r>
      <w:r w:rsidRPr="006A3E05">
        <w:t>Advisory Circulars.</w:t>
      </w:r>
      <w:r w:rsidR="006A3E05" w:rsidRPr="006A3E05">
        <w:t xml:space="preserve">  </w:t>
      </w:r>
      <w:r w:rsidRPr="006A3E05">
        <w:t xml:space="preserve">Assists Finance Department with reconciling project </w:t>
      </w:r>
      <w:r w:rsidR="005B5355">
        <w:t xml:space="preserve">costs and </w:t>
      </w:r>
      <w:r w:rsidRPr="006A3E05">
        <w:t>issues for grant administration</w:t>
      </w:r>
      <w:r w:rsidR="005B5355">
        <w:t xml:space="preserve"> and </w:t>
      </w:r>
      <w:r w:rsidR="00FA426B">
        <w:t xml:space="preserve">reviews and provides approval for </w:t>
      </w:r>
      <w:r w:rsidR="005B5355">
        <w:t>vendor payments</w:t>
      </w:r>
      <w:r w:rsidR="00FA426B">
        <w:t xml:space="preserve"> according to contract documents</w:t>
      </w:r>
      <w:r w:rsidRPr="006A3E05">
        <w:t>.</w:t>
      </w:r>
      <w:r w:rsidR="006A3E05">
        <w:t xml:space="preserve">  </w:t>
      </w:r>
      <w:r w:rsidR="009F51D9">
        <w:t xml:space="preserve">Responsible </w:t>
      </w:r>
      <w:r w:rsidR="000631EE">
        <w:t xml:space="preserve">for </w:t>
      </w:r>
      <w:r w:rsidR="001D754A">
        <w:t xml:space="preserve">monitoring </w:t>
      </w:r>
      <w:r w:rsidR="000631EE">
        <w:t xml:space="preserve">grant opportunities </w:t>
      </w:r>
      <w:r w:rsidR="001D754A">
        <w:t>and administration of grant</w:t>
      </w:r>
      <w:r w:rsidR="000631EE">
        <w:t xml:space="preserve"> applications</w:t>
      </w:r>
      <w:r w:rsidR="00912574">
        <w:t>.</w:t>
      </w:r>
      <w:r w:rsidR="00AA775A">
        <w:t xml:space="preserve"> </w:t>
      </w:r>
      <w:r w:rsidR="00301669">
        <w:t xml:space="preserve">Keeps abreast of improvements and innovations in area of responsibility and incorporates practices and techniques into work as appropriate.  </w:t>
      </w:r>
      <w:r w:rsidR="000A64A6" w:rsidRPr="006A3E05">
        <w:t>Performs other duties as assigned.</w:t>
      </w:r>
    </w:p>
    <w:p w14:paraId="15649C99" w14:textId="77777777" w:rsidR="008425D3" w:rsidRDefault="008425D3"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FD8591F" w14:textId="30FBF5CD" w:rsidR="00D41FEC" w:rsidRDefault="00CF787A" w:rsidP="008E23B1">
      <w:r w:rsidRPr="00CF787A">
        <w:rPr>
          <w:b/>
          <w:u w:val="single"/>
        </w:rPr>
        <w:t>QU</w:t>
      </w:r>
      <w:r w:rsidR="00014E95" w:rsidRPr="00CF787A">
        <w:rPr>
          <w:b/>
          <w:u w:val="single"/>
        </w:rPr>
        <w:t>ALIFICATIONS:</w:t>
      </w:r>
      <w:r w:rsidR="00014E95" w:rsidRPr="007424E6">
        <w:t xml:space="preserve">  </w:t>
      </w:r>
      <w:r w:rsidR="00AE3309">
        <w:t xml:space="preserve">Graduate from an </w:t>
      </w:r>
      <w:r w:rsidR="00F65FD5">
        <w:t>accredited college</w:t>
      </w:r>
      <w:r w:rsidR="00AE3309">
        <w:t xml:space="preserve"> or university with a degree in </w:t>
      </w:r>
      <w:r w:rsidR="000B24E6">
        <w:t>e</w:t>
      </w:r>
      <w:r w:rsidR="00AE3309">
        <w:t>ngineering,</w:t>
      </w:r>
      <w:r w:rsidR="000B24E6">
        <w:t xml:space="preserve"> planning</w:t>
      </w:r>
      <w:r w:rsidR="00290129">
        <w:t xml:space="preserve">, </w:t>
      </w:r>
      <w:r w:rsidR="000B24E6">
        <w:t>project management</w:t>
      </w:r>
      <w:r w:rsidR="00290129">
        <w:t xml:space="preserve"> or similar field</w:t>
      </w:r>
      <w:r w:rsidR="00E01A9B">
        <w:t>.  S</w:t>
      </w:r>
      <w:r w:rsidR="000B24E6">
        <w:t>ix years of professional experience that includes capital programming, airport operations, airport maintenance, airport construction management</w:t>
      </w:r>
      <w:r w:rsidR="00AE3309">
        <w:t>, maintenance and construction</w:t>
      </w:r>
      <w:r w:rsidR="00804E99">
        <w:t xml:space="preserve">, or related </w:t>
      </w:r>
      <w:r w:rsidR="005B5355">
        <w:t>large-scale</w:t>
      </w:r>
      <w:r w:rsidR="00804E99">
        <w:t xml:space="preserve"> transportation </w:t>
      </w:r>
      <w:r w:rsidR="00160E81">
        <w:t xml:space="preserve">or </w:t>
      </w:r>
      <w:r w:rsidR="00F44F5C">
        <w:t>equivalent</w:t>
      </w:r>
      <w:r w:rsidR="00160E81">
        <w:t xml:space="preserve"> type of </w:t>
      </w:r>
      <w:r w:rsidR="00804E99">
        <w:t>facility</w:t>
      </w:r>
      <w:r w:rsidR="00AE3309">
        <w:t xml:space="preserve">. </w:t>
      </w:r>
      <w:r w:rsidR="00301669">
        <w:t xml:space="preserve">Thorough knowledge of the principles and practices of </w:t>
      </w:r>
      <w:r w:rsidR="003B02A5">
        <w:t>planning and project management</w:t>
      </w:r>
      <w:r w:rsidR="00266DBC">
        <w:rPr>
          <w:strike/>
        </w:rPr>
        <w:t>.</w:t>
      </w:r>
      <w:r w:rsidR="00301669">
        <w:t xml:space="preserve">  </w:t>
      </w:r>
    </w:p>
    <w:p w14:paraId="39DFD54D" w14:textId="77777777" w:rsidR="00D41FEC" w:rsidRDefault="00D41FEC" w:rsidP="008E23B1"/>
    <w:p w14:paraId="5B06B90C" w14:textId="5319A831" w:rsidR="00E405A3" w:rsidRPr="008E23B1" w:rsidRDefault="00AC6F97" w:rsidP="008E23B1">
      <w:r>
        <w:t>K</w:t>
      </w:r>
      <w:r w:rsidR="00301669">
        <w:t xml:space="preserve">nowledge of Federal Aviation Administration (FAA) rules, regulations </w:t>
      </w:r>
      <w:r w:rsidR="00692876">
        <w:t>and advisory</w:t>
      </w:r>
      <w:r w:rsidR="00301669">
        <w:t xml:space="preserve"> circulars pertaining to airport operations</w:t>
      </w:r>
      <w:r w:rsidR="00692876">
        <w:t xml:space="preserve">, constructions and </w:t>
      </w:r>
      <w:r w:rsidR="00301669">
        <w:t>development</w:t>
      </w:r>
      <w:r w:rsidR="002C34AC">
        <w:t xml:space="preserve"> is </w:t>
      </w:r>
      <w:r w:rsidR="00692876">
        <w:t>required</w:t>
      </w:r>
      <w:r w:rsidR="00301669">
        <w:t>.</w:t>
      </w:r>
      <w:r w:rsidR="00266DBC">
        <w:t xml:space="preserve">  </w:t>
      </w:r>
      <w:r w:rsidR="00301669">
        <w:t xml:space="preserve">Ability to plan, </w:t>
      </w:r>
      <w:r w:rsidR="002B0F1D">
        <w:t>organize,</w:t>
      </w:r>
      <w:r w:rsidR="00266DBC">
        <w:t xml:space="preserve"> </w:t>
      </w:r>
      <w:r w:rsidR="002C34AC">
        <w:t xml:space="preserve">schedule, </w:t>
      </w:r>
      <w:r w:rsidR="002B0F1D">
        <w:t xml:space="preserve">direct and coordinate </w:t>
      </w:r>
      <w:r w:rsidR="00044F8D">
        <w:t xml:space="preserve">project </w:t>
      </w:r>
      <w:r w:rsidR="002B0F1D">
        <w:t>activities</w:t>
      </w:r>
      <w:r w:rsidR="002C34AC">
        <w:t xml:space="preserve"> and subordinates</w:t>
      </w:r>
      <w:r w:rsidR="002B0F1D">
        <w:t>.</w:t>
      </w:r>
      <w:r w:rsidR="00266DBC">
        <w:t xml:space="preserve">  </w:t>
      </w:r>
      <w:r w:rsidR="00301669">
        <w:t xml:space="preserve">Ability to perform extensive, responsible research, analysis and technical report writing.  Ability to establish and maintain effective working relationships with municipal officials, employees, contractors, engineering firms and the public.  Ability to express ideas on </w:t>
      </w:r>
      <w:r w:rsidR="008E23B1">
        <w:t xml:space="preserve">technical subjects clearly and concisely, both orally and in writing.  Ability to prepare, develop, manage and present long-range public works and engineering plans and programs.  Skill in the use </w:t>
      </w:r>
      <w:r w:rsidR="009762BD">
        <w:t xml:space="preserve">computers </w:t>
      </w:r>
      <w:r w:rsidR="008E23B1">
        <w:t>and the programs and applications necessary for successful job performance.</w:t>
      </w:r>
    </w:p>
    <w:p w14:paraId="2BF5E58A" w14:textId="77777777" w:rsidR="001954AF" w:rsidRDefault="001954AF"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1373B35B" w14:textId="77777777" w:rsidR="008E23B1" w:rsidRDefault="00E830BC"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highlight w:val="yellow"/>
        </w:rPr>
      </w:pPr>
      <w:r w:rsidRPr="001954AF">
        <w:rPr>
          <w:b/>
          <w:u w:val="single"/>
        </w:rPr>
        <w:t>REQUIREMENTS:</w:t>
      </w:r>
      <w:r w:rsidRPr="007424E6">
        <w:t xml:space="preserve"> </w:t>
      </w:r>
      <w:r w:rsidR="001954AF">
        <w:t xml:space="preserve">  </w:t>
      </w:r>
      <w:r w:rsidR="00AC6F97" w:rsidRPr="00D0792F">
        <w:t>Must pass pre-employ</w:t>
      </w:r>
      <w:r w:rsidR="00AC6F97" w:rsidRPr="00D0792F">
        <w:softHyphen/>
        <w:t>ment drug test</w:t>
      </w:r>
      <w:r w:rsidR="00AC6F97" w:rsidRPr="00D0792F">
        <w:softHyphen/>
        <w:t>ing as well as peri</w:t>
      </w:r>
      <w:r w:rsidR="00AC6F97" w:rsidRPr="00D0792F">
        <w:softHyphen/>
        <w:t>od</w:t>
      </w:r>
      <w:r w:rsidR="00AC6F97" w:rsidRPr="00D0792F">
        <w:softHyphen/>
        <w:t>ic test</w:t>
      </w:r>
      <w:r w:rsidR="00AC6F97" w:rsidRPr="00D0792F">
        <w:softHyphen/>
        <w:t>ing in accor</w:t>
      </w:r>
      <w:r w:rsidR="00AC6F97" w:rsidRPr="00D0792F">
        <w:softHyphen/>
        <w:t>dance with air</w:t>
      </w:r>
      <w:r w:rsidR="00AC6F97" w:rsidRPr="00D0792F">
        <w:softHyphen/>
        <w:t>port pol</w:t>
      </w:r>
      <w:r w:rsidR="00AC6F97" w:rsidRPr="00D0792F">
        <w:softHyphen/>
        <w:t>i</w:t>
      </w:r>
      <w:r w:rsidR="00AC6F97" w:rsidRPr="00D0792F">
        <w:softHyphen/>
        <w:t>cy; must pass a </w:t>
      </w:r>
      <w:r w:rsidR="00AC6F97" w:rsidRPr="00D0792F">
        <w:rPr>
          <w:rStyle w:val="numbers"/>
        </w:rPr>
        <w:t>10</w:t>
      </w:r>
      <w:r w:rsidR="00AC6F97" w:rsidRPr="00D0792F">
        <w:t>-year, fin</w:t>
      </w:r>
      <w:r w:rsidR="00AC6F97" w:rsidRPr="00D0792F">
        <w:softHyphen/>
        <w:t>ger</w:t>
      </w:r>
      <w:r w:rsidR="00AC6F97" w:rsidRPr="00D0792F">
        <w:softHyphen/>
        <w:t>print-based, crim</w:t>
      </w:r>
      <w:r w:rsidR="00AC6F97" w:rsidRPr="00D0792F">
        <w:softHyphen/>
        <w:t>i</w:t>
      </w:r>
      <w:r w:rsidR="00AC6F97" w:rsidRPr="00D0792F">
        <w:softHyphen/>
        <w:t>nal his</w:t>
      </w:r>
      <w:r w:rsidR="00AC6F97" w:rsidRPr="00D0792F">
        <w:softHyphen/>
        <w:t>to</w:t>
      </w:r>
      <w:r w:rsidR="00AC6F97" w:rsidRPr="00D0792F">
        <w:softHyphen/>
        <w:t>ry records check and Secu</w:t>
      </w:r>
      <w:r w:rsidR="00AC6F97" w:rsidRPr="00D0792F">
        <w:softHyphen/>
        <w:t>ri</w:t>
      </w:r>
      <w:r w:rsidR="00AC6F97" w:rsidRPr="00D0792F">
        <w:softHyphen/>
        <w:t>ty Threat Assess</w:t>
      </w:r>
      <w:r w:rsidR="00AC6F97" w:rsidRPr="00D0792F">
        <w:softHyphen/>
        <w:t>ment (</w:t>
      </w:r>
      <w:r w:rsidR="00AC6F97" w:rsidRPr="00D0792F">
        <w:rPr>
          <w:rStyle w:val="caps"/>
        </w:rPr>
        <w:t>STA</w:t>
      </w:r>
      <w:r w:rsidR="00AC6F97" w:rsidRPr="00D0792F">
        <w:t>) as required by the Trans</w:t>
      </w:r>
      <w:r w:rsidR="00AC6F97" w:rsidRPr="00D0792F">
        <w:softHyphen/>
        <w:t>porta</w:t>
      </w:r>
      <w:r w:rsidR="00AC6F97" w:rsidRPr="00D0792F">
        <w:softHyphen/>
        <w:t>tion Secu</w:t>
      </w:r>
      <w:r w:rsidR="00AC6F97" w:rsidRPr="00D0792F">
        <w:softHyphen/>
        <w:t>ri</w:t>
      </w:r>
      <w:r w:rsidR="00AC6F97" w:rsidRPr="00D0792F">
        <w:softHyphen/>
        <w:t>ty Admin</w:t>
      </w:r>
      <w:r w:rsidR="00AC6F97" w:rsidRPr="00D0792F">
        <w:softHyphen/>
        <w:t>is</w:t>
      </w:r>
      <w:r w:rsidR="00AC6F97" w:rsidRPr="00D0792F">
        <w:softHyphen/>
        <w:t>tra</w:t>
      </w:r>
      <w:r w:rsidR="00AC6F97" w:rsidRPr="00D0792F">
        <w:softHyphen/>
        <w:t>tion. Sched</w:t>
      </w:r>
      <w:r w:rsidR="00AC6F97" w:rsidRPr="00D0792F">
        <w:softHyphen/>
        <w:t>ule could include evenings, week</w:t>
      </w:r>
      <w:r w:rsidR="00AC6F97" w:rsidRPr="00D0792F">
        <w:softHyphen/>
        <w:t>ends, and hol</w:t>
      </w:r>
      <w:r w:rsidR="00AC6F97" w:rsidRPr="00D0792F">
        <w:softHyphen/>
        <w:t>i</w:t>
      </w:r>
      <w:r w:rsidR="00AC6F97" w:rsidRPr="00D0792F">
        <w:softHyphen/>
        <w:t xml:space="preserve">days to meet the needs of the </w:t>
      </w:r>
      <w:r w:rsidR="00AC6F97" w:rsidRPr="00250822">
        <w:t>Airport</w:t>
      </w:r>
      <w:r w:rsidR="009762BD" w:rsidRPr="00250822">
        <w:t>.</w:t>
      </w:r>
    </w:p>
    <w:p w14:paraId="58B463D4" w14:textId="77777777" w:rsidR="00250822" w:rsidRDefault="00250822" w:rsidP="00C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5153A33" w14:textId="629E72F7" w:rsidR="00842045" w:rsidRDefault="001D754A" w:rsidP="006C6B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Calibri"/>
        </w:rPr>
      </w:pPr>
      <w:r>
        <w:t>P</w:t>
      </w:r>
      <w:r w:rsidR="008E23B1">
        <w:t>rofessional engineer in the State of Florida</w:t>
      </w:r>
      <w:r w:rsidR="004F54DF">
        <w:t xml:space="preserve"> and Project Management certification</w:t>
      </w:r>
      <w:r w:rsidR="000B24E6">
        <w:t>, desirable.</w:t>
      </w:r>
      <w:r w:rsidR="008E23B1">
        <w:t xml:space="preserve"> </w:t>
      </w:r>
      <w:r w:rsidR="00C22020">
        <w:rPr>
          <w:rFonts w:eastAsia="Calibri"/>
        </w:rPr>
        <w:t>Must possess a valid Florida driver’s license with driving privileges.</w:t>
      </w:r>
    </w:p>
    <w:p w14:paraId="256ABFCF" w14:textId="77777777" w:rsidR="00C22020" w:rsidRDefault="00C22020" w:rsidP="006C6B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9939149" w14:textId="77777777" w:rsidR="00842045" w:rsidRPr="003F2110" w:rsidRDefault="00842045" w:rsidP="00842045">
      <w:pPr>
        <w:widowControl/>
        <w:shd w:val="clear" w:color="auto" w:fill="FFFFFF"/>
        <w:autoSpaceDE/>
        <w:autoSpaceDN/>
        <w:adjustRightInd/>
        <w:spacing w:after="150"/>
        <w:rPr>
          <w:color w:val="4E4C4A"/>
        </w:rPr>
      </w:pPr>
      <w:r w:rsidRPr="003F2110">
        <w:rPr>
          <w:b/>
          <w:bCs/>
          <w:color w:val="4E4C4A"/>
          <w:u w:val="single"/>
        </w:rPr>
        <w:lastRenderedPageBreak/>
        <w:t>PHYSICAL DEMANDS:</w:t>
      </w:r>
      <w:r w:rsidRPr="003F2110">
        <w:rPr>
          <w:b/>
          <w:bCs/>
          <w:color w:val="4E4C4A"/>
        </w:rPr>
        <w:t xml:space="preserve"> </w:t>
      </w:r>
      <w:r w:rsidRPr="003F2110">
        <w:rPr>
          <w:color w:val="4E4C4A"/>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D399077" w14:textId="77777777" w:rsidR="00842045" w:rsidRPr="003F2110" w:rsidRDefault="00842045" w:rsidP="00842045">
      <w:pPr>
        <w:widowControl/>
        <w:shd w:val="clear" w:color="auto" w:fill="FFFFFF"/>
        <w:tabs>
          <w:tab w:val="left" w:pos="0"/>
        </w:tabs>
        <w:autoSpaceDE/>
        <w:autoSpaceDN/>
        <w:adjustRightInd/>
        <w:spacing w:after="150"/>
        <w:rPr>
          <w:color w:val="4E4C4A"/>
          <w:u w:val="single"/>
        </w:rPr>
      </w:pPr>
      <w:r w:rsidRPr="003F2110">
        <w:rPr>
          <w:b/>
          <w:bCs/>
          <w:color w:val="4E4C4A"/>
          <w:u w:val="single"/>
        </w:rPr>
        <w:t>SUMMARY</w:t>
      </w:r>
      <w:r>
        <w:rPr>
          <w:b/>
          <w:bCs/>
          <w:color w:val="4E4C4A"/>
          <w:u w:val="single"/>
        </w:rPr>
        <w:t>:</w:t>
      </w:r>
      <w:r w:rsidRPr="003F2110">
        <w:rPr>
          <w:color w:val="4E4C4A"/>
        </w:rPr>
        <w:t xml:space="preserve">  </w:t>
      </w:r>
    </w:p>
    <w:p w14:paraId="7467CAC4" w14:textId="77777777" w:rsidR="00842045" w:rsidRPr="003F2110" w:rsidRDefault="00842045" w:rsidP="00842045">
      <w:pPr>
        <w:widowControl/>
        <w:shd w:val="clear" w:color="auto" w:fill="FFFFFF"/>
        <w:tabs>
          <w:tab w:val="left" w:pos="0"/>
        </w:tabs>
        <w:autoSpaceDE/>
        <w:autoSpaceDN/>
        <w:adjustRightInd/>
        <w:spacing w:after="150"/>
        <w:rPr>
          <w:color w:val="4E4C4A"/>
        </w:rPr>
      </w:pPr>
      <w:r w:rsidRPr="003F2110">
        <w:rPr>
          <w:b/>
          <w:bCs/>
          <w:color w:val="4E4C4A"/>
        </w:rPr>
        <w:t>Occasionally</w:t>
      </w:r>
      <w:r w:rsidRPr="003F2110">
        <w:rPr>
          <w:color w:val="4E4C4A"/>
        </w:rPr>
        <w:t> - Lift/Carry:   20-35 - lbs., Push/Pull:  20-35- lbs., Kneel, Climb, Crawl, Reach above Shoulder and Reach Outward, Drive</w:t>
      </w:r>
    </w:p>
    <w:p w14:paraId="4CDAC17B" w14:textId="77777777" w:rsidR="00842045" w:rsidRPr="003F2110" w:rsidRDefault="00842045" w:rsidP="00842045">
      <w:pPr>
        <w:widowControl/>
        <w:shd w:val="clear" w:color="auto" w:fill="FFFFFF"/>
        <w:tabs>
          <w:tab w:val="left" w:pos="0"/>
        </w:tabs>
        <w:autoSpaceDE/>
        <w:autoSpaceDN/>
        <w:adjustRightInd/>
        <w:spacing w:after="150"/>
        <w:rPr>
          <w:color w:val="4E4C4A"/>
        </w:rPr>
      </w:pPr>
      <w:r w:rsidRPr="003F2110">
        <w:rPr>
          <w:b/>
          <w:bCs/>
          <w:color w:val="4E4C4A"/>
        </w:rPr>
        <w:t>Frequently</w:t>
      </w:r>
      <w:r w:rsidRPr="003F2110">
        <w:rPr>
          <w:color w:val="4E4C4A"/>
        </w:rPr>
        <w:t xml:space="preserve"> - Lift/Carry:  20 </w:t>
      </w:r>
      <w:proofErr w:type="spellStart"/>
      <w:r w:rsidRPr="003F2110">
        <w:rPr>
          <w:color w:val="4E4C4A"/>
        </w:rPr>
        <w:t>lbs</w:t>
      </w:r>
      <w:proofErr w:type="spellEnd"/>
      <w:r w:rsidRPr="003F2110">
        <w:rPr>
          <w:color w:val="4E4C4A"/>
        </w:rPr>
        <w:t xml:space="preserve"> or less., Push/Pull:  20 </w:t>
      </w:r>
      <w:proofErr w:type="spellStart"/>
      <w:r w:rsidRPr="003F2110">
        <w:rPr>
          <w:color w:val="4E4C4A"/>
        </w:rPr>
        <w:t>lbs</w:t>
      </w:r>
      <w:proofErr w:type="spellEnd"/>
      <w:r w:rsidRPr="003F2110">
        <w:rPr>
          <w:color w:val="4E4C4A"/>
        </w:rPr>
        <w:t xml:space="preserve"> or less., Bend, Twist/Turn, Stand</w:t>
      </w:r>
    </w:p>
    <w:p w14:paraId="7F3D6452" w14:textId="77777777" w:rsidR="00842045" w:rsidRPr="003F2110" w:rsidRDefault="00842045" w:rsidP="00842045">
      <w:pPr>
        <w:widowControl/>
        <w:shd w:val="clear" w:color="auto" w:fill="FFFFFF"/>
        <w:tabs>
          <w:tab w:val="left" w:pos="0"/>
        </w:tabs>
        <w:autoSpaceDE/>
        <w:autoSpaceDN/>
        <w:adjustRightInd/>
        <w:spacing w:after="150"/>
        <w:rPr>
          <w:color w:val="4E4C4A"/>
        </w:rPr>
      </w:pPr>
      <w:r w:rsidRPr="003F2110">
        <w:rPr>
          <w:b/>
          <w:bCs/>
          <w:color w:val="4E4C4A"/>
        </w:rPr>
        <w:t>Constantly </w:t>
      </w:r>
      <w:r w:rsidRPr="003F2110">
        <w:rPr>
          <w:color w:val="4E4C4A"/>
        </w:rPr>
        <w:t>- Hand/Fine Motor Skills, Walk, Sit, Type/Keyboard</w:t>
      </w:r>
    </w:p>
    <w:p w14:paraId="713E996B" w14:textId="77777777" w:rsidR="00842045" w:rsidRPr="003F2110" w:rsidRDefault="00842045" w:rsidP="00842045">
      <w:pPr>
        <w:widowControl/>
        <w:shd w:val="clear" w:color="auto" w:fill="FFFFFF"/>
        <w:autoSpaceDE/>
        <w:autoSpaceDN/>
        <w:adjustRightInd/>
        <w:spacing w:before="210" w:after="150" w:line="300" w:lineRule="atLeast"/>
        <w:outlineLvl w:val="1"/>
        <w:rPr>
          <w:b/>
          <w:bCs/>
          <w:color w:val="4E4C4A"/>
          <w:u w:val="single"/>
        </w:rPr>
      </w:pPr>
      <w:r w:rsidRPr="003F2110">
        <w:rPr>
          <w:b/>
          <w:bCs/>
          <w:color w:val="4E4C4A"/>
          <w:u w:val="single"/>
        </w:rPr>
        <w:t>DISCLAIMER</w:t>
      </w:r>
      <w:r>
        <w:rPr>
          <w:b/>
          <w:bCs/>
          <w:color w:val="4E4C4A"/>
          <w:u w:val="single"/>
        </w:rPr>
        <w:t>:</w:t>
      </w:r>
    </w:p>
    <w:p w14:paraId="099092FD" w14:textId="77777777" w:rsidR="00842045" w:rsidRPr="003F2110" w:rsidRDefault="00842045" w:rsidP="00842045">
      <w:pPr>
        <w:pStyle w:val="BodyText"/>
        <w:rPr>
          <w:i/>
        </w:rPr>
      </w:pPr>
      <w:r w:rsidRPr="003F2110">
        <w:rPr>
          <w:i/>
        </w:rPr>
        <w:t>The examples above are illustrative and not intended to describe every function which may be performed by this job class.  The omission of specific duties does not preclude management from assigning specific duties not listed, if such duties are a logical assignment to the position.</w:t>
      </w:r>
    </w:p>
    <w:p w14:paraId="513AD894" w14:textId="77777777" w:rsidR="00842045" w:rsidRPr="00866B8B" w:rsidRDefault="00842045" w:rsidP="006C6B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842045" w:rsidRPr="00866B8B" w:rsidSect="00CF787A">
      <w:endnotePr>
        <w:numFmt w:val="decimal"/>
      </w:endnotePr>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767FC" w14:textId="77777777" w:rsidR="00C90831" w:rsidRDefault="00C90831" w:rsidP="006D141B">
      <w:r>
        <w:separator/>
      </w:r>
    </w:p>
  </w:endnote>
  <w:endnote w:type="continuationSeparator" w:id="0">
    <w:p w14:paraId="08B76A48" w14:textId="77777777" w:rsidR="00C90831" w:rsidRDefault="00C90831" w:rsidP="006D141B">
      <w:r>
        <w:continuationSeparator/>
      </w:r>
    </w:p>
  </w:endnote>
  <w:endnote w:type="continuationNotice" w:id="1">
    <w:p w14:paraId="472C33C4" w14:textId="77777777" w:rsidR="00C90831" w:rsidRDefault="00C9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BAE51" w14:textId="77777777" w:rsidR="00C90831" w:rsidRDefault="00C90831" w:rsidP="006D141B">
      <w:r>
        <w:separator/>
      </w:r>
    </w:p>
  </w:footnote>
  <w:footnote w:type="continuationSeparator" w:id="0">
    <w:p w14:paraId="36F84D25" w14:textId="77777777" w:rsidR="00C90831" w:rsidRDefault="00C90831" w:rsidP="006D141B">
      <w:r>
        <w:continuationSeparator/>
      </w:r>
    </w:p>
  </w:footnote>
  <w:footnote w:type="continuationNotice" w:id="1">
    <w:p w14:paraId="146A31AF" w14:textId="77777777" w:rsidR="00C90831" w:rsidRDefault="00C9083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83"/>
    <w:rsid w:val="00000518"/>
    <w:rsid w:val="00012C76"/>
    <w:rsid w:val="00014E95"/>
    <w:rsid w:val="000161AD"/>
    <w:rsid w:val="000177DF"/>
    <w:rsid w:val="00033FFA"/>
    <w:rsid w:val="00035B3E"/>
    <w:rsid w:val="0003629C"/>
    <w:rsid w:val="00044F8D"/>
    <w:rsid w:val="0004616E"/>
    <w:rsid w:val="00047434"/>
    <w:rsid w:val="000631EE"/>
    <w:rsid w:val="00065EEF"/>
    <w:rsid w:val="000874AA"/>
    <w:rsid w:val="00093F22"/>
    <w:rsid w:val="0009428E"/>
    <w:rsid w:val="000A2C0C"/>
    <w:rsid w:val="000A64A6"/>
    <w:rsid w:val="000B24E6"/>
    <w:rsid w:val="000B60FF"/>
    <w:rsid w:val="000C2E5E"/>
    <w:rsid w:val="000C69D4"/>
    <w:rsid w:val="000D1932"/>
    <w:rsid w:val="000F42F3"/>
    <w:rsid w:val="00105E38"/>
    <w:rsid w:val="001063EC"/>
    <w:rsid w:val="00133470"/>
    <w:rsid w:val="00137295"/>
    <w:rsid w:val="0015442C"/>
    <w:rsid w:val="00160E81"/>
    <w:rsid w:val="0016299E"/>
    <w:rsid w:val="001807C7"/>
    <w:rsid w:val="00182BF6"/>
    <w:rsid w:val="001901BB"/>
    <w:rsid w:val="001954AF"/>
    <w:rsid w:val="001C2646"/>
    <w:rsid w:val="001D1027"/>
    <w:rsid w:val="001D349A"/>
    <w:rsid w:val="001D49F1"/>
    <w:rsid w:val="001D754A"/>
    <w:rsid w:val="001E1EBB"/>
    <w:rsid w:val="001E6736"/>
    <w:rsid w:val="001F209F"/>
    <w:rsid w:val="001F2E0A"/>
    <w:rsid w:val="001F3E20"/>
    <w:rsid w:val="001F4001"/>
    <w:rsid w:val="001F423A"/>
    <w:rsid w:val="001F625C"/>
    <w:rsid w:val="002123EF"/>
    <w:rsid w:val="00222A21"/>
    <w:rsid w:val="002369CC"/>
    <w:rsid w:val="002400AE"/>
    <w:rsid w:val="00250822"/>
    <w:rsid w:val="00262635"/>
    <w:rsid w:val="002650BC"/>
    <w:rsid w:val="00266DBC"/>
    <w:rsid w:val="002717E8"/>
    <w:rsid w:val="002738A9"/>
    <w:rsid w:val="002845C0"/>
    <w:rsid w:val="00286E22"/>
    <w:rsid w:val="00290018"/>
    <w:rsid w:val="00290129"/>
    <w:rsid w:val="002A37FB"/>
    <w:rsid w:val="002A3997"/>
    <w:rsid w:val="002B0F1D"/>
    <w:rsid w:val="002C1A8F"/>
    <w:rsid w:val="002C34AC"/>
    <w:rsid w:val="002D10AD"/>
    <w:rsid w:val="002D2144"/>
    <w:rsid w:val="002D73F9"/>
    <w:rsid w:val="002F5603"/>
    <w:rsid w:val="00301669"/>
    <w:rsid w:val="003052C1"/>
    <w:rsid w:val="00305DC5"/>
    <w:rsid w:val="00313143"/>
    <w:rsid w:val="00313CA6"/>
    <w:rsid w:val="003170EA"/>
    <w:rsid w:val="003232E1"/>
    <w:rsid w:val="003322F2"/>
    <w:rsid w:val="003448AE"/>
    <w:rsid w:val="003520C2"/>
    <w:rsid w:val="003530BB"/>
    <w:rsid w:val="003575B0"/>
    <w:rsid w:val="0035761B"/>
    <w:rsid w:val="00364CF7"/>
    <w:rsid w:val="0037031C"/>
    <w:rsid w:val="00381893"/>
    <w:rsid w:val="00391F5F"/>
    <w:rsid w:val="0039313A"/>
    <w:rsid w:val="003A2725"/>
    <w:rsid w:val="003B02A5"/>
    <w:rsid w:val="003B17B1"/>
    <w:rsid w:val="003B602E"/>
    <w:rsid w:val="003C62F2"/>
    <w:rsid w:val="003D4FF9"/>
    <w:rsid w:val="003E4603"/>
    <w:rsid w:val="003E79A1"/>
    <w:rsid w:val="003F3C64"/>
    <w:rsid w:val="00431404"/>
    <w:rsid w:val="00432956"/>
    <w:rsid w:val="00437F8D"/>
    <w:rsid w:val="00440546"/>
    <w:rsid w:val="004546B9"/>
    <w:rsid w:val="004575B9"/>
    <w:rsid w:val="00463F57"/>
    <w:rsid w:val="0047625C"/>
    <w:rsid w:val="004822E1"/>
    <w:rsid w:val="00484A9F"/>
    <w:rsid w:val="004A65DE"/>
    <w:rsid w:val="004B29A2"/>
    <w:rsid w:val="004D0783"/>
    <w:rsid w:val="004E3E34"/>
    <w:rsid w:val="004F359B"/>
    <w:rsid w:val="004F54DF"/>
    <w:rsid w:val="004F60BB"/>
    <w:rsid w:val="00504232"/>
    <w:rsid w:val="00532C53"/>
    <w:rsid w:val="0053307B"/>
    <w:rsid w:val="00536298"/>
    <w:rsid w:val="00544948"/>
    <w:rsid w:val="005527D6"/>
    <w:rsid w:val="00567254"/>
    <w:rsid w:val="00572F02"/>
    <w:rsid w:val="0057777C"/>
    <w:rsid w:val="00591AAD"/>
    <w:rsid w:val="005A2D15"/>
    <w:rsid w:val="005A59F5"/>
    <w:rsid w:val="005B5355"/>
    <w:rsid w:val="005D22E4"/>
    <w:rsid w:val="005F6C3B"/>
    <w:rsid w:val="00612EFF"/>
    <w:rsid w:val="006153C5"/>
    <w:rsid w:val="0061574B"/>
    <w:rsid w:val="00624D51"/>
    <w:rsid w:val="00624EB8"/>
    <w:rsid w:val="00650E71"/>
    <w:rsid w:val="006571F1"/>
    <w:rsid w:val="00657905"/>
    <w:rsid w:val="00672611"/>
    <w:rsid w:val="006800A0"/>
    <w:rsid w:val="00685789"/>
    <w:rsid w:val="00692876"/>
    <w:rsid w:val="006A2ED7"/>
    <w:rsid w:val="006A3E05"/>
    <w:rsid w:val="006A4B8E"/>
    <w:rsid w:val="006C1B85"/>
    <w:rsid w:val="006C5B42"/>
    <w:rsid w:val="006C6B76"/>
    <w:rsid w:val="006D141B"/>
    <w:rsid w:val="006D26AD"/>
    <w:rsid w:val="006E50FB"/>
    <w:rsid w:val="006E527E"/>
    <w:rsid w:val="006E6C5D"/>
    <w:rsid w:val="006F1509"/>
    <w:rsid w:val="007424E6"/>
    <w:rsid w:val="00746555"/>
    <w:rsid w:val="00755CDF"/>
    <w:rsid w:val="007707C4"/>
    <w:rsid w:val="007713CB"/>
    <w:rsid w:val="00775FB4"/>
    <w:rsid w:val="007855C4"/>
    <w:rsid w:val="00786CA8"/>
    <w:rsid w:val="007932D9"/>
    <w:rsid w:val="007A00A5"/>
    <w:rsid w:val="007B65FC"/>
    <w:rsid w:val="007C0492"/>
    <w:rsid w:val="007C507E"/>
    <w:rsid w:val="007D4CE3"/>
    <w:rsid w:val="007D7BF2"/>
    <w:rsid w:val="007E0E77"/>
    <w:rsid w:val="008034BB"/>
    <w:rsid w:val="00804E99"/>
    <w:rsid w:val="008113F5"/>
    <w:rsid w:val="008229FF"/>
    <w:rsid w:val="008252D3"/>
    <w:rsid w:val="00825652"/>
    <w:rsid w:val="00830908"/>
    <w:rsid w:val="0083230B"/>
    <w:rsid w:val="008365EC"/>
    <w:rsid w:val="0084174B"/>
    <w:rsid w:val="00842045"/>
    <w:rsid w:val="008425D3"/>
    <w:rsid w:val="00842EA3"/>
    <w:rsid w:val="00845F92"/>
    <w:rsid w:val="008636A1"/>
    <w:rsid w:val="00866B8B"/>
    <w:rsid w:val="00872281"/>
    <w:rsid w:val="008958D6"/>
    <w:rsid w:val="008A6167"/>
    <w:rsid w:val="008C0755"/>
    <w:rsid w:val="008C4083"/>
    <w:rsid w:val="008E01C0"/>
    <w:rsid w:val="008E0954"/>
    <w:rsid w:val="008E23B1"/>
    <w:rsid w:val="008E4245"/>
    <w:rsid w:val="00903F54"/>
    <w:rsid w:val="00912574"/>
    <w:rsid w:val="009264E9"/>
    <w:rsid w:val="0093629B"/>
    <w:rsid w:val="0094791F"/>
    <w:rsid w:val="009611C2"/>
    <w:rsid w:val="009762BD"/>
    <w:rsid w:val="009842FC"/>
    <w:rsid w:val="009857E8"/>
    <w:rsid w:val="009A18A7"/>
    <w:rsid w:val="009A7638"/>
    <w:rsid w:val="009B4C06"/>
    <w:rsid w:val="009B5B5F"/>
    <w:rsid w:val="009B7F72"/>
    <w:rsid w:val="009D1130"/>
    <w:rsid w:val="009D329A"/>
    <w:rsid w:val="009D37A6"/>
    <w:rsid w:val="009E24C2"/>
    <w:rsid w:val="009F28FD"/>
    <w:rsid w:val="009F51D9"/>
    <w:rsid w:val="00A00AE6"/>
    <w:rsid w:val="00A0536B"/>
    <w:rsid w:val="00A32619"/>
    <w:rsid w:val="00A34153"/>
    <w:rsid w:val="00A36B40"/>
    <w:rsid w:val="00A4094D"/>
    <w:rsid w:val="00A46832"/>
    <w:rsid w:val="00A565A8"/>
    <w:rsid w:val="00A62D8C"/>
    <w:rsid w:val="00A72B76"/>
    <w:rsid w:val="00A743DA"/>
    <w:rsid w:val="00A82E2F"/>
    <w:rsid w:val="00A87D0C"/>
    <w:rsid w:val="00A930AB"/>
    <w:rsid w:val="00AA60C2"/>
    <w:rsid w:val="00AA775A"/>
    <w:rsid w:val="00AB6288"/>
    <w:rsid w:val="00AB6595"/>
    <w:rsid w:val="00AB6BA5"/>
    <w:rsid w:val="00AC0DCD"/>
    <w:rsid w:val="00AC16A7"/>
    <w:rsid w:val="00AC2EC4"/>
    <w:rsid w:val="00AC6F97"/>
    <w:rsid w:val="00AD25F1"/>
    <w:rsid w:val="00AE3309"/>
    <w:rsid w:val="00AE4404"/>
    <w:rsid w:val="00B121C7"/>
    <w:rsid w:val="00B12905"/>
    <w:rsid w:val="00B15DEE"/>
    <w:rsid w:val="00B24B8F"/>
    <w:rsid w:val="00B37BB6"/>
    <w:rsid w:val="00B441C5"/>
    <w:rsid w:val="00B52FF1"/>
    <w:rsid w:val="00B5554F"/>
    <w:rsid w:val="00B55770"/>
    <w:rsid w:val="00B6218E"/>
    <w:rsid w:val="00B63EBD"/>
    <w:rsid w:val="00B71183"/>
    <w:rsid w:val="00B72C47"/>
    <w:rsid w:val="00B84CED"/>
    <w:rsid w:val="00B857D9"/>
    <w:rsid w:val="00B94FC1"/>
    <w:rsid w:val="00BA3B7E"/>
    <w:rsid w:val="00BB0ABE"/>
    <w:rsid w:val="00BB72BD"/>
    <w:rsid w:val="00BE3D6D"/>
    <w:rsid w:val="00BE3F6A"/>
    <w:rsid w:val="00BE7470"/>
    <w:rsid w:val="00C07E0E"/>
    <w:rsid w:val="00C137ED"/>
    <w:rsid w:val="00C14EF7"/>
    <w:rsid w:val="00C15156"/>
    <w:rsid w:val="00C157D5"/>
    <w:rsid w:val="00C172DC"/>
    <w:rsid w:val="00C206C2"/>
    <w:rsid w:val="00C21F4F"/>
    <w:rsid w:val="00C22020"/>
    <w:rsid w:val="00C22DDB"/>
    <w:rsid w:val="00C24E6A"/>
    <w:rsid w:val="00C25BEF"/>
    <w:rsid w:val="00C262C1"/>
    <w:rsid w:val="00C3245C"/>
    <w:rsid w:val="00C431C5"/>
    <w:rsid w:val="00C45938"/>
    <w:rsid w:val="00C46BF3"/>
    <w:rsid w:val="00C6495C"/>
    <w:rsid w:val="00C710A0"/>
    <w:rsid w:val="00C81E7D"/>
    <w:rsid w:val="00C875CF"/>
    <w:rsid w:val="00C90831"/>
    <w:rsid w:val="00C94B08"/>
    <w:rsid w:val="00C96273"/>
    <w:rsid w:val="00CA03BC"/>
    <w:rsid w:val="00CA1610"/>
    <w:rsid w:val="00CB1208"/>
    <w:rsid w:val="00CB4719"/>
    <w:rsid w:val="00CC3C83"/>
    <w:rsid w:val="00CE3460"/>
    <w:rsid w:val="00CE4CF6"/>
    <w:rsid w:val="00CE5B56"/>
    <w:rsid w:val="00CF787A"/>
    <w:rsid w:val="00D054A3"/>
    <w:rsid w:val="00D2674A"/>
    <w:rsid w:val="00D2681D"/>
    <w:rsid w:val="00D2752A"/>
    <w:rsid w:val="00D32AF9"/>
    <w:rsid w:val="00D41FEC"/>
    <w:rsid w:val="00D454E4"/>
    <w:rsid w:val="00D47541"/>
    <w:rsid w:val="00D567F2"/>
    <w:rsid w:val="00D71293"/>
    <w:rsid w:val="00D844AB"/>
    <w:rsid w:val="00D868D9"/>
    <w:rsid w:val="00DA0615"/>
    <w:rsid w:val="00DA0804"/>
    <w:rsid w:val="00DA7E1C"/>
    <w:rsid w:val="00DB082B"/>
    <w:rsid w:val="00DB644E"/>
    <w:rsid w:val="00DB7CE0"/>
    <w:rsid w:val="00DD062E"/>
    <w:rsid w:val="00DD2780"/>
    <w:rsid w:val="00DE21BA"/>
    <w:rsid w:val="00DF78DC"/>
    <w:rsid w:val="00E01A9B"/>
    <w:rsid w:val="00E2052B"/>
    <w:rsid w:val="00E405A3"/>
    <w:rsid w:val="00E44184"/>
    <w:rsid w:val="00E51B59"/>
    <w:rsid w:val="00E57114"/>
    <w:rsid w:val="00E61B8A"/>
    <w:rsid w:val="00E6306D"/>
    <w:rsid w:val="00E65148"/>
    <w:rsid w:val="00E67EA2"/>
    <w:rsid w:val="00E7250C"/>
    <w:rsid w:val="00E8009A"/>
    <w:rsid w:val="00E8077F"/>
    <w:rsid w:val="00E830BC"/>
    <w:rsid w:val="00E83335"/>
    <w:rsid w:val="00EA36A9"/>
    <w:rsid w:val="00EA40E6"/>
    <w:rsid w:val="00EA5E82"/>
    <w:rsid w:val="00EB282C"/>
    <w:rsid w:val="00EB711F"/>
    <w:rsid w:val="00EB7166"/>
    <w:rsid w:val="00EB7822"/>
    <w:rsid w:val="00EE31B9"/>
    <w:rsid w:val="00EE565C"/>
    <w:rsid w:val="00EF5D87"/>
    <w:rsid w:val="00F20CF4"/>
    <w:rsid w:val="00F32C27"/>
    <w:rsid w:val="00F33EAE"/>
    <w:rsid w:val="00F35D2F"/>
    <w:rsid w:val="00F44043"/>
    <w:rsid w:val="00F44F5C"/>
    <w:rsid w:val="00F60149"/>
    <w:rsid w:val="00F62C5F"/>
    <w:rsid w:val="00F65FD5"/>
    <w:rsid w:val="00F824E5"/>
    <w:rsid w:val="00F9760A"/>
    <w:rsid w:val="00F97B3A"/>
    <w:rsid w:val="00FA426B"/>
    <w:rsid w:val="00FF0722"/>
    <w:rsid w:val="00FF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530E5"/>
  <w15:chartTrackingRefBased/>
  <w15:docId w15:val="{BA53657B-E7D4-400A-BB12-008DACB0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center" w:pos="4680"/>
        <w:tab w:val="left" w:pos="5040"/>
        <w:tab w:val="left" w:pos="5760"/>
        <w:tab w:val="left" w:pos="6480"/>
        <w:tab w:val="left" w:pos="7200"/>
        <w:tab w:val="left" w:pos="7920"/>
        <w:tab w:val="left" w:pos="8640"/>
        <w:tab w:val="right" w:pos="9360"/>
      </w:tabs>
      <w:jc w:val="center"/>
      <w:outlineLvl w:val="0"/>
    </w:pPr>
    <w:rPr>
      <w:u w:val="single"/>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rsid w:val="00E7250C"/>
    <w:pPr>
      <w:widowControl/>
      <w:autoSpaceDE/>
      <w:autoSpaceDN/>
      <w:adjustRightInd/>
      <w:jc w:val="center"/>
    </w:pPr>
    <w:rPr>
      <w:u w:val="single"/>
    </w:rPr>
  </w:style>
  <w:style w:type="paragraph" w:styleId="BalloonText">
    <w:name w:val="Balloon Text"/>
    <w:basedOn w:val="Normal"/>
    <w:semiHidden/>
    <w:rsid w:val="00B24B8F"/>
    <w:rPr>
      <w:rFonts w:ascii="Tahoma" w:hAnsi="Tahoma" w:cs="Tahoma"/>
      <w:sz w:val="16"/>
      <w:szCs w:val="16"/>
    </w:rPr>
  </w:style>
  <w:style w:type="paragraph" w:styleId="Header">
    <w:name w:val="header"/>
    <w:basedOn w:val="Normal"/>
    <w:link w:val="HeaderChar"/>
    <w:rsid w:val="006D141B"/>
    <w:pPr>
      <w:tabs>
        <w:tab w:val="center" w:pos="4680"/>
        <w:tab w:val="right" w:pos="9360"/>
      </w:tabs>
    </w:pPr>
  </w:style>
  <w:style w:type="character" w:customStyle="1" w:styleId="HeaderChar">
    <w:name w:val="Header Char"/>
    <w:link w:val="Header"/>
    <w:rsid w:val="006D141B"/>
    <w:rPr>
      <w:sz w:val="24"/>
      <w:szCs w:val="24"/>
    </w:rPr>
  </w:style>
  <w:style w:type="paragraph" w:styleId="Footer">
    <w:name w:val="footer"/>
    <w:basedOn w:val="Normal"/>
    <w:link w:val="FooterChar"/>
    <w:uiPriority w:val="99"/>
    <w:rsid w:val="006D141B"/>
    <w:pPr>
      <w:tabs>
        <w:tab w:val="center" w:pos="4680"/>
        <w:tab w:val="right" w:pos="9360"/>
      </w:tabs>
    </w:pPr>
  </w:style>
  <w:style w:type="character" w:customStyle="1" w:styleId="FooterChar">
    <w:name w:val="Footer Char"/>
    <w:link w:val="Footer"/>
    <w:uiPriority w:val="99"/>
    <w:rsid w:val="006D141B"/>
    <w:rPr>
      <w:sz w:val="24"/>
      <w:szCs w:val="24"/>
    </w:rPr>
  </w:style>
  <w:style w:type="character" w:styleId="CommentReference">
    <w:name w:val="annotation reference"/>
    <w:rsid w:val="00B94FC1"/>
    <w:rPr>
      <w:sz w:val="16"/>
      <w:szCs w:val="16"/>
    </w:rPr>
  </w:style>
  <w:style w:type="paragraph" w:styleId="CommentText">
    <w:name w:val="annotation text"/>
    <w:basedOn w:val="Normal"/>
    <w:link w:val="CommentTextChar"/>
    <w:rsid w:val="00B94FC1"/>
    <w:rPr>
      <w:sz w:val="20"/>
      <w:szCs w:val="20"/>
    </w:rPr>
  </w:style>
  <w:style w:type="character" w:customStyle="1" w:styleId="CommentTextChar">
    <w:name w:val="Comment Text Char"/>
    <w:basedOn w:val="DefaultParagraphFont"/>
    <w:link w:val="CommentText"/>
    <w:rsid w:val="00B94FC1"/>
  </w:style>
  <w:style w:type="paragraph" w:styleId="CommentSubject">
    <w:name w:val="annotation subject"/>
    <w:basedOn w:val="CommentText"/>
    <w:next w:val="CommentText"/>
    <w:link w:val="CommentSubjectChar"/>
    <w:rsid w:val="00B94FC1"/>
    <w:rPr>
      <w:b/>
      <w:bCs/>
    </w:rPr>
  </w:style>
  <w:style w:type="character" w:customStyle="1" w:styleId="CommentSubjectChar">
    <w:name w:val="Comment Subject Char"/>
    <w:link w:val="CommentSubject"/>
    <w:rsid w:val="00B94FC1"/>
    <w:rPr>
      <w:b/>
      <w:bCs/>
    </w:rPr>
  </w:style>
  <w:style w:type="paragraph" w:styleId="NormalWeb">
    <w:name w:val="Normal (Web)"/>
    <w:basedOn w:val="Normal"/>
    <w:uiPriority w:val="99"/>
    <w:unhideWhenUsed/>
    <w:rsid w:val="002123EF"/>
    <w:pPr>
      <w:widowControl/>
      <w:autoSpaceDE/>
      <w:autoSpaceDN/>
      <w:adjustRightInd/>
      <w:spacing w:before="100" w:beforeAutospacing="1" w:after="100" w:afterAutospacing="1"/>
    </w:pPr>
  </w:style>
  <w:style w:type="character" w:customStyle="1" w:styleId="caps">
    <w:name w:val="caps"/>
    <w:rsid w:val="002123EF"/>
  </w:style>
  <w:style w:type="character" w:customStyle="1" w:styleId="numbers">
    <w:name w:val="numbers"/>
    <w:rsid w:val="002123EF"/>
  </w:style>
  <w:style w:type="paragraph" w:styleId="Revision">
    <w:name w:val="Revision"/>
    <w:hidden/>
    <w:uiPriority w:val="99"/>
    <w:semiHidden/>
    <w:rsid w:val="002123EF"/>
    <w:rPr>
      <w:sz w:val="24"/>
      <w:szCs w:val="24"/>
    </w:rPr>
  </w:style>
  <w:style w:type="paragraph" w:styleId="BodyText">
    <w:name w:val="Body Text"/>
    <w:basedOn w:val="Normal"/>
    <w:link w:val="BodyTextChar"/>
    <w:rsid w:val="00842045"/>
  </w:style>
  <w:style w:type="character" w:customStyle="1" w:styleId="BodyTextChar">
    <w:name w:val="Body Text Char"/>
    <w:basedOn w:val="DefaultParagraphFont"/>
    <w:link w:val="BodyText"/>
    <w:rsid w:val="008420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6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EF9F6-2A42-4A61-AB5C-D0EC13AC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859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ECP - Director of Airport Development</vt:lpstr>
    </vt:vector>
  </TitlesOfParts>
  <Company>City of Boise</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ECP - Director of Airport Development</dc:title>
  <dc:subject/>
  <dc:creator>Parker McClellan</dc:creator>
  <cp:keywords/>
  <dc:description/>
  <cp:lastModifiedBy>Darlene Gordon</cp:lastModifiedBy>
  <cp:revision>3</cp:revision>
  <cp:lastPrinted>2020-11-17T19:29:00Z</cp:lastPrinted>
  <dcterms:created xsi:type="dcterms:W3CDTF">2026-04-17T21:08:00Z</dcterms:created>
  <dcterms:modified xsi:type="dcterms:W3CDTF">2026-04-17T21:56:00Z</dcterms:modified>
</cp:coreProperties>
</file>