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E5E6" w14:textId="77777777" w:rsidR="00826ABE" w:rsidRPr="00826ABE" w:rsidRDefault="00826ABE" w:rsidP="00826ABE">
      <w:r w:rsidRPr="00826ABE">
        <w:rPr>
          <w:b/>
          <w:bCs/>
        </w:rPr>
        <w:t>St Kevin’s College</w:t>
      </w:r>
    </w:p>
    <w:p w14:paraId="64B269D1" w14:textId="77777777" w:rsidR="00826ABE" w:rsidRPr="00826ABE" w:rsidRDefault="00826ABE" w:rsidP="00826ABE">
      <w:r w:rsidRPr="00826ABE">
        <w:t>St Kevin’s College is a leading independent Catholic Boys' School, committed to standards of excellence in the formation of young people, educating boys from ELC (co-ed) to Year 12.</w:t>
      </w:r>
    </w:p>
    <w:p w14:paraId="2B9258C9" w14:textId="77777777" w:rsidR="00826ABE" w:rsidRPr="00826ABE" w:rsidRDefault="00826ABE" w:rsidP="00826ABE">
      <w:r w:rsidRPr="00826ABE">
        <w:t>We strive with compassion and integrity for the development of the whole person, integrating spiritual development, academic success, cultural awareness and sporting participation. St Kevin’s has developed a strong academic tradition where each boy is encouraged to take responsibility for his own learning in an environment that values knowledge and scholarship.</w:t>
      </w:r>
    </w:p>
    <w:p w14:paraId="2864D30A" w14:textId="77777777" w:rsidR="00826ABE" w:rsidRPr="00826ABE" w:rsidRDefault="00826ABE" w:rsidP="00826ABE">
      <w:r w:rsidRPr="00826ABE">
        <w:rPr>
          <w:b/>
          <w:bCs/>
        </w:rPr>
        <w:t>The Opportunity</w:t>
      </w:r>
    </w:p>
    <w:p w14:paraId="3F00ED11" w14:textId="77777777" w:rsidR="00826ABE" w:rsidRPr="00826ABE" w:rsidRDefault="00826ABE" w:rsidP="00826ABE">
      <w:r w:rsidRPr="00826ABE">
        <w:t xml:space="preserve">We are seeking an inspiring Library Teacher who is passionate in guiding students to discover the power of knowledge, stories, and critical thinking. The role is full time, commencing </w:t>
      </w:r>
      <w:proofErr w:type="spellStart"/>
      <w:r w:rsidRPr="00826ABE">
        <w:t>mid February</w:t>
      </w:r>
      <w:proofErr w:type="spellEnd"/>
      <w:r w:rsidRPr="00826ABE">
        <w:t xml:space="preserve"> on an ongoing basis.</w:t>
      </w:r>
    </w:p>
    <w:p w14:paraId="21937520" w14:textId="77777777" w:rsidR="00826ABE" w:rsidRPr="00826ABE" w:rsidRDefault="00826ABE" w:rsidP="00826ABE">
      <w:r w:rsidRPr="00826ABE">
        <w:t xml:space="preserve">The ideal candidate will be working across </w:t>
      </w:r>
      <w:r w:rsidRPr="00826ABE">
        <w:rPr>
          <w:b/>
          <w:bCs/>
        </w:rPr>
        <w:t>two campuses</w:t>
      </w:r>
      <w:r w:rsidRPr="00826ABE">
        <w:t xml:space="preserve"> Toorak and Richmond and will ease into our welcoming, dynamic spaces where students are encouraged to read deeply, think independently, and explore the world with confidence. The role will be supported by a leadership team that values innovation.</w:t>
      </w:r>
    </w:p>
    <w:p w14:paraId="31011F32" w14:textId="77777777" w:rsidR="00826ABE" w:rsidRPr="00826ABE" w:rsidRDefault="00826ABE" w:rsidP="00826ABE">
      <w:r w:rsidRPr="00826ABE">
        <w:rPr>
          <w:b/>
          <w:bCs/>
        </w:rPr>
        <w:t>About You</w:t>
      </w:r>
    </w:p>
    <w:p w14:paraId="1316A173" w14:textId="77777777" w:rsidR="00826ABE" w:rsidRPr="00826ABE" w:rsidRDefault="00826ABE" w:rsidP="00826ABE">
      <w:r w:rsidRPr="00826ABE">
        <w:t>Reporting to the Head of Libraries, you have previous experience in planning and delivering effective teaching programs that encourage students to observe, question and investigate. You have strong communication skills and can confidently set clear lesson objectives with purpose and clarity.</w:t>
      </w:r>
    </w:p>
    <w:p w14:paraId="663C7BE9" w14:textId="77777777" w:rsidR="00826ABE" w:rsidRPr="00826ABE" w:rsidRDefault="00826ABE" w:rsidP="00826ABE">
      <w:r w:rsidRPr="00826ABE">
        <w:t>You maintain high expectations and are known for collaborating closely with colleagues to ensure consistent standards and a supportive, engaging learning environment.</w:t>
      </w:r>
    </w:p>
    <w:p w14:paraId="396A9042" w14:textId="77777777" w:rsidR="00826ABE" w:rsidRPr="00826ABE" w:rsidRDefault="00826ABE" w:rsidP="00826ABE">
      <w:r w:rsidRPr="00826ABE">
        <w:rPr>
          <w:b/>
          <w:bCs/>
        </w:rPr>
        <w:t> St Kevin’s Benefits</w:t>
      </w:r>
    </w:p>
    <w:p w14:paraId="482CFC0F" w14:textId="77777777" w:rsidR="00826ABE" w:rsidRPr="00826ABE" w:rsidRDefault="00826ABE" w:rsidP="00826ABE">
      <w:pPr>
        <w:numPr>
          <w:ilvl w:val="0"/>
          <w:numId w:val="1"/>
        </w:numPr>
      </w:pPr>
      <w:r w:rsidRPr="00826ABE">
        <w:rPr>
          <w:i/>
          <w:iCs/>
        </w:rPr>
        <w:t>A strong community which carries a rich history of academic excellence and holistic education</w:t>
      </w:r>
    </w:p>
    <w:p w14:paraId="00CE9B41" w14:textId="77777777" w:rsidR="00826ABE" w:rsidRPr="00826ABE" w:rsidRDefault="00826ABE" w:rsidP="00826ABE">
      <w:pPr>
        <w:numPr>
          <w:ilvl w:val="0"/>
          <w:numId w:val="1"/>
        </w:numPr>
      </w:pPr>
      <w:r w:rsidRPr="00826ABE">
        <w:rPr>
          <w:i/>
          <w:iCs/>
        </w:rPr>
        <w:t>A solid focus on internal and external professional development</w:t>
      </w:r>
    </w:p>
    <w:p w14:paraId="1126AAE3" w14:textId="77777777" w:rsidR="00826ABE" w:rsidRPr="00826ABE" w:rsidRDefault="00826ABE" w:rsidP="00826ABE">
      <w:pPr>
        <w:numPr>
          <w:ilvl w:val="0"/>
          <w:numId w:val="1"/>
        </w:numPr>
      </w:pPr>
      <w:r w:rsidRPr="00826ABE">
        <w:rPr>
          <w:i/>
          <w:iCs/>
        </w:rPr>
        <w:t>Salary packaging options</w:t>
      </w:r>
    </w:p>
    <w:p w14:paraId="137688A1" w14:textId="77777777" w:rsidR="00826ABE" w:rsidRPr="00826ABE" w:rsidRDefault="00826ABE" w:rsidP="00826ABE">
      <w:pPr>
        <w:numPr>
          <w:ilvl w:val="0"/>
          <w:numId w:val="1"/>
        </w:numPr>
      </w:pPr>
      <w:r w:rsidRPr="00826ABE">
        <w:rPr>
          <w:i/>
          <w:iCs/>
        </w:rPr>
        <w:t>Close to public transport </w:t>
      </w:r>
    </w:p>
    <w:p w14:paraId="45645660" w14:textId="77777777" w:rsidR="00826ABE" w:rsidRPr="00826ABE" w:rsidRDefault="00826ABE" w:rsidP="00826ABE">
      <w:pPr>
        <w:numPr>
          <w:ilvl w:val="0"/>
          <w:numId w:val="1"/>
        </w:numPr>
      </w:pPr>
      <w:r w:rsidRPr="00826ABE">
        <w:rPr>
          <w:i/>
          <w:iCs/>
        </w:rPr>
        <w:t>Annual Flu vaccinations</w:t>
      </w:r>
    </w:p>
    <w:p w14:paraId="355286D1" w14:textId="77777777" w:rsidR="00826ABE" w:rsidRPr="00826ABE" w:rsidRDefault="00826ABE" w:rsidP="00826ABE">
      <w:r w:rsidRPr="00826ABE">
        <w:t xml:space="preserve">Applications close: </w:t>
      </w:r>
      <w:r w:rsidRPr="00826ABE">
        <w:rPr>
          <w:b/>
          <w:bCs/>
        </w:rPr>
        <w:t>12 February 2026.</w:t>
      </w:r>
      <w:r w:rsidRPr="00826ABE">
        <w:t xml:space="preserve"> Shortlisting will commence as resumes are received.  Applicants must have a 'right to work' in Australia, and VIT.</w:t>
      </w:r>
    </w:p>
    <w:p w14:paraId="3A0ACB4E" w14:textId="77777777" w:rsidR="00826ABE" w:rsidRPr="00826ABE" w:rsidRDefault="00826ABE" w:rsidP="00826ABE">
      <w:r w:rsidRPr="00826ABE">
        <w:rPr>
          <w:b/>
          <w:bCs/>
        </w:rPr>
        <w:t>Child Protection</w:t>
      </w:r>
    </w:p>
    <w:p w14:paraId="4B263ED6" w14:textId="77777777" w:rsidR="00826ABE" w:rsidRPr="00826ABE" w:rsidRDefault="00826ABE" w:rsidP="00826ABE">
      <w:r w:rsidRPr="00826ABE">
        <w:t>St Kevin's College is committed to the creation and maintenance of a child safe school environment. The care, safety and welfare of students are embedded in policies and procedures which ensure a commitment to zero tolerance of child abuse. Please read and review the College’s Child Safety Code of Conduct and Child Protection and Safety Policy found on the Policy &amp; Reports page of our website. </w:t>
      </w:r>
      <w:hyperlink r:id="rId7" w:history="1">
        <w:r w:rsidRPr="00826ABE">
          <w:rPr>
            <w:rStyle w:val="Hyperlink"/>
          </w:rPr>
          <w:t>www.stkevins.vic.edu.au</w:t>
        </w:r>
      </w:hyperlink>
      <w:r w:rsidRPr="00826ABE">
        <w:t>.</w:t>
      </w:r>
    </w:p>
    <w:p w14:paraId="6A72E6CD" w14:textId="77777777" w:rsidR="00594300" w:rsidRDefault="00594300"/>
    <w:sectPr w:rsidR="00594300" w:rsidSect="00826ABE">
      <w:pgSz w:w="11906" w:h="16838"/>
      <w:pgMar w:top="437"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B454" w14:textId="77777777" w:rsidR="00A82EEE" w:rsidRDefault="00A82EEE" w:rsidP="00826ABE">
      <w:pPr>
        <w:spacing w:after="0" w:line="240" w:lineRule="auto"/>
      </w:pPr>
      <w:r>
        <w:separator/>
      </w:r>
    </w:p>
  </w:endnote>
  <w:endnote w:type="continuationSeparator" w:id="0">
    <w:p w14:paraId="7CAEEAB4" w14:textId="77777777" w:rsidR="00A82EEE" w:rsidRDefault="00A82EEE" w:rsidP="0082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B11D" w14:textId="77777777" w:rsidR="00A82EEE" w:rsidRDefault="00A82EEE" w:rsidP="00826ABE">
      <w:pPr>
        <w:spacing w:after="0" w:line="240" w:lineRule="auto"/>
      </w:pPr>
      <w:r>
        <w:separator/>
      </w:r>
    </w:p>
  </w:footnote>
  <w:footnote w:type="continuationSeparator" w:id="0">
    <w:p w14:paraId="37036D38" w14:textId="77777777" w:rsidR="00A82EEE" w:rsidRDefault="00A82EEE" w:rsidP="0082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B763A"/>
    <w:multiLevelType w:val="multilevel"/>
    <w:tmpl w:val="E4D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42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BE"/>
    <w:rsid w:val="00594300"/>
    <w:rsid w:val="00826ABE"/>
    <w:rsid w:val="009A31FB"/>
    <w:rsid w:val="00A82EEE"/>
    <w:rsid w:val="00C6784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00F5"/>
  <w15:chartTrackingRefBased/>
  <w15:docId w15:val="{AF5A1FF3-55B0-4CE0-B0C1-964F7B15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ABE"/>
    <w:rPr>
      <w:rFonts w:eastAsiaTheme="majorEastAsia" w:cstheme="majorBidi"/>
      <w:color w:val="272727" w:themeColor="text1" w:themeTint="D8"/>
    </w:rPr>
  </w:style>
  <w:style w:type="paragraph" w:styleId="Title">
    <w:name w:val="Title"/>
    <w:basedOn w:val="Normal"/>
    <w:next w:val="Normal"/>
    <w:link w:val="TitleChar"/>
    <w:uiPriority w:val="10"/>
    <w:qFormat/>
    <w:rsid w:val="00826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ABE"/>
    <w:pPr>
      <w:spacing w:before="160"/>
      <w:jc w:val="center"/>
    </w:pPr>
    <w:rPr>
      <w:i/>
      <w:iCs/>
      <w:color w:val="404040" w:themeColor="text1" w:themeTint="BF"/>
    </w:rPr>
  </w:style>
  <w:style w:type="character" w:customStyle="1" w:styleId="QuoteChar">
    <w:name w:val="Quote Char"/>
    <w:basedOn w:val="DefaultParagraphFont"/>
    <w:link w:val="Quote"/>
    <w:uiPriority w:val="29"/>
    <w:rsid w:val="00826ABE"/>
    <w:rPr>
      <w:i/>
      <w:iCs/>
      <w:color w:val="404040" w:themeColor="text1" w:themeTint="BF"/>
    </w:rPr>
  </w:style>
  <w:style w:type="paragraph" w:styleId="ListParagraph">
    <w:name w:val="List Paragraph"/>
    <w:basedOn w:val="Normal"/>
    <w:uiPriority w:val="34"/>
    <w:qFormat/>
    <w:rsid w:val="00826ABE"/>
    <w:pPr>
      <w:ind w:left="720"/>
      <w:contextualSpacing/>
    </w:pPr>
  </w:style>
  <w:style w:type="character" w:styleId="IntenseEmphasis">
    <w:name w:val="Intense Emphasis"/>
    <w:basedOn w:val="DefaultParagraphFont"/>
    <w:uiPriority w:val="21"/>
    <w:qFormat/>
    <w:rsid w:val="00826ABE"/>
    <w:rPr>
      <w:i/>
      <w:iCs/>
      <w:color w:val="0F4761" w:themeColor="accent1" w:themeShade="BF"/>
    </w:rPr>
  </w:style>
  <w:style w:type="paragraph" w:styleId="IntenseQuote">
    <w:name w:val="Intense Quote"/>
    <w:basedOn w:val="Normal"/>
    <w:next w:val="Normal"/>
    <w:link w:val="IntenseQuoteChar"/>
    <w:uiPriority w:val="30"/>
    <w:qFormat/>
    <w:rsid w:val="00826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ABE"/>
    <w:rPr>
      <w:i/>
      <w:iCs/>
      <w:color w:val="0F4761" w:themeColor="accent1" w:themeShade="BF"/>
    </w:rPr>
  </w:style>
  <w:style w:type="character" w:styleId="IntenseReference">
    <w:name w:val="Intense Reference"/>
    <w:basedOn w:val="DefaultParagraphFont"/>
    <w:uiPriority w:val="32"/>
    <w:qFormat/>
    <w:rsid w:val="00826ABE"/>
    <w:rPr>
      <w:b/>
      <w:bCs/>
      <w:smallCaps/>
      <w:color w:val="0F4761" w:themeColor="accent1" w:themeShade="BF"/>
      <w:spacing w:val="5"/>
    </w:rPr>
  </w:style>
  <w:style w:type="character" w:styleId="Hyperlink">
    <w:name w:val="Hyperlink"/>
    <w:basedOn w:val="DefaultParagraphFont"/>
    <w:uiPriority w:val="99"/>
    <w:unhideWhenUsed/>
    <w:rsid w:val="00826ABE"/>
    <w:rPr>
      <w:color w:val="467886" w:themeColor="hyperlink"/>
      <w:u w:val="single"/>
    </w:rPr>
  </w:style>
  <w:style w:type="character" w:styleId="UnresolvedMention">
    <w:name w:val="Unresolved Mention"/>
    <w:basedOn w:val="DefaultParagraphFont"/>
    <w:uiPriority w:val="99"/>
    <w:semiHidden/>
    <w:unhideWhenUsed/>
    <w:rsid w:val="00826ABE"/>
    <w:rPr>
      <w:color w:val="605E5C"/>
      <w:shd w:val="clear" w:color="auto" w:fill="E1DFDD"/>
    </w:rPr>
  </w:style>
  <w:style w:type="paragraph" w:styleId="Header">
    <w:name w:val="header"/>
    <w:basedOn w:val="Normal"/>
    <w:link w:val="HeaderChar"/>
    <w:uiPriority w:val="99"/>
    <w:unhideWhenUsed/>
    <w:rsid w:val="00826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ABE"/>
  </w:style>
  <w:style w:type="paragraph" w:styleId="Footer">
    <w:name w:val="footer"/>
    <w:basedOn w:val="Normal"/>
    <w:link w:val="FooterChar"/>
    <w:uiPriority w:val="99"/>
    <w:unhideWhenUsed/>
    <w:rsid w:val="00826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kevins.vic.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2061</Characters>
  <Application>Microsoft Office Word</Application>
  <DocSecurity>0</DocSecurity>
  <Lines>39</Lines>
  <Paragraphs>18</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Amato</dc:creator>
  <cp:keywords/>
  <dc:description/>
  <cp:lastModifiedBy>Helen Amato</cp:lastModifiedBy>
  <cp:revision>1</cp:revision>
  <dcterms:created xsi:type="dcterms:W3CDTF">2026-02-04T02:29:00Z</dcterms:created>
  <dcterms:modified xsi:type="dcterms:W3CDTF">2026-02-04T02:29:00Z</dcterms:modified>
</cp:coreProperties>
</file>