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040F33" w14:textId="2C07CF65" w:rsidR="00311175" w:rsidRPr="00311175" w:rsidRDefault="00311175" w:rsidP="00F02063">
      <w:pPr>
        <w:spacing w:line="240" w:lineRule="auto"/>
        <w:rPr>
          <w:b/>
          <w:bCs/>
          <w:u w:val="single"/>
        </w:rPr>
      </w:pPr>
      <w:r w:rsidRPr="00311175">
        <w:rPr>
          <w:b/>
          <w:bCs/>
          <w:i/>
          <w:iCs/>
          <w:u w:val="single"/>
        </w:rPr>
        <w:t>Meiser &amp; Earl, Inc. is seeking a Staff (0-3 years experience) Hydrogeologist/Geoscientist to join our team.</w:t>
      </w:r>
    </w:p>
    <w:p w14:paraId="1797BAA9" w14:textId="2CC7FDF5" w:rsidR="004D5A2A" w:rsidRPr="00311175" w:rsidRDefault="004D5A2A" w:rsidP="00F02063">
      <w:pPr>
        <w:spacing w:line="240" w:lineRule="auto"/>
        <w:rPr>
          <w:b/>
          <w:bCs/>
          <w:i/>
          <w:iCs/>
        </w:rPr>
      </w:pPr>
      <w:r w:rsidRPr="00311175">
        <w:rPr>
          <w:i/>
          <w:iCs/>
        </w:rPr>
        <w:t>Company Description:</w:t>
      </w:r>
    </w:p>
    <w:p w14:paraId="32E0987F" w14:textId="3BC82C16" w:rsidR="004D5A2A" w:rsidRPr="004D5A2A" w:rsidRDefault="004D5A2A" w:rsidP="00F02063">
      <w:pPr>
        <w:spacing w:line="240" w:lineRule="auto"/>
      </w:pPr>
      <w:r w:rsidRPr="004D5A2A">
        <w:t>Meiser &amp; Earl, Inc. is a small (~10 people)</w:t>
      </w:r>
      <w:r>
        <w:t xml:space="preserve"> </w:t>
      </w:r>
      <w:r w:rsidRPr="004D5A2A">
        <w:t>hydrogeological consulting firm established in 1976. The firm was founded on the belief that sound scientific analysis, clear technical report writing, and developing a strong relationship with our clients form the foundation of exceptional hydrogeological consulting. Our team of experienced and dedicated personnel use proven methods along with modern technology to provide accurate field observations, technically sound interpretations, and practical solutions. Meiser &amp; Earl</w:t>
      </w:r>
      <w:r w:rsidR="00311175">
        <w:t>, Inc.</w:t>
      </w:r>
      <w:r w:rsidRPr="004D5A2A">
        <w:t xml:space="preserve"> is an </w:t>
      </w:r>
      <w:r w:rsidR="00F02063" w:rsidRPr="004D5A2A">
        <w:t>employee-driven</w:t>
      </w:r>
      <w:r w:rsidRPr="004D5A2A">
        <w:t xml:space="preserve"> and employee-owned company, which provides opportunities for growth and collaborative work.</w:t>
      </w:r>
    </w:p>
    <w:p w14:paraId="6D471554" w14:textId="77777777" w:rsidR="004D5A2A" w:rsidRPr="00311175" w:rsidRDefault="004D5A2A" w:rsidP="00F02063">
      <w:pPr>
        <w:spacing w:line="240" w:lineRule="auto"/>
        <w:rPr>
          <w:i/>
          <w:iCs/>
        </w:rPr>
      </w:pPr>
      <w:r w:rsidRPr="00311175">
        <w:rPr>
          <w:i/>
          <w:iCs/>
        </w:rPr>
        <w:t>Job Description:</w:t>
      </w:r>
    </w:p>
    <w:p w14:paraId="5B0A2582" w14:textId="767A440E" w:rsidR="004D5A2A" w:rsidRPr="004D5A2A" w:rsidRDefault="004D5A2A" w:rsidP="00F02063">
      <w:pPr>
        <w:spacing w:line="240" w:lineRule="auto"/>
      </w:pPr>
      <w:r w:rsidRPr="00311175">
        <w:rPr>
          <w:b/>
          <w:bCs/>
        </w:rPr>
        <w:t>Staff Hydrogeologist/Geoscientist</w:t>
      </w:r>
      <w:r w:rsidR="00311175">
        <w:t>:</w:t>
      </w:r>
      <w:r w:rsidRPr="004D5A2A">
        <w:t xml:space="preserve"> This opportunity would provide the candidate a chance to </w:t>
      </w:r>
      <w:r w:rsidR="005C1417">
        <w:t>develop as a young professional in the hydrogeological consulting field.  The successful candidate will gain experience in data collecting</w:t>
      </w:r>
      <w:r w:rsidR="00CB6C91">
        <w:t>,</w:t>
      </w:r>
      <w:r w:rsidR="005C1417">
        <w:t xml:space="preserve"> </w:t>
      </w:r>
      <w:r w:rsidR="00CB6C91">
        <w:t>project development, and problem solving for our clients in the water supply, waste management, and mining industries.</w:t>
      </w:r>
      <w:r w:rsidR="005C1417">
        <w:t xml:space="preserve">  </w:t>
      </w:r>
    </w:p>
    <w:p w14:paraId="2F4DDEF1" w14:textId="6DC5985B" w:rsidR="004D5A2A" w:rsidRPr="00311175" w:rsidRDefault="004D5A2A" w:rsidP="00F02063">
      <w:pPr>
        <w:spacing w:line="240" w:lineRule="auto"/>
        <w:rPr>
          <w:i/>
          <w:iCs/>
        </w:rPr>
      </w:pPr>
      <w:r w:rsidRPr="00311175">
        <w:rPr>
          <w:i/>
          <w:iCs/>
        </w:rPr>
        <w:t>Responsibilities include but are not limited to:</w:t>
      </w:r>
    </w:p>
    <w:p w14:paraId="596EA0E9" w14:textId="7B1DA579" w:rsidR="004D5A2A" w:rsidRPr="004D5A2A" w:rsidRDefault="00A06DE3" w:rsidP="00F02063">
      <w:pPr>
        <w:pStyle w:val="ListParagraph"/>
        <w:numPr>
          <w:ilvl w:val="0"/>
          <w:numId w:val="1"/>
        </w:numPr>
        <w:spacing w:line="240" w:lineRule="auto"/>
      </w:pPr>
      <w:r>
        <w:t>Collect</w:t>
      </w:r>
      <w:r w:rsidR="005C1417">
        <w:t>ing</w:t>
      </w:r>
      <w:r>
        <w:t xml:space="preserve"> water-quality and soil samples in the field for various project types.  </w:t>
      </w:r>
    </w:p>
    <w:p w14:paraId="041FF0ED" w14:textId="2AA0ABA9" w:rsidR="004D5A2A" w:rsidRPr="004D5A2A" w:rsidRDefault="00A06DE3" w:rsidP="00F02063">
      <w:pPr>
        <w:pStyle w:val="ListParagraph"/>
        <w:numPr>
          <w:ilvl w:val="0"/>
          <w:numId w:val="1"/>
        </w:numPr>
        <w:spacing w:line="240" w:lineRule="auto"/>
      </w:pPr>
      <w:r>
        <w:t>Deploy</w:t>
      </w:r>
      <w:r w:rsidR="005C1417">
        <w:t>ing</w:t>
      </w:r>
      <w:r>
        <w:t xml:space="preserve"> and collect</w:t>
      </w:r>
      <w:r w:rsidR="005C1417">
        <w:t>ing</w:t>
      </w:r>
      <w:r>
        <w:t xml:space="preserve"> data from datalogging water-level and water-quality instrumentation</w:t>
      </w:r>
      <w:r w:rsidR="004D5A2A" w:rsidRPr="004D5A2A">
        <w:t>.</w:t>
      </w:r>
    </w:p>
    <w:p w14:paraId="473589CE" w14:textId="5049EB05" w:rsidR="005C1417" w:rsidRDefault="00A06DE3" w:rsidP="00F02063">
      <w:pPr>
        <w:pStyle w:val="ListParagraph"/>
        <w:numPr>
          <w:ilvl w:val="0"/>
          <w:numId w:val="1"/>
        </w:numPr>
        <w:spacing w:line="240" w:lineRule="auto"/>
      </w:pPr>
      <w:r>
        <w:t>Supervis</w:t>
      </w:r>
      <w:r w:rsidR="005C1417">
        <w:t>ing</w:t>
      </w:r>
      <w:r>
        <w:t xml:space="preserve"> </w:t>
      </w:r>
      <w:r w:rsidR="00824033">
        <w:t xml:space="preserve">well </w:t>
      </w:r>
      <w:r w:rsidR="00311175">
        <w:t xml:space="preserve">drilling and </w:t>
      </w:r>
      <w:r>
        <w:t>record</w:t>
      </w:r>
      <w:r w:rsidR="005C1417">
        <w:t>ing</w:t>
      </w:r>
      <w:r>
        <w:t xml:space="preserve"> well construction details for projects in water-supply development and groundwater monitoring. </w:t>
      </w:r>
    </w:p>
    <w:p w14:paraId="586A6540" w14:textId="58B8135F" w:rsidR="004D5A2A" w:rsidRPr="004D5A2A" w:rsidRDefault="51D7E719" w:rsidP="00F02063">
      <w:pPr>
        <w:pStyle w:val="ListParagraph"/>
        <w:numPr>
          <w:ilvl w:val="0"/>
          <w:numId w:val="1"/>
        </w:numPr>
        <w:spacing w:line="240" w:lineRule="auto"/>
      </w:pPr>
      <w:r>
        <w:t>Supervising regulatory pumping tests for permitted water</w:t>
      </w:r>
      <w:r w:rsidR="1798E722">
        <w:t xml:space="preserve"> </w:t>
      </w:r>
      <w:r>
        <w:t>supplies and aquifer characterization.</w:t>
      </w:r>
    </w:p>
    <w:p w14:paraId="04BB2816" w14:textId="7814ACC6" w:rsidR="004D5A2A" w:rsidRDefault="004D5A2A" w:rsidP="00F02063">
      <w:pPr>
        <w:pStyle w:val="ListParagraph"/>
        <w:numPr>
          <w:ilvl w:val="0"/>
          <w:numId w:val="1"/>
        </w:numPr>
        <w:spacing w:line="240" w:lineRule="auto"/>
      </w:pPr>
      <w:r w:rsidRPr="004D5A2A">
        <w:t>Collaborat</w:t>
      </w:r>
      <w:r w:rsidR="005C1417">
        <w:t>ing</w:t>
      </w:r>
      <w:r w:rsidRPr="004D5A2A">
        <w:t xml:space="preserve"> with other team members to meet reporting deliverables on projects.</w:t>
      </w:r>
    </w:p>
    <w:p w14:paraId="1AFD93AF" w14:textId="433B8A83" w:rsidR="004D5A2A" w:rsidRPr="00311175" w:rsidRDefault="004D5A2A" w:rsidP="00F02063">
      <w:pPr>
        <w:spacing w:line="240" w:lineRule="auto"/>
        <w:rPr>
          <w:i/>
          <w:iCs/>
        </w:rPr>
      </w:pPr>
      <w:r w:rsidRPr="00311175">
        <w:rPr>
          <w:i/>
          <w:iCs/>
        </w:rPr>
        <w:t>Qualifications (Minimum)</w:t>
      </w:r>
      <w:r w:rsidR="00311175" w:rsidRPr="00311175">
        <w:rPr>
          <w:i/>
          <w:iCs/>
        </w:rPr>
        <w:t>:</w:t>
      </w:r>
    </w:p>
    <w:p w14:paraId="5544EE45" w14:textId="00D4E34C" w:rsidR="004D5A2A" w:rsidRPr="004D5A2A" w:rsidRDefault="004D5A2A" w:rsidP="00F02063">
      <w:pPr>
        <w:pStyle w:val="ListParagraph"/>
        <w:numPr>
          <w:ilvl w:val="0"/>
          <w:numId w:val="3"/>
        </w:numPr>
        <w:spacing w:line="240" w:lineRule="auto"/>
      </w:pPr>
      <w:r w:rsidRPr="004D5A2A">
        <w:t>B.S. degree in geology</w:t>
      </w:r>
      <w:r w:rsidR="00A06DE3">
        <w:t>/geoscience</w:t>
      </w:r>
      <w:r w:rsidRPr="004D5A2A">
        <w:t xml:space="preserve"> or a closely related subject.</w:t>
      </w:r>
    </w:p>
    <w:p w14:paraId="5075B1FE" w14:textId="32A2227E" w:rsidR="004D5A2A" w:rsidRPr="004D5A2A" w:rsidRDefault="00A06DE3" w:rsidP="00F02063">
      <w:pPr>
        <w:pStyle w:val="ListParagraph"/>
        <w:numPr>
          <w:ilvl w:val="0"/>
          <w:numId w:val="3"/>
        </w:numPr>
        <w:spacing w:line="240" w:lineRule="auto"/>
      </w:pPr>
      <w:r>
        <w:t xml:space="preserve">Willingness to acquire a Professional Geologist License with experience. </w:t>
      </w:r>
    </w:p>
    <w:p w14:paraId="4E3A50D0" w14:textId="41CE37A9" w:rsidR="004D5A2A" w:rsidRPr="004D5A2A" w:rsidRDefault="004D5A2A" w:rsidP="00F02063">
      <w:pPr>
        <w:pStyle w:val="ListParagraph"/>
        <w:numPr>
          <w:ilvl w:val="0"/>
          <w:numId w:val="3"/>
        </w:numPr>
        <w:spacing w:line="240" w:lineRule="auto"/>
      </w:pPr>
      <w:r w:rsidRPr="004D5A2A">
        <w:t>Ability to relocate to State College, PA</w:t>
      </w:r>
      <w:r w:rsidR="00311175">
        <w:t xml:space="preserve"> area</w:t>
      </w:r>
      <w:r w:rsidR="00A06DE3">
        <w:t>.</w:t>
      </w:r>
    </w:p>
    <w:p w14:paraId="2E3B18DA" w14:textId="4F94CF87" w:rsidR="004D5A2A" w:rsidRPr="004D5A2A" w:rsidRDefault="00A06DE3" w:rsidP="00F02063">
      <w:pPr>
        <w:pStyle w:val="ListParagraph"/>
        <w:numPr>
          <w:ilvl w:val="0"/>
          <w:numId w:val="3"/>
        </w:numPr>
        <w:spacing w:line="240" w:lineRule="auto"/>
      </w:pPr>
      <w:r>
        <w:t>Possess a valid driver’s license.</w:t>
      </w:r>
    </w:p>
    <w:p w14:paraId="2C351C24" w14:textId="77777777" w:rsidR="004D5A2A" w:rsidRPr="00311175" w:rsidRDefault="004D5A2A" w:rsidP="00F02063">
      <w:pPr>
        <w:spacing w:line="240" w:lineRule="auto"/>
        <w:rPr>
          <w:i/>
          <w:iCs/>
        </w:rPr>
      </w:pPr>
      <w:r w:rsidRPr="00311175">
        <w:rPr>
          <w:i/>
          <w:iCs/>
        </w:rPr>
        <w:t>Benefits:</w:t>
      </w:r>
    </w:p>
    <w:p w14:paraId="0C856CB8" w14:textId="79D9A07A" w:rsidR="004D5A2A" w:rsidRPr="004D5A2A" w:rsidRDefault="004D5A2A" w:rsidP="00F02063">
      <w:pPr>
        <w:pStyle w:val="ListParagraph"/>
        <w:numPr>
          <w:ilvl w:val="0"/>
          <w:numId w:val="5"/>
        </w:numPr>
        <w:spacing w:line="240" w:lineRule="auto"/>
      </w:pPr>
      <w:r w:rsidRPr="004D5A2A">
        <w:t>Paid Vacation Time</w:t>
      </w:r>
    </w:p>
    <w:p w14:paraId="75A887F0" w14:textId="6117014E" w:rsidR="004D5A2A" w:rsidRPr="004D5A2A" w:rsidRDefault="004D5A2A" w:rsidP="00F02063">
      <w:pPr>
        <w:pStyle w:val="ListParagraph"/>
        <w:numPr>
          <w:ilvl w:val="0"/>
          <w:numId w:val="5"/>
        </w:numPr>
        <w:spacing w:line="240" w:lineRule="auto"/>
      </w:pPr>
      <w:r w:rsidRPr="004D5A2A">
        <w:t>Paid Medical Time</w:t>
      </w:r>
    </w:p>
    <w:p w14:paraId="5D73EBC3" w14:textId="2339E63C" w:rsidR="004D5A2A" w:rsidRPr="004D5A2A" w:rsidRDefault="004D5A2A" w:rsidP="00F02063">
      <w:pPr>
        <w:pStyle w:val="ListParagraph"/>
        <w:numPr>
          <w:ilvl w:val="0"/>
          <w:numId w:val="5"/>
        </w:numPr>
        <w:spacing w:line="240" w:lineRule="auto"/>
      </w:pPr>
      <w:r w:rsidRPr="004D5A2A">
        <w:t>Paid Holidays</w:t>
      </w:r>
    </w:p>
    <w:p w14:paraId="43286F22" w14:textId="550AB313" w:rsidR="004D5A2A" w:rsidRPr="004D5A2A" w:rsidRDefault="004D5A2A" w:rsidP="00F02063">
      <w:pPr>
        <w:pStyle w:val="ListParagraph"/>
        <w:numPr>
          <w:ilvl w:val="0"/>
          <w:numId w:val="5"/>
        </w:numPr>
        <w:spacing w:line="240" w:lineRule="auto"/>
      </w:pPr>
      <w:r w:rsidRPr="004D5A2A">
        <w:t>Periodic Bonuses</w:t>
      </w:r>
    </w:p>
    <w:p w14:paraId="013C3649" w14:textId="786205B0" w:rsidR="004D5A2A" w:rsidRPr="004D5A2A" w:rsidRDefault="004D5A2A" w:rsidP="00F02063">
      <w:pPr>
        <w:pStyle w:val="ListParagraph"/>
        <w:numPr>
          <w:ilvl w:val="0"/>
          <w:numId w:val="5"/>
        </w:numPr>
        <w:spacing w:line="240" w:lineRule="auto"/>
      </w:pPr>
      <w:r w:rsidRPr="004D5A2A">
        <w:t>Wellness Program Reimbursement</w:t>
      </w:r>
    </w:p>
    <w:p w14:paraId="7DFB3434" w14:textId="6BD1B37D" w:rsidR="004D5A2A" w:rsidRPr="004D5A2A" w:rsidRDefault="004D5A2A" w:rsidP="00F02063">
      <w:pPr>
        <w:pStyle w:val="ListParagraph"/>
        <w:numPr>
          <w:ilvl w:val="0"/>
          <w:numId w:val="5"/>
        </w:numPr>
        <w:spacing w:line="240" w:lineRule="auto"/>
      </w:pPr>
      <w:r w:rsidRPr="004D5A2A">
        <w:t>Health Insurance</w:t>
      </w:r>
    </w:p>
    <w:p w14:paraId="290EBD1B" w14:textId="49572A21" w:rsidR="004D5A2A" w:rsidRPr="004D5A2A" w:rsidRDefault="004D5A2A" w:rsidP="00F02063">
      <w:pPr>
        <w:pStyle w:val="ListParagraph"/>
        <w:numPr>
          <w:ilvl w:val="0"/>
          <w:numId w:val="5"/>
        </w:numPr>
        <w:spacing w:line="240" w:lineRule="auto"/>
      </w:pPr>
      <w:r w:rsidRPr="004D5A2A">
        <w:t>401K</w:t>
      </w:r>
    </w:p>
    <w:p w14:paraId="357990BF" w14:textId="37CEAC73" w:rsidR="004D5A2A" w:rsidRPr="004D5A2A" w:rsidRDefault="004D5A2A" w:rsidP="00F02063">
      <w:pPr>
        <w:pStyle w:val="ListParagraph"/>
        <w:numPr>
          <w:ilvl w:val="0"/>
          <w:numId w:val="5"/>
        </w:numPr>
        <w:spacing w:line="240" w:lineRule="auto"/>
      </w:pPr>
      <w:r w:rsidRPr="004D5A2A">
        <w:t>Short Term and Long-Term Disability</w:t>
      </w:r>
    </w:p>
    <w:p w14:paraId="13B2C45C" w14:textId="0686268C" w:rsidR="004D5A2A" w:rsidRPr="004D5A2A" w:rsidRDefault="004D5A2A" w:rsidP="00F02063">
      <w:pPr>
        <w:pStyle w:val="ListParagraph"/>
        <w:numPr>
          <w:ilvl w:val="0"/>
          <w:numId w:val="5"/>
        </w:numPr>
        <w:spacing w:line="240" w:lineRule="auto"/>
      </w:pPr>
      <w:r w:rsidRPr="004D5A2A">
        <w:t>Life Insurance</w:t>
      </w:r>
    </w:p>
    <w:p w14:paraId="4C23B026" w14:textId="77777777" w:rsidR="004D5A2A" w:rsidRPr="00311175" w:rsidRDefault="004D5A2A" w:rsidP="00F02063">
      <w:pPr>
        <w:spacing w:line="240" w:lineRule="auto"/>
        <w:rPr>
          <w:i/>
          <w:iCs/>
        </w:rPr>
      </w:pPr>
      <w:r w:rsidRPr="00311175">
        <w:rPr>
          <w:i/>
          <w:iCs/>
        </w:rPr>
        <w:t>Salary:</w:t>
      </w:r>
    </w:p>
    <w:p w14:paraId="10297A86" w14:textId="6613701A" w:rsidR="004D5A2A" w:rsidRPr="004D5A2A" w:rsidRDefault="004D5A2A" w:rsidP="00F02063">
      <w:pPr>
        <w:spacing w:line="240" w:lineRule="auto"/>
      </w:pPr>
      <w:r w:rsidRPr="004D5A2A">
        <w:t>Depend</w:t>
      </w:r>
      <w:r w:rsidR="00311175">
        <w:t>ent</w:t>
      </w:r>
      <w:r w:rsidRPr="004D5A2A">
        <w:t xml:space="preserve"> upon experience of the applicant - Meiser and Earl</w:t>
      </w:r>
      <w:r w:rsidR="00311175">
        <w:t>, Inc.</w:t>
      </w:r>
      <w:r w:rsidRPr="004D5A2A">
        <w:t xml:space="preserve"> provides competitive salaries, and an excellent comprehensive benefits package.</w:t>
      </w:r>
    </w:p>
    <w:p w14:paraId="4F3EE7D3" w14:textId="71BDDF86" w:rsidR="004D5A2A" w:rsidRDefault="004D5A2A" w:rsidP="00F02063">
      <w:pPr>
        <w:spacing w:line="240" w:lineRule="auto"/>
      </w:pPr>
      <w:r w:rsidRPr="004D5A2A">
        <w:t xml:space="preserve">Interested candidates should email a resume and cover letter to info@meiser-earl.com. </w:t>
      </w:r>
    </w:p>
    <w:sectPr w:rsidR="004D5A2A" w:rsidSect="00F02063">
      <w:pgSz w:w="12240" w:h="15840"/>
      <w:pgMar w:top="864"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40AFC"/>
    <w:multiLevelType w:val="hybridMultilevel"/>
    <w:tmpl w:val="0E0E88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EA7B34"/>
    <w:multiLevelType w:val="hybridMultilevel"/>
    <w:tmpl w:val="BA34ECA0"/>
    <w:lvl w:ilvl="0" w:tplc="589CE39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EA159C"/>
    <w:multiLevelType w:val="hybridMultilevel"/>
    <w:tmpl w:val="84009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50E4393"/>
    <w:multiLevelType w:val="hybridMultilevel"/>
    <w:tmpl w:val="3878A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9B3034F"/>
    <w:multiLevelType w:val="hybridMultilevel"/>
    <w:tmpl w:val="E8C8F3B4"/>
    <w:lvl w:ilvl="0" w:tplc="05A60C4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0A00BAF"/>
    <w:multiLevelType w:val="hybridMultilevel"/>
    <w:tmpl w:val="1400C2F8"/>
    <w:lvl w:ilvl="0" w:tplc="DAB86E4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80143409">
    <w:abstractNumId w:val="3"/>
  </w:num>
  <w:num w:numId="2" w16cid:durableId="314184740">
    <w:abstractNumId w:val="5"/>
  </w:num>
  <w:num w:numId="3" w16cid:durableId="1386493859">
    <w:abstractNumId w:val="2"/>
  </w:num>
  <w:num w:numId="4" w16cid:durableId="1008481384">
    <w:abstractNumId w:val="1"/>
  </w:num>
  <w:num w:numId="5" w16cid:durableId="801920732">
    <w:abstractNumId w:val="0"/>
  </w:num>
  <w:num w:numId="6" w16cid:durableId="134617796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A2A"/>
    <w:rsid w:val="00244121"/>
    <w:rsid w:val="002E0CA7"/>
    <w:rsid w:val="00311175"/>
    <w:rsid w:val="004D5A2A"/>
    <w:rsid w:val="00572FD0"/>
    <w:rsid w:val="005C1417"/>
    <w:rsid w:val="00810603"/>
    <w:rsid w:val="00824033"/>
    <w:rsid w:val="009A509F"/>
    <w:rsid w:val="009C3DEA"/>
    <w:rsid w:val="00A06DE3"/>
    <w:rsid w:val="00CB6C91"/>
    <w:rsid w:val="00EB6FDB"/>
    <w:rsid w:val="00F02063"/>
    <w:rsid w:val="00F45E97"/>
    <w:rsid w:val="040A776A"/>
    <w:rsid w:val="1798E722"/>
    <w:rsid w:val="51D7E7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FEA32"/>
  <w15:chartTrackingRefBased/>
  <w15:docId w15:val="{4A385FF2-8F20-4E02-BF20-0527AFD1E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5A2A"/>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4D5A2A"/>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4D5A2A"/>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4D5A2A"/>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4D5A2A"/>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4D5A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5A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5A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5A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5A2A"/>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4D5A2A"/>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4D5A2A"/>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4D5A2A"/>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4D5A2A"/>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4D5A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5A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5A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5A2A"/>
    <w:rPr>
      <w:rFonts w:eastAsiaTheme="majorEastAsia" w:cstheme="majorBidi"/>
      <w:color w:val="272727" w:themeColor="text1" w:themeTint="D8"/>
    </w:rPr>
  </w:style>
  <w:style w:type="paragraph" w:styleId="Title">
    <w:name w:val="Title"/>
    <w:basedOn w:val="Normal"/>
    <w:next w:val="Normal"/>
    <w:link w:val="TitleChar"/>
    <w:uiPriority w:val="10"/>
    <w:qFormat/>
    <w:rsid w:val="004D5A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5A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5A2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5A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5A2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D5A2A"/>
    <w:rPr>
      <w:i/>
      <w:iCs/>
      <w:color w:val="404040" w:themeColor="text1" w:themeTint="BF"/>
    </w:rPr>
  </w:style>
  <w:style w:type="paragraph" w:styleId="ListParagraph">
    <w:name w:val="List Paragraph"/>
    <w:basedOn w:val="Normal"/>
    <w:uiPriority w:val="34"/>
    <w:qFormat/>
    <w:rsid w:val="004D5A2A"/>
    <w:pPr>
      <w:ind w:left="720"/>
      <w:contextualSpacing/>
    </w:pPr>
  </w:style>
  <w:style w:type="character" w:styleId="IntenseEmphasis">
    <w:name w:val="Intense Emphasis"/>
    <w:basedOn w:val="DefaultParagraphFont"/>
    <w:uiPriority w:val="21"/>
    <w:qFormat/>
    <w:rsid w:val="004D5A2A"/>
    <w:rPr>
      <w:i/>
      <w:iCs/>
      <w:color w:val="365F91" w:themeColor="accent1" w:themeShade="BF"/>
    </w:rPr>
  </w:style>
  <w:style w:type="paragraph" w:styleId="IntenseQuote">
    <w:name w:val="Intense Quote"/>
    <w:basedOn w:val="Normal"/>
    <w:next w:val="Normal"/>
    <w:link w:val="IntenseQuoteChar"/>
    <w:uiPriority w:val="30"/>
    <w:qFormat/>
    <w:rsid w:val="004D5A2A"/>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4D5A2A"/>
    <w:rPr>
      <w:i/>
      <w:iCs/>
      <w:color w:val="365F91" w:themeColor="accent1" w:themeShade="BF"/>
    </w:rPr>
  </w:style>
  <w:style w:type="character" w:styleId="IntenseReference">
    <w:name w:val="Intense Reference"/>
    <w:basedOn w:val="DefaultParagraphFont"/>
    <w:uiPriority w:val="32"/>
    <w:qFormat/>
    <w:rsid w:val="004D5A2A"/>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3287076">
      <w:bodyDiv w:val="1"/>
      <w:marLeft w:val="0"/>
      <w:marRight w:val="0"/>
      <w:marTop w:val="0"/>
      <w:marBottom w:val="0"/>
      <w:divBdr>
        <w:top w:val="none" w:sz="0" w:space="0" w:color="auto"/>
        <w:left w:val="none" w:sz="0" w:space="0" w:color="auto"/>
        <w:bottom w:val="none" w:sz="0" w:space="0" w:color="auto"/>
        <w:right w:val="none" w:sz="0" w:space="0" w:color="auto"/>
      </w:divBdr>
    </w:div>
    <w:div w:id="1137800186">
      <w:bodyDiv w:val="1"/>
      <w:marLeft w:val="0"/>
      <w:marRight w:val="0"/>
      <w:marTop w:val="0"/>
      <w:marBottom w:val="0"/>
      <w:divBdr>
        <w:top w:val="none" w:sz="0" w:space="0" w:color="auto"/>
        <w:left w:val="none" w:sz="0" w:space="0" w:color="auto"/>
        <w:bottom w:val="none" w:sz="0" w:space="0" w:color="auto"/>
        <w:right w:val="none" w:sz="0" w:space="0" w:color="auto"/>
      </w:divBdr>
    </w:div>
    <w:div w:id="1871064718">
      <w:bodyDiv w:val="1"/>
      <w:marLeft w:val="0"/>
      <w:marRight w:val="0"/>
      <w:marTop w:val="0"/>
      <w:marBottom w:val="0"/>
      <w:divBdr>
        <w:top w:val="none" w:sz="0" w:space="0" w:color="auto"/>
        <w:left w:val="none" w:sz="0" w:space="0" w:color="auto"/>
        <w:bottom w:val="none" w:sz="0" w:space="0" w:color="auto"/>
        <w:right w:val="none" w:sz="0" w:space="0" w:color="auto"/>
      </w:divBdr>
    </w:div>
    <w:div w:id="2118140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351</Words>
  <Characters>2001</Characters>
  <Application>Microsoft Office Word</Application>
  <DocSecurity>0</DocSecurity>
  <Lines>16</Lines>
  <Paragraphs>4</Paragraphs>
  <ScaleCrop>false</ScaleCrop>
  <Company>HP</Company>
  <LinksUpToDate>false</LinksUpToDate>
  <CharactersWithSpaces>2348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C. Henry, P.G.</dc:creator>
  <cp:keywords/>
  <dc:description/>
  <cp:lastModifiedBy>Lizabeth A. Guenot</cp:lastModifiedBy>
  <cp:revision>2</cp:revision>
  <dcterms:created xsi:type="dcterms:W3CDTF">2026-09-29T13:22:00Z</dcterms:created>
  <dcterms:modified xsi:type="dcterms:W3CDTF">2026-09-29T13:22:00Z</dcterms:modified>
</cp:coreProperties>
</file>