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78006" w14:textId="4FD7213A" w:rsidR="00481237" w:rsidRPr="00736DE2" w:rsidRDefault="003879D4" w:rsidP="00E41F6F">
      <w:pPr>
        <w:rPr>
          <w:rFonts w:ascii="Corbel" w:hAnsi="Corbel"/>
          <w:b/>
          <w:sz w:val="28"/>
          <w:szCs w:val="28"/>
        </w:rPr>
      </w:pPr>
      <w:r w:rsidRPr="00736DE2">
        <w:rPr>
          <w:rFonts w:ascii="Corbel" w:hAnsi="Corbel"/>
          <w:b/>
          <w:sz w:val="28"/>
          <w:szCs w:val="28"/>
        </w:rPr>
        <w:t xml:space="preserve">Claims </w:t>
      </w:r>
      <w:r w:rsidR="00B01295" w:rsidRPr="00736DE2">
        <w:rPr>
          <w:rFonts w:ascii="Corbel" w:hAnsi="Corbel"/>
          <w:b/>
          <w:sz w:val="28"/>
          <w:szCs w:val="28"/>
        </w:rPr>
        <w:t>Director</w:t>
      </w:r>
    </w:p>
    <w:p w14:paraId="61273647" w14:textId="77777777" w:rsidR="00E41F6F" w:rsidRPr="00E41F6F" w:rsidRDefault="00E41F6F" w:rsidP="00E41F6F">
      <w:pPr>
        <w:rPr>
          <w:rFonts w:ascii="Corbel" w:hAnsi="Corbel"/>
          <w:b/>
          <w:sz w:val="20"/>
        </w:rPr>
      </w:pPr>
    </w:p>
    <w:p w14:paraId="270CC938" w14:textId="5B29BB59" w:rsidR="00D836C4" w:rsidRPr="00757FCC" w:rsidRDefault="00E356DF" w:rsidP="006F6EB1">
      <w:pPr>
        <w:pStyle w:val="Heading1"/>
        <w:keepLines/>
        <w:spacing w:before="320" w:after="160" w:line="288" w:lineRule="auto"/>
        <w:rPr>
          <w:rFonts w:ascii="Calibri" w:hAnsi="Calibri"/>
          <w:sz w:val="24"/>
          <w:szCs w:val="24"/>
        </w:rPr>
      </w:pPr>
      <w:r w:rsidRPr="008D7BD2">
        <w:rPr>
          <w:rFonts w:ascii="Calibri" w:hAnsi="Calibri" w:cs="Calibri"/>
          <w:bCs/>
          <w:color w:val="548DD4"/>
          <w:sz w:val="24"/>
          <w:szCs w:val="24"/>
          <w:lang w:val="en-GB"/>
        </w:rPr>
        <w:t>Job Summary</w:t>
      </w:r>
      <w:r w:rsidR="00B76CBB">
        <w:rPr>
          <w:rFonts w:ascii="Calibri" w:hAnsi="Calibri" w:cs="Calibri"/>
          <w:bCs/>
          <w:color w:val="548DD4"/>
          <w:sz w:val="24"/>
          <w:szCs w:val="24"/>
          <w:lang w:val="en-GB"/>
        </w:rPr>
        <w:t>:</w:t>
      </w:r>
    </w:p>
    <w:p w14:paraId="45DDD992" w14:textId="17A42E54" w:rsidR="000F4C6A" w:rsidRPr="000F4C6A" w:rsidRDefault="000F4C6A" w:rsidP="000F4C6A">
      <w:pPr>
        <w:spacing w:after="160" w:line="278" w:lineRule="auto"/>
        <w:rPr>
          <w:rFonts w:ascii="Calibri" w:hAnsi="Calibri" w:cs="Calibri"/>
          <w:sz w:val="24"/>
          <w:szCs w:val="24"/>
        </w:rPr>
      </w:pPr>
      <w:r w:rsidRPr="000F4C6A">
        <w:rPr>
          <w:rFonts w:ascii="Calibri" w:hAnsi="Calibri" w:cs="Calibri"/>
          <w:sz w:val="24"/>
          <w:szCs w:val="24"/>
        </w:rPr>
        <w:t>The Claims Director ensur</w:t>
      </w:r>
      <w:r w:rsidR="004A669C">
        <w:rPr>
          <w:rFonts w:ascii="Calibri" w:hAnsi="Calibri" w:cs="Calibri"/>
          <w:sz w:val="24"/>
          <w:szCs w:val="24"/>
        </w:rPr>
        <w:t>es</w:t>
      </w:r>
      <w:r w:rsidRPr="000F4C6A">
        <w:rPr>
          <w:rFonts w:ascii="Calibri" w:hAnsi="Calibri" w:cs="Calibri"/>
          <w:sz w:val="24"/>
          <w:szCs w:val="24"/>
        </w:rPr>
        <w:t xml:space="preserve"> claims are handled accurately, fairly, consistently, and within applicable contractual and regulatory timeframes. The Director develops the capability and engagement of the claims team, strengthens processes and controls, and partners across the company to support the needs of employer groups, beneficiaries, and worksite distribution partners. This role also provides operational leadership through </w:t>
      </w:r>
      <w:r w:rsidR="004A669C">
        <w:rPr>
          <w:rFonts w:ascii="Calibri" w:hAnsi="Calibri" w:cs="Calibri"/>
          <w:sz w:val="24"/>
          <w:szCs w:val="24"/>
        </w:rPr>
        <w:t xml:space="preserve">the </w:t>
      </w:r>
      <w:r w:rsidRPr="000F4C6A">
        <w:rPr>
          <w:rFonts w:ascii="Calibri" w:hAnsi="Calibri" w:cs="Calibri"/>
          <w:sz w:val="24"/>
          <w:szCs w:val="24"/>
        </w:rPr>
        <w:t>administrative system conversion and ongoing process changes.</w:t>
      </w:r>
    </w:p>
    <w:p w14:paraId="28713F21" w14:textId="7070BCCC" w:rsidR="00891CC9" w:rsidRPr="006F6EB1" w:rsidRDefault="00481237" w:rsidP="006F6EB1">
      <w:pPr>
        <w:keepNext/>
        <w:keepLines/>
        <w:spacing w:before="360" w:after="160" w:line="288" w:lineRule="auto"/>
        <w:outlineLvl w:val="1"/>
        <w:rPr>
          <w:rFonts w:ascii="Calibri" w:hAnsi="Calibri" w:cs="Calibri"/>
          <w:bCs/>
          <w:i/>
          <w:color w:val="548DD4"/>
          <w:sz w:val="20"/>
          <w:lang w:val="en-GB"/>
        </w:rPr>
      </w:pPr>
      <w:r w:rsidRPr="008D7BD2">
        <w:rPr>
          <w:rFonts w:ascii="Calibri" w:hAnsi="Calibri" w:cs="Calibri"/>
          <w:b/>
          <w:bCs/>
          <w:color w:val="548DD4"/>
          <w:sz w:val="24"/>
          <w:szCs w:val="24"/>
          <w:lang w:val="en-GB"/>
        </w:rPr>
        <w:t>Major Responsibilities</w:t>
      </w:r>
      <w:r w:rsidR="00810AD5" w:rsidRPr="008D7BD2">
        <w:rPr>
          <w:rFonts w:ascii="Calibri" w:hAnsi="Calibri" w:cs="Calibri"/>
          <w:b/>
          <w:bCs/>
          <w:color w:val="548DD4"/>
          <w:sz w:val="24"/>
          <w:szCs w:val="24"/>
          <w:lang w:val="en-GB"/>
        </w:rPr>
        <w:t>:</w:t>
      </w:r>
      <w:r w:rsidR="00891CC9">
        <w:rPr>
          <w:rFonts w:ascii="Calibri" w:hAnsi="Calibri" w:cs="Calibri"/>
          <w:bCs/>
          <w:color w:val="548DD4"/>
          <w:sz w:val="24"/>
          <w:szCs w:val="24"/>
          <w:lang w:val="en-GB"/>
        </w:rPr>
        <w:t xml:space="preserve"> </w:t>
      </w:r>
      <w:r w:rsidR="006F6EB1">
        <w:rPr>
          <w:rFonts w:ascii="Calibri" w:hAnsi="Calibri" w:cs="Calibri"/>
          <w:bCs/>
          <w:i/>
          <w:color w:val="548DD4"/>
          <w:sz w:val="20"/>
          <w:lang w:val="en-GB"/>
        </w:rPr>
        <w:t xml:space="preserve"> </w:t>
      </w:r>
    </w:p>
    <w:p w14:paraId="1B8F9966" w14:textId="77777777" w:rsidR="003879D4" w:rsidRPr="003879D4" w:rsidRDefault="003879D4" w:rsidP="003879D4">
      <w:pPr>
        <w:suppressAutoHyphens/>
        <w:ind w:left="720"/>
        <w:jc w:val="both"/>
        <w:rPr>
          <w:sz w:val="24"/>
        </w:rPr>
      </w:pPr>
    </w:p>
    <w:p w14:paraId="1507BE96" w14:textId="77777777" w:rsidR="00A473C3" w:rsidRPr="00EB4B10" w:rsidRDefault="00A473C3" w:rsidP="00A473C3">
      <w:pPr>
        <w:numPr>
          <w:ilvl w:val="0"/>
          <w:numId w:val="17"/>
        </w:numPr>
        <w:spacing w:after="160" w:line="278" w:lineRule="auto"/>
        <w:rPr>
          <w:rFonts w:ascii="Calibri" w:hAnsi="Calibri" w:cs="Calibri"/>
          <w:sz w:val="24"/>
          <w:szCs w:val="24"/>
        </w:rPr>
      </w:pPr>
      <w:r w:rsidRPr="00EB4B10">
        <w:rPr>
          <w:rFonts w:ascii="Calibri" w:hAnsi="Calibri" w:cs="Calibri"/>
          <w:sz w:val="24"/>
          <w:szCs w:val="24"/>
        </w:rPr>
        <w:t>Lead the day-to-day operation and performance of the Claims Department, including staffing, workload distribution, service standards, quality, training, escalations, and budget management.</w:t>
      </w:r>
    </w:p>
    <w:p w14:paraId="2DBB47E4" w14:textId="77777777" w:rsidR="00F36BDD" w:rsidRPr="00EB4B10" w:rsidRDefault="00F36BDD" w:rsidP="00F36BDD">
      <w:pPr>
        <w:numPr>
          <w:ilvl w:val="0"/>
          <w:numId w:val="17"/>
        </w:numPr>
        <w:spacing w:after="160" w:line="278" w:lineRule="auto"/>
        <w:rPr>
          <w:rFonts w:ascii="Calibri" w:hAnsi="Calibri" w:cs="Calibri"/>
          <w:sz w:val="24"/>
          <w:szCs w:val="24"/>
        </w:rPr>
      </w:pPr>
      <w:r w:rsidRPr="00EB4B10">
        <w:rPr>
          <w:rFonts w:ascii="Calibri" w:hAnsi="Calibri" w:cs="Calibri"/>
          <w:sz w:val="24"/>
          <w:szCs w:val="24"/>
        </w:rPr>
        <w:t>Build a capable, accountable, and collaborative team through clear expectations, coaching, mentoring, timely feedback, performance management, and succession planning.</w:t>
      </w:r>
    </w:p>
    <w:p w14:paraId="59153898" w14:textId="76004E5E" w:rsidR="0015243D" w:rsidRPr="00EB4B10" w:rsidRDefault="0015243D" w:rsidP="0015243D">
      <w:pPr>
        <w:numPr>
          <w:ilvl w:val="0"/>
          <w:numId w:val="17"/>
        </w:numPr>
        <w:spacing w:after="160" w:line="278" w:lineRule="auto"/>
        <w:rPr>
          <w:rFonts w:ascii="Calibri" w:hAnsi="Calibri" w:cs="Calibri"/>
          <w:sz w:val="24"/>
          <w:szCs w:val="24"/>
        </w:rPr>
      </w:pPr>
      <w:r w:rsidRPr="00EB4B10">
        <w:rPr>
          <w:rFonts w:ascii="Calibri" w:hAnsi="Calibri" w:cs="Calibri"/>
          <w:sz w:val="24"/>
          <w:szCs w:val="24"/>
        </w:rPr>
        <w:t>Oversee life insurance claim review</w:t>
      </w:r>
      <w:r w:rsidR="005D5235" w:rsidRPr="00EB4B10">
        <w:rPr>
          <w:rFonts w:ascii="Calibri" w:hAnsi="Calibri" w:cs="Calibri"/>
          <w:sz w:val="24"/>
          <w:szCs w:val="24"/>
        </w:rPr>
        <w:t>s</w:t>
      </w:r>
      <w:r w:rsidRPr="00EB4B10">
        <w:rPr>
          <w:rFonts w:ascii="Calibri" w:hAnsi="Calibri" w:cs="Calibri"/>
          <w:sz w:val="24"/>
          <w:szCs w:val="24"/>
        </w:rPr>
        <w:t xml:space="preserve"> including complex or escalated </w:t>
      </w:r>
      <w:r w:rsidR="00D8312E" w:rsidRPr="00EB4B10">
        <w:rPr>
          <w:rFonts w:ascii="Calibri" w:hAnsi="Calibri" w:cs="Calibri"/>
          <w:sz w:val="24"/>
          <w:szCs w:val="24"/>
        </w:rPr>
        <w:t>claims and</w:t>
      </w:r>
      <w:r w:rsidRPr="00EB4B10">
        <w:rPr>
          <w:rFonts w:ascii="Calibri" w:hAnsi="Calibri" w:cs="Calibri"/>
          <w:sz w:val="24"/>
          <w:szCs w:val="24"/>
        </w:rPr>
        <w:t xml:space="preserve"> approve claims and payment of proceeds within delegated authority and established controls.</w:t>
      </w:r>
    </w:p>
    <w:p w14:paraId="0204C8DE" w14:textId="14911143" w:rsidR="0049425E" w:rsidRPr="00EB4B10" w:rsidRDefault="0049425E" w:rsidP="0049425E">
      <w:pPr>
        <w:numPr>
          <w:ilvl w:val="0"/>
          <w:numId w:val="17"/>
        </w:numPr>
        <w:spacing w:after="160" w:line="278" w:lineRule="auto"/>
        <w:rPr>
          <w:rFonts w:ascii="Calibri" w:hAnsi="Calibri" w:cs="Calibri"/>
          <w:sz w:val="24"/>
          <w:szCs w:val="24"/>
        </w:rPr>
      </w:pPr>
      <w:r w:rsidRPr="00EB4B10">
        <w:rPr>
          <w:rFonts w:ascii="Calibri" w:hAnsi="Calibri" w:cs="Calibri"/>
          <w:sz w:val="24"/>
          <w:szCs w:val="24"/>
        </w:rPr>
        <w:t>Ensure claims are handled consistently with policy provisions, applicable state requirements, company procedures, and prompt</w:t>
      </w:r>
      <w:r w:rsidR="00BC71C3">
        <w:rPr>
          <w:rFonts w:ascii="Calibri" w:hAnsi="Calibri" w:cs="Calibri"/>
          <w:sz w:val="24"/>
          <w:szCs w:val="24"/>
        </w:rPr>
        <w:t xml:space="preserve"> </w:t>
      </w:r>
      <w:r w:rsidRPr="00EB4B10">
        <w:rPr>
          <w:rFonts w:ascii="Calibri" w:hAnsi="Calibri" w:cs="Calibri"/>
          <w:sz w:val="24"/>
          <w:szCs w:val="24"/>
        </w:rPr>
        <w:t>payment standards; identify and address risks, errors, and service issues.</w:t>
      </w:r>
    </w:p>
    <w:p w14:paraId="2673FF78" w14:textId="4B075EA7" w:rsidR="00CB7DD4" w:rsidRPr="00EB4B10" w:rsidRDefault="00B75924" w:rsidP="00CB7DD4">
      <w:pPr>
        <w:numPr>
          <w:ilvl w:val="0"/>
          <w:numId w:val="17"/>
        </w:numPr>
        <w:spacing w:after="160" w:line="278" w:lineRule="auto"/>
        <w:rPr>
          <w:rFonts w:ascii="Calibri" w:hAnsi="Calibri" w:cs="Calibri"/>
          <w:sz w:val="24"/>
          <w:szCs w:val="24"/>
        </w:rPr>
      </w:pPr>
      <w:r>
        <w:rPr>
          <w:rFonts w:ascii="Calibri" w:hAnsi="Calibri" w:cs="Calibri"/>
          <w:sz w:val="24"/>
          <w:szCs w:val="24"/>
        </w:rPr>
        <w:t>Support</w:t>
      </w:r>
      <w:r w:rsidR="00CB7DD4" w:rsidRPr="00EB4B10">
        <w:rPr>
          <w:rFonts w:ascii="Calibri" w:hAnsi="Calibri" w:cs="Calibri"/>
          <w:sz w:val="24"/>
          <w:szCs w:val="24"/>
        </w:rPr>
        <w:t xml:space="preserve"> the Claims Department’s operational work related to the </w:t>
      </w:r>
      <w:r w:rsidR="001A1B49">
        <w:rPr>
          <w:rFonts w:ascii="Calibri" w:hAnsi="Calibri" w:cs="Calibri"/>
          <w:sz w:val="24"/>
          <w:szCs w:val="24"/>
        </w:rPr>
        <w:t xml:space="preserve">administrative </w:t>
      </w:r>
      <w:r w:rsidR="00CB7DD4" w:rsidRPr="00EB4B10">
        <w:rPr>
          <w:rFonts w:ascii="Calibri" w:hAnsi="Calibri" w:cs="Calibri"/>
          <w:sz w:val="24"/>
          <w:szCs w:val="24"/>
        </w:rPr>
        <w:t xml:space="preserve">system conversion, </w:t>
      </w:r>
      <w:proofErr w:type="gramStart"/>
      <w:r w:rsidR="00CB7DD4" w:rsidRPr="00EB4B10">
        <w:rPr>
          <w:rFonts w:ascii="Calibri" w:hAnsi="Calibri" w:cs="Calibri"/>
          <w:sz w:val="24"/>
          <w:szCs w:val="24"/>
        </w:rPr>
        <w:t xml:space="preserve">including </w:t>
      </w:r>
      <w:r w:rsidR="00FF71CC">
        <w:rPr>
          <w:rFonts w:ascii="Calibri" w:hAnsi="Calibri" w:cs="Calibri"/>
          <w:sz w:val="24"/>
          <w:szCs w:val="24"/>
        </w:rPr>
        <w:t xml:space="preserve"> coordinating</w:t>
      </w:r>
      <w:proofErr w:type="gramEnd"/>
      <w:r w:rsidR="00FF71CC">
        <w:rPr>
          <w:rFonts w:ascii="Calibri" w:hAnsi="Calibri" w:cs="Calibri"/>
          <w:sz w:val="24"/>
          <w:szCs w:val="24"/>
        </w:rPr>
        <w:t xml:space="preserve"> departmental capacity, </w:t>
      </w:r>
      <w:r w:rsidR="003A0C1F">
        <w:rPr>
          <w:rFonts w:ascii="Calibri" w:hAnsi="Calibri" w:cs="Calibri"/>
          <w:sz w:val="24"/>
          <w:szCs w:val="24"/>
        </w:rPr>
        <w:t xml:space="preserve">prioritization, </w:t>
      </w:r>
      <w:r w:rsidR="00CB7DD4" w:rsidRPr="00EB4B10">
        <w:rPr>
          <w:rFonts w:ascii="Calibri" w:hAnsi="Calibri" w:cs="Calibri"/>
          <w:sz w:val="24"/>
          <w:szCs w:val="24"/>
        </w:rPr>
        <w:t>requirements and workflow review, user acceptance testing, data and process validation, training, issue escalation, and post-implementation stabilization.</w:t>
      </w:r>
    </w:p>
    <w:p w14:paraId="6FE306F2" w14:textId="77777777" w:rsidR="00EB4B10" w:rsidRDefault="008F7903" w:rsidP="00EB4B10">
      <w:pPr>
        <w:numPr>
          <w:ilvl w:val="0"/>
          <w:numId w:val="17"/>
        </w:numPr>
        <w:spacing w:after="160" w:line="278" w:lineRule="auto"/>
        <w:rPr>
          <w:rFonts w:ascii="Calibri" w:hAnsi="Calibri" w:cs="Calibri"/>
          <w:sz w:val="24"/>
          <w:szCs w:val="24"/>
        </w:rPr>
      </w:pPr>
      <w:r w:rsidRPr="00EB4B10">
        <w:rPr>
          <w:rFonts w:ascii="Calibri" w:hAnsi="Calibri" w:cs="Calibri"/>
          <w:sz w:val="24"/>
          <w:szCs w:val="24"/>
        </w:rPr>
        <w:t>Partner with Claims Investigation, which handles contestable claims and Death Master File (DMF) searches, to support effective referrals, clear handoffs, and timely resolution. This position does not own the investigation function.</w:t>
      </w:r>
    </w:p>
    <w:p w14:paraId="7E8570C5" w14:textId="77777777" w:rsidR="00BD41BD" w:rsidRPr="003F5D14" w:rsidRDefault="003E3FD1" w:rsidP="00BD41BD">
      <w:pPr>
        <w:numPr>
          <w:ilvl w:val="0"/>
          <w:numId w:val="17"/>
        </w:numPr>
        <w:spacing w:after="160" w:line="278" w:lineRule="auto"/>
        <w:rPr>
          <w:rFonts w:ascii="Calibri" w:hAnsi="Calibri" w:cs="Calibri"/>
          <w:sz w:val="24"/>
          <w:szCs w:val="24"/>
        </w:rPr>
      </w:pPr>
      <w:r w:rsidRPr="003F5D14">
        <w:rPr>
          <w:rFonts w:ascii="Calibri" w:hAnsi="Calibri" w:cs="Calibri"/>
          <w:sz w:val="24"/>
          <w:szCs w:val="24"/>
        </w:rPr>
        <w:t>Establish annual goals for direct reports and conduct regular check-ins and performance reviews.</w:t>
      </w:r>
    </w:p>
    <w:p w14:paraId="40E31C9B" w14:textId="77777777" w:rsidR="003F5D14" w:rsidRDefault="003F5D14" w:rsidP="003F5D14">
      <w:pPr>
        <w:numPr>
          <w:ilvl w:val="0"/>
          <w:numId w:val="17"/>
        </w:numPr>
        <w:spacing w:after="160" w:line="278" w:lineRule="auto"/>
        <w:rPr>
          <w:rFonts w:ascii="Calibri" w:hAnsi="Calibri" w:cs="Calibri"/>
          <w:sz w:val="24"/>
          <w:szCs w:val="24"/>
        </w:rPr>
      </w:pPr>
      <w:r w:rsidRPr="003F5D14">
        <w:rPr>
          <w:rFonts w:ascii="Calibri" w:hAnsi="Calibri" w:cs="Calibri"/>
          <w:sz w:val="24"/>
          <w:szCs w:val="24"/>
        </w:rPr>
        <w:lastRenderedPageBreak/>
        <w:t>Coordinate with Legal or outside counsel on claims-related litigation; prepare or oversee the preparation of relevant claim documentation and records.</w:t>
      </w:r>
    </w:p>
    <w:p w14:paraId="246EB20E" w14:textId="1E6B51DA" w:rsidR="00046AD8" w:rsidRPr="00736DE2" w:rsidRDefault="007D601E" w:rsidP="00736DE2">
      <w:pPr>
        <w:numPr>
          <w:ilvl w:val="0"/>
          <w:numId w:val="17"/>
        </w:numPr>
        <w:spacing w:after="160" w:line="278" w:lineRule="auto"/>
        <w:rPr>
          <w:rFonts w:ascii="Calibri" w:hAnsi="Calibri" w:cs="Calibri"/>
          <w:sz w:val="24"/>
          <w:szCs w:val="24"/>
        </w:rPr>
      </w:pPr>
      <w:r w:rsidRPr="007D601E">
        <w:rPr>
          <w:rFonts w:ascii="Calibri" w:hAnsi="Calibri" w:cs="Calibri"/>
          <w:sz w:val="24"/>
          <w:szCs w:val="24"/>
        </w:rPr>
        <w:t>Adapt to changing business needs and perform other essential duties as assigned</w:t>
      </w:r>
      <w:r>
        <w:rPr>
          <w:rFonts w:ascii="Calibri" w:hAnsi="Calibri" w:cs="Calibri"/>
          <w:sz w:val="24"/>
          <w:szCs w:val="24"/>
        </w:rPr>
        <w:t xml:space="preserve">. </w:t>
      </w:r>
    </w:p>
    <w:p w14:paraId="45B17643" w14:textId="77777777" w:rsidR="0085441C" w:rsidRPr="00757FCC" w:rsidRDefault="006F6EB1" w:rsidP="006F6EB1">
      <w:pPr>
        <w:keepNext/>
        <w:keepLines/>
        <w:spacing w:line="288" w:lineRule="auto"/>
        <w:outlineLvl w:val="1"/>
        <w:rPr>
          <w:rFonts w:ascii="Calibri" w:hAnsi="Calibri" w:cs="Calibri"/>
          <w:bCs/>
          <w:sz w:val="24"/>
          <w:szCs w:val="24"/>
          <w:lang w:val="en-GB"/>
        </w:rPr>
      </w:pPr>
      <w:r>
        <w:rPr>
          <w:rFonts w:ascii="Calibri" w:hAnsi="Calibri" w:cs="Calibri"/>
          <w:b/>
          <w:bCs/>
          <w:sz w:val="24"/>
          <w:szCs w:val="24"/>
          <w:lang w:val="en-GB"/>
        </w:rPr>
        <w:tab/>
      </w:r>
      <w:r>
        <w:rPr>
          <w:rFonts w:ascii="Calibri" w:hAnsi="Calibri" w:cs="Calibri"/>
          <w:b/>
          <w:bCs/>
          <w:sz w:val="24"/>
          <w:szCs w:val="24"/>
          <w:lang w:val="en-GB"/>
        </w:rPr>
        <w:tab/>
      </w:r>
      <w:r>
        <w:rPr>
          <w:rFonts w:ascii="Calibri" w:hAnsi="Calibri" w:cs="Calibri"/>
          <w:b/>
          <w:bCs/>
          <w:sz w:val="24"/>
          <w:szCs w:val="24"/>
          <w:lang w:val="en-GB"/>
        </w:rPr>
        <w:tab/>
      </w:r>
      <w:r w:rsidR="0085441C" w:rsidRPr="00757FCC">
        <w:rPr>
          <w:rFonts w:ascii="Calibri" w:hAnsi="Calibri" w:cs="Calibri"/>
          <w:bCs/>
          <w:sz w:val="24"/>
          <w:szCs w:val="24"/>
          <w:lang w:val="en-GB"/>
        </w:rPr>
        <w:t xml:space="preserve">        </w:t>
      </w:r>
    </w:p>
    <w:p w14:paraId="4412C480" w14:textId="296FF8FC" w:rsidR="007E5E9C" w:rsidRDefault="007E5E9C" w:rsidP="00E356DF">
      <w:pPr>
        <w:pStyle w:val="Header"/>
        <w:tabs>
          <w:tab w:val="clear" w:pos="4320"/>
          <w:tab w:val="clear" w:pos="8640"/>
        </w:tabs>
        <w:rPr>
          <w:rFonts w:ascii="Calibri" w:hAnsi="Calibri" w:cs="Arial"/>
          <w:sz w:val="24"/>
          <w:szCs w:val="24"/>
        </w:rPr>
      </w:pPr>
      <w:r w:rsidRPr="008D7BD2">
        <w:rPr>
          <w:rFonts w:ascii="Calibri" w:hAnsi="Calibri" w:cs="Calibri"/>
          <w:b/>
          <w:bCs/>
          <w:color w:val="548DD4"/>
          <w:sz w:val="24"/>
          <w:szCs w:val="24"/>
          <w:lang w:val="en-GB"/>
        </w:rPr>
        <w:t>Required Qualifications:</w:t>
      </w:r>
      <w:r w:rsidRPr="00757FCC">
        <w:rPr>
          <w:rFonts w:ascii="Calibri" w:hAnsi="Calibri" w:cs="Calibri"/>
          <w:bCs/>
          <w:color w:val="548DD4"/>
          <w:sz w:val="24"/>
          <w:szCs w:val="24"/>
          <w:lang w:val="en-GB"/>
        </w:rPr>
        <w:t xml:space="preserve"> </w:t>
      </w:r>
    </w:p>
    <w:p w14:paraId="026AD1CC" w14:textId="77777777" w:rsidR="00B96C08" w:rsidRDefault="00B96C08" w:rsidP="00E356DF">
      <w:pPr>
        <w:pStyle w:val="Header"/>
        <w:tabs>
          <w:tab w:val="clear" w:pos="4320"/>
          <w:tab w:val="clear" w:pos="8640"/>
        </w:tabs>
        <w:rPr>
          <w:rFonts w:ascii="Calibri" w:hAnsi="Calibri" w:cs="Arial"/>
          <w:sz w:val="24"/>
          <w:szCs w:val="24"/>
        </w:rPr>
      </w:pPr>
    </w:p>
    <w:p w14:paraId="40F38B6B" w14:textId="4DA3F274" w:rsidR="004745E1" w:rsidRDefault="00E41F6F" w:rsidP="004745E1">
      <w:pPr>
        <w:numPr>
          <w:ilvl w:val="0"/>
          <w:numId w:val="13"/>
        </w:numPr>
        <w:suppressAutoHyphens/>
        <w:jc w:val="both"/>
        <w:rPr>
          <w:rFonts w:ascii="Calibri" w:hAnsi="Calibri" w:cs="Calibri"/>
          <w:sz w:val="24"/>
          <w:szCs w:val="24"/>
        </w:rPr>
      </w:pPr>
      <w:r w:rsidRPr="004745E1">
        <w:rPr>
          <w:rFonts w:ascii="Calibri" w:hAnsi="Calibri" w:cs="Calibri"/>
          <w:sz w:val="24"/>
          <w:szCs w:val="24"/>
        </w:rPr>
        <w:t xml:space="preserve">Ability to maintain good working </w:t>
      </w:r>
      <w:r w:rsidR="003A0C1F" w:rsidRPr="004745E1">
        <w:rPr>
          <w:rFonts w:ascii="Calibri" w:hAnsi="Calibri" w:cs="Calibri"/>
          <w:sz w:val="24"/>
          <w:szCs w:val="24"/>
        </w:rPr>
        <w:t>relationships</w:t>
      </w:r>
      <w:r w:rsidRPr="004745E1">
        <w:rPr>
          <w:rFonts w:ascii="Calibri" w:hAnsi="Calibri" w:cs="Calibri"/>
          <w:sz w:val="24"/>
          <w:szCs w:val="24"/>
        </w:rPr>
        <w:t xml:space="preserve"> with customers, home office staff, and agent</w:t>
      </w:r>
      <w:r w:rsidR="00D3581D">
        <w:rPr>
          <w:rFonts w:ascii="Calibri" w:hAnsi="Calibri" w:cs="Calibri"/>
          <w:sz w:val="24"/>
          <w:szCs w:val="24"/>
        </w:rPr>
        <w:t xml:space="preserve">s by demonstrating </w:t>
      </w:r>
      <w:r w:rsidR="00EE53AF">
        <w:rPr>
          <w:rFonts w:ascii="Calibri" w:hAnsi="Calibri" w:cs="Calibri"/>
          <w:sz w:val="24"/>
          <w:szCs w:val="24"/>
        </w:rPr>
        <w:t xml:space="preserve">professionalism and integrity. </w:t>
      </w:r>
    </w:p>
    <w:p w14:paraId="3ED2E2C2" w14:textId="77777777" w:rsidR="004745E1" w:rsidRDefault="004745E1" w:rsidP="00BC59FC">
      <w:pPr>
        <w:suppressAutoHyphens/>
        <w:jc w:val="both"/>
        <w:rPr>
          <w:rFonts w:ascii="Calibri" w:hAnsi="Calibri" w:cs="Calibri"/>
          <w:sz w:val="24"/>
          <w:szCs w:val="24"/>
        </w:rPr>
      </w:pPr>
    </w:p>
    <w:p w14:paraId="2CD91531" w14:textId="5A38599E" w:rsidR="004745E1" w:rsidRPr="004745E1" w:rsidRDefault="004745E1" w:rsidP="004745E1">
      <w:pPr>
        <w:numPr>
          <w:ilvl w:val="0"/>
          <w:numId w:val="13"/>
        </w:numPr>
        <w:suppressAutoHyphens/>
        <w:jc w:val="both"/>
        <w:rPr>
          <w:rFonts w:ascii="Calibri" w:hAnsi="Calibri" w:cs="Calibri"/>
          <w:sz w:val="24"/>
          <w:szCs w:val="24"/>
        </w:rPr>
      </w:pPr>
      <w:r w:rsidRPr="004745E1">
        <w:rPr>
          <w:rFonts w:ascii="Calibri" w:hAnsi="Calibri" w:cs="Calibri"/>
          <w:sz w:val="24"/>
          <w:szCs w:val="24"/>
        </w:rPr>
        <w:t>Proficiency with standard office technology and the ability to work at a computer for extended periods and handle escalated telephone calls.</w:t>
      </w:r>
    </w:p>
    <w:p w14:paraId="4AD7701A" w14:textId="77777777" w:rsidR="009D3A65" w:rsidRPr="004745E1" w:rsidRDefault="009D3A65" w:rsidP="009D3A65">
      <w:pPr>
        <w:pStyle w:val="ListParagraph"/>
        <w:rPr>
          <w:rFonts w:ascii="Calibri" w:hAnsi="Calibri" w:cs="Calibri"/>
          <w:sz w:val="24"/>
          <w:szCs w:val="24"/>
        </w:rPr>
      </w:pPr>
    </w:p>
    <w:p w14:paraId="2D4FC9D3" w14:textId="4156E376" w:rsidR="009D3A65" w:rsidRPr="004745E1" w:rsidRDefault="009D3A65" w:rsidP="009D3A65">
      <w:pPr>
        <w:numPr>
          <w:ilvl w:val="0"/>
          <w:numId w:val="13"/>
        </w:numPr>
        <w:suppressAutoHyphens/>
        <w:jc w:val="both"/>
        <w:rPr>
          <w:rFonts w:ascii="Calibri" w:hAnsi="Calibri" w:cs="Calibri"/>
          <w:sz w:val="24"/>
          <w:szCs w:val="24"/>
        </w:rPr>
      </w:pPr>
      <w:r w:rsidRPr="004745E1">
        <w:rPr>
          <w:rFonts w:ascii="Calibri" w:hAnsi="Calibri" w:cs="Calibri"/>
          <w:sz w:val="24"/>
          <w:szCs w:val="24"/>
        </w:rPr>
        <w:t xml:space="preserve">Ability to read and understand medical terminology </w:t>
      </w:r>
      <w:proofErr w:type="gramStart"/>
      <w:r w:rsidRPr="004745E1">
        <w:rPr>
          <w:rFonts w:ascii="Calibri" w:hAnsi="Calibri" w:cs="Calibri"/>
          <w:sz w:val="24"/>
          <w:szCs w:val="24"/>
        </w:rPr>
        <w:t>contained</w:t>
      </w:r>
      <w:proofErr w:type="gramEnd"/>
      <w:r w:rsidRPr="004745E1">
        <w:rPr>
          <w:rFonts w:ascii="Calibri" w:hAnsi="Calibri" w:cs="Calibri"/>
          <w:sz w:val="24"/>
          <w:szCs w:val="24"/>
        </w:rPr>
        <w:t xml:space="preserve"> in records relevant to life insurance claims.</w:t>
      </w:r>
    </w:p>
    <w:p w14:paraId="734A1B22" w14:textId="77777777" w:rsidR="00B96C08" w:rsidRPr="00BC59FC" w:rsidRDefault="00B96C08" w:rsidP="00BC59FC">
      <w:pPr>
        <w:rPr>
          <w:rFonts w:ascii="Calibri" w:hAnsi="Calibri" w:cs="Calibri"/>
          <w:sz w:val="24"/>
          <w:szCs w:val="24"/>
        </w:rPr>
      </w:pPr>
    </w:p>
    <w:p w14:paraId="1E562F74" w14:textId="53A39467" w:rsidR="00B96C08" w:rsidRPr="00BC59FC" w:rsidRDefault="00B96C08" w:rsidP="00B96C08">
      <w:pPr>
        <w:numPr>
          <w:ilvl w:val="0"/>
          <w:numId w:val="13"/>
        </w:numPr>
        <w:spacing w:after="160" w:line="278" w:lineRule="auto"/>
        <w:rPr>
          <w:rFonts w:ascii="Calibri" w:hAnsi="Calibri" w:cs="Calibri"/>
          <w:sz w:val="24"/>
          <w:szCs w:val="24"/>
        </w:rPr>
      </w:pPr>
      <w:r w:rsidRPr="004745E1">
        <w:rPr>
          <w:rFonts w:ascii="Calibri" w:hAnsi="Calibri" w:cs="Calibri"/>
          <w:sz w:val="24"/>
          <w:szCs w:val="24"/>
        </w:rPr>
        <w:t>Demonstrate people-leadership experience, including coaching, developing, and holding team members accountable; ability to improve morale, collaboration, and consistent performance.</w:t>
      </w:r>
    </w:p>
    <w:p w14:paraId="1DE807C1" w14:textId="58A22A3A" w:rsidR="00DB7BF4" w:rsidRPr="00BC59FC" w:rsidRDefault="0015513E" w:rsidP="00DB7BF4">
      <w:pPr>
        <w:numPr>
          <w:ilvl w:val="0"/>
          <w:numId w:val="13"/>
        </w:numPr>
        <w:suppressAutoHyphens/>
        <w:spacing w:after="160" w:line="278" w:lineRule="auto"/>
        <w:jc w:val="both"/>
        <w:rPr>
          <w:rFonts w:ascii="Calibri" w:hAnsi="Calibri" w:cs="Calibri"/>
          <w:sz w:val="24"/>
          <w:szCs w:val="24"/>
        </w:rPr>
      </w:pPr>
      <w:r w:rsidRPr="004745E1">
        <w:rPr>
          <w:rFonts w:ascii="Calibri" w:hAnsi="Calibri" w:cs="Calibri"/>
          <w:sz w:val="24"/>
          <w:szCs w:val="24"/>
        </w:rPr>
        <w:t>Strong written and verbal communication skills, including the ability to explain technical or adverse claim decisions clearly and professionally to beneficiaries, employer contacts, agents, and internal partners.</w:t>
      </w:r>
    </w:p>
    <w:p w14:paraId="2279EC37" w14:textId="77777777" w:rsidR="00DB7BF4" w:rsidRDefault="00DB7BF4" w:rsidP="00DB7BF4">
      <w:pPr>
        <w:numPr>
          <w:ilvl w:val="0"/>
          <w:numId w:val="13"/>
        </w:numPr>
        <w:spacing w:after="160" w:line="278" w:lineRule="auto"/>
        <w:rPr>
          <w:rFonts w:ascii="Calibri" w:hAnsi="Calibri" w:cs="Calibri"/>
          <w:sz w:val="24"/>
          <w:szCs w:val="24"/>
        </w:rPr>
      </w:pPr>
      <w:r w:rsidRPr="004745E1">
        <w:rPr>
          <w:rFonts w:ascii="Calibri" w:hAnsi="Calibri" w:cs="Calibri"/>
          <w:sz w:val="24"/>
          <w:szCs w:val="24"/>
        </w:rPr>
        <w:t>Knowledge of life insurance claims practices, applicable state requirements, claim documentation, and prompt-payment expectations.</w:t>
      </w:r>
    </w:p>
    <w:p w14:paraId="15AA5C35" w14:textId="6F67FFED" w:rsidR="003501D2" w:rsidRPr="004745E1" w:rsidRDefault="003501D2" w:rsidP="00DB7BF4">
      <w:pPr>
        <w:numPr>
          <w:ilvl w:val="0"/>
          <w:numId w:val="13"/>
        </w:numPr>
        <w:spacing w:after="160" w:line="278" w:lineRule="auto"/>
        <w:rPr>
          <w:rFonts w:ascii="Calibri" w:hAnsi="Calibri" w:cs="Calibri"/>
          <w:sz w:val="24"/>
          <w:szCs w:val="24"/>
        </w:rPr>
      </w:pPr>
      <w:r>
        <w:rPr>
          <w:rFonts w:ascii="Calibri" w:hAnsi="Calibri" w:cs="Calibri"/>
          <w:sz w:val="24"/>
          <w:szCs w:val="24"/>
        </w:rPr>
        <w:t xml:space="preserve">Experience with FAST administration system is </w:t>
      </w:r>
      <w:proofErr w:type="gramStart"/>
      <w:r>
        <w:rPr>
          <w:rFonts w:ascii="Calibri" w:hAnsi="Calibri" w:cs="Calibri"/>
          <w:sz w:val="24"/>
          <w:szCs w:val="24"/>
        </w:rPr>
        <w:t>preferred, but</w:t>
      </w:r>
      <w:proofErr w:type="gramEnd"/>
      <w:r>
        <w:rPr>
          <w:rFonts w:ascii="Calibri" w:hAnsi="Calibri" w:cs="Calibri"/>
          <w:sz w:val="24"/>
          <w:szCs w:val="24"/>
        </w:rPr>
        <w:t xml:space="preserve"> not required. </w:t>
      </w:r>
    </w:p>
    <w:p w14:paraId="49216E8E" w14:textId="3B6821DB" w:rsidR="00774676" w:rsidRPr="00736DE2" w:rsidRDefault="00B96C08" w:rsidP="00E356DF">
      <w:pPr>
        <w:numPr>
          <w:ilvl w:val="0"/>
          <w:numId w:val="13"/>
        </w:numPr>
        <w:suppressAutoHyphens/>
        <w:spacing w:after="160" w:line="278" w:lineRule="auto"/>
        <w:jc w:val="both"/>
        <w:rPr>
          <w:rFonts w:ascii="Calibri" w:hAnsi="Calibri" w:cs="Calibri"/>
          <w:sz w:val="24"/>
          <w:szCs w:val="24"/>
        </w:rPr>
      </w:pPr>
      <w:r w:rsidRPr="004745E1">
        <w:rPr>
          <w:rFonts w:ascii="Calibri" w:hAnsi="Calibri" w:cs="Calibri"/>
          <w:sz w:val="24"/>
          <w:szCs w:val="24"/>
        </w:rPr>
        <w:t>A background check is required and must be successfully completed prior to employment.</w:t>
      </w:r>
    </w:p>
    <w:p w14:paraId="229B2058" w14:textId="77777777" w:rsidR="00E41F6F" w:rsidRPr="00E41F6F" w:rsidRDefault="007F2E3D" w:rsidP="00E41F6F">
      <w:pPr>
        <w:keepNext/>
        <w:keepLines/>
        <w:spacing w:before="360" w:after="160" w:line="288" w:lineRule="auto"/>
        <w:outlineLvl w:val="1"/>
        <w:rPr>
          <w:rFonts w:ascii="Calibri" w:hAnsi="Calibri" w:cs="Calibri"/>
          <w:b/>
          <w:bCs/>
          <w:color w:val="548DD4"/>
          <w:sz w:val="24"/>
          <w:szCs w:val="24"/>
          <w:lang w:val="en-GB"/>
        </w:rPr>
      </w:pPr>
      <w:r w:rsidRPr="008D7BD2">
        <w:rPr>
          <w:rFonts w:ascii="Calibri" w:hAnsi="Calibri" w:cs="Calibri"/>
          <w:b/>
          <w:color w:val="548DD4"/>
          <w:sz w:val="24"/>
          <w:szCs w:val="24"/>
        </w:rPr>
        <w:t>R</w:t>
      </w:r>
      <w:r w:rsidR="007E5E9C" w:rsidRPr="008D7BD2">
        <w:rPr>
          <w:rFonts w:ascii="Calibri" w:hAnsi="Calibri" w:cs="Calibri"/>
          <w:b/>
          <w:color w:val="548DD4"/>
          <w:sz w:val="24"/>
          <w:szCs w:val="24"/>
        </w:rPr>
        <w:t>equired Education / Certifications</w:t>
      </w:r>
      <w:r w:rsidR="00C57AEE">
        <w:rPr>
          <w:rFonts w:ascii="Calibri" w:hAnsi="Calibri" w:cs="Calibri"/>
          <w:b/>
          <w:color w:val="548DD4"/>
          <w:sz w:val="24"/>
          <w:szCs w:val="24"/>
        </w:rPr>
        <w:t>:</w:t>
      </w:r>
      <w:r w:rsidR="007E5E9C" w:rsidRPr="008D7BD2">
        <w:rPr>
          <w:rFonts w:ascii="Calibri" w:hAnsi="Calibri" w:cs="Arial"/>
          <w:b/>
          <w:i/>
          <w:sz w:val="24"/>
          <w:szCs w:val="24"/>
        </w:rPr>
        <w:t xml:space="preserve"> </w:t>
      </w:r>
    </w:p>
    <w:p w14:paraId="343492E1" w14:textId="0839392D" w:rsidR="003879D4" w:rsidRPr="00C22012" w:rsidRDefault="003879D4" w:rsidP="003879D4">
      <w:pPr>
        <w:suppressAutoHyphens/>
        <w:jc w:val="both"/>
        <w:rPr>
          <w:rFonts w:ascii="Calibri" w:hAnsi="Calibri" w:cs="Calibri"/>
          <w:sz w:val="24"/>
          <w:szCs w:val="24"/>
        </w:rPr>
      </w:pPr>
      <w:r w:rsidRPr="00C22012">
        <w:rPr>
          <w:rFonts w:ascii="Calibri" w:hAnsi="Calibri" w:cs="Calibri"/>
          <w:sz w:val="24"/>
          <w:szCs w:val="24"/>
        </w:rPr>
        <w:t xml:space="preserve">College degree </w:t>
      </w:r>
      <w:r w:rsidR="00312CFB" w:rsidRPr="00C22012">
        <w:rPr>
          <w:rFonts w:ascii="Calibri" w:hAnsi="Calibri" w:cs="Calibri"/>
          <w:sz w:val="24"/>
          <w:szCs w:val="24"/>
        </w:rPr>
        <w:t>and/</w:t>
      </w:r>
      <w:r w:rsidRPr="00C22012">
        <w:rPr>
          <w:rFonts w:ascii="Calibri" w:hAnsi="Calibri" w:cs="Calibri"/>
          <w:sz w:val="24"/>
          <w:szCs w:val="24"/>
        </w:rPr>
        <w:t>or equivalent job experience</w:t>
      </w:r>
      <w:r w:rsidR="008654D4" w:rsidRPr="00C22012">
        <w:rPr>
          <w:rFonts w:ascii="Calibri" w:hAnsi="Calibri" w:cs="Calibri"/>
          <w:sz w:val="24"/>
          <w:szCs w:val="24"/>
        </w:rPr>
        <w:t xml:space="preserve"> of 5-10 years</w:t>
      </w:r>
    </w:p>
    <w:p w14:paraId="5FF3A371" w14:textId="77777777" w:rsidR="006F6EB1" w:rsidRPr="00E41F6F" w:rsidRDefault="006F6EB1" w:rsidP="00E41F6F">
      <w:pPr>
        <w:keepNext/>
        <w:keepLines/>
        <w:spacing w:line="288" w:lineRule="auto"/>
        <w:ind w:left="720"/>
        <w:outlineLvl w:val="1"/>
        <w:rPr>
          <w:rFonts w:ascii="Calibri" w:hAnsi="Calibri" w:cs="Calibri"/>
          <w:bCs/>
          <w:sz w:val="24"/>
          <w:szCs w:val="24"/>
          <w:lang w:val="en-GB"/>
        </w:rPr>
      </w:pPr>
    </w:p>
    <w:p w14:paraId="20D220DC" w14:textId="61328B08" w:rsidR="008D7BD2" w:rsidRPr="00C22012" w:rsidRDefault="008D7BD2" w:rsidP="008D7BD2">
      <w:pPr>
        <w:keepNext/>
        <w:keepLines/>
        <w:spacing w:before="360" w:after="160" w:line="288" w:lineRule="auto"/>
        <w:outlineLvl w:val="1"/>
        <w:rPr>
          <w:rFonts w:ascii="Calibri" w:hAnsi="Calibri" w:cs="Calibri"/>
          <w:sz w:val="24"/>
          <w:szCs w:val="24"/>
        </w:rPr>
      </w:pPr>
      <w:r w:rsidRPr="008D7BD2">
        <w:rPr>
          <w:rFonts w:ascii="Calibri" w:hAnsi="Calibri" w:cs="Calibri"/>
          <w:b/>
          <w:color w:val="548DD4"/>
          <w:sz w:val="24"/>
          <w:szCs w:val="24"/>
        </w:rPr>
        <w:t>Financ</w:t>
      </w:r>
      <w:r w:rsidR="00736DE2">
        <w:rPr>
          <w:rFonts w:ascii="Calibri" w:hAnsi="Calibri" w:cs="Calibri"/>
          <w:b/>
          <w:color w:val="548DD4"/>
          <w:sz w:val="24"/>
          <w:szCs w:val="24"/>
        </w:rPr>
        <w:t>i</w:t>
      </w:r>
      <w:r w:rsidRPr="008D7BD2">
        <w:rPr>
          <w:rFonts w:ascii="Calibri" w:hAnsi="Calibri" w:cs="Calibri"/>
          <w:b/>
          <w:color w:val="548DD4"/>
          <w:sz w:val="24"/>
          <w:szCs w:val="24"/>
        </w:rPr>
        <w:t>al</w:t>
      </w:r>
      <w:r w:rsidR="00960F6F" w:rsidRPr="00547514">
        <w:rPr>
          <w:rFonts w:ascii="Calibri" w:hAnsi="Calibri" w:cs="Calibri"/>
          <w:sz w:val="24"/>
          <w:szCs w:val="24"/>
        </w:rPr>
        <w:t>: Have</w:t>
      </w:r>
      <w:r w:rsidR="00E1561B" w:rsidRPr="00547514">
        <w:rPr>
          <w:rFonts w:ascii="Calibri" w:hAnsi="Calibri" w:cs="Calibri"/>
          <w:sz w:val="24"/>
          <w:szCs w:val="24"/>
        </w:rPr>
        <w:t xml:space="preserve"> authority </w:t>
      </w:r>
      <w:r w:rsidR="00960F6F">
        <w:rPr>
          <w:rFonts w:ascii="Calibri" w:hAnsi="Calibri" w:cs="Calibri"/>
          <w:sz w:val="24"/>
          <w:szCs w:val="24"/>
        </w:rPr>
        <w:t>t</w:t>
      </w:r>
      <w:r w:rsidR="00E1561B" w:rsidRPr="00547514">
        <w:rPr>
          <w:rFonts w:ascii="Calibri" w:hAnsi="Calibri" w:cs="Calibri"/>
          <w:sz w:val="24"/>
          <w:szCs w:val="24"/>
        </w:rPr>
        <w:t>o sign various check requests, approve department expense reports and handle annual budget for the Claim Department.</w:t>
      </w:r>
      <w:r w:rsidRPr="00C22012">
        <w:rPr>
          <w:rFonts w:ascii="Calibri" w:hAnsi="Calibri" w:cs="Calibri"/>
          <w:sz w:val="24"/>
          <w:szCs w:val="24"/>
        </w:rPr>
        <w:t xml:space="preserve"> </w:t>
      </w:r>
    </w:p>
    <w:p w14:paraId="38436699" w14:textId="77777777" w:rsidR="00891CC9" w:rsidRPr="00774676" w:rsidRDefault="00891CC9" w:rsidP="00891CC9">
      <w:pPr>
        <w:pStyle w:val="Header"/>
        <w:tabs>
          <w:tab w:val="clear" w:pos="4320"/>
          <w:tab w:val="clear" w:pos="8640"/>
        </w:tabs>
        <w:rPr>
          <w:rFonts w:ascii="Calibri" w:hAnsi="Calibri" w:cs="Arial"/>
          <w:sz w:val="24"/>
          <w:szCs w:val="24"/>
        </w:rPr>
      </w:pPr>
    </w:p>
    <w:p w14:paraId="0CC3CAC9" w14:textId="01A558E8" w:rsidR="00891CC9" w:rsidRDefault="006F6EB1" w:rsidP="00891CC9">
      <w:pPr>
        <w:pStyle w:val="Header"/>
        <w:tabs>
          <w:tab w:val="clear" w:pos="4320"/>
          <w:tab w:val="clear" w:pos="8640"/>
        </w:tabs>
        <w:rPr>
          <w:rFonts w:ascii="Calibri" w:hAnsi="Calibri" w:cs="Calibri"/>
          <w:bCs/>
          <w:i/>
          <w:color w:val="548DD4"/>
          <w:sz w:val="20"/>
          <w:lang w:val="en-GB"/>
        </w:rPr>
      </w:pPr>
      <w:r w:rsidRPr="005B439E">
        <w:rPr>
          <w:rFonts w:ascii="Calibri" w:hAnsi="Calibri" w:cs="Calibri"/>
          <w:b/>
          <w:bCs/>
          <w:color w:val="548DD4"/>
          <w:sz w:val="24"/>
          <w:szCs w:val="24"/>
          <w:lang w:val="en-GB"/>
        </w:rPr>
        <w:t xml:space="preserve">Location of </w:t>
      </w:r>
      <w:r w:rsidR="005B439E">
        <w:rPr>
          <w:rFonts w:ascii="Calibri" w:hAnsi="Calibri" w:cs="Calibri"/>
          <w:b/>
          <w:bCs/>
          <w:color w:val="548DD4"/>
          <w:sz w:val="24"/>
          <w:szCs w:val="24"/>
          <w:lang w:val="en-GB"/>
        </w:rPr>
        <w:t>P</w:t>
      </w:r>
      <w:r w:rsidRPr="005B439E">
        <w:rPr>
          <w:rFonts w:ascii="Calibri" w:hAnsi="Calibri" w:cs="Calibri"/>
          <w:b/>
          <w:bCs/>
          <w:color w:val="548DD4"/>
          <w:sz w:val="24"/>
          <w:szCs w:val="24"/>
          <w:lang w:val="en-GB"/>
        </w:rPr>
        <w:t>osition</w:t>
      </w:r>
      <w:r w:rsidR="005B439E">
        <w:rPr>
          <w:rFonts w:ascii="Calibri" w:hAnsi="Calibri" w:cs="Calibri"/>
          <w:b/>
          <w:bCs/>
          <w:color w:val="548DD4"/>
          <w:sz w:val="24"/>
          <w:szCs w:val="24"/>
          <w:lang w:val="en-GB"/>
        </w:rPr>
        <w:t xml:space="preserve">: </w:t>
      </w:r>
    </w:p>
    <w:p w14:paraId="4E473445" w14:textId="67A89AFE" w:rsidR="005B439E" w:rsidRPr="00C22012" w:rsidRDefault="00C22012" w:rsidP="00C22012">
      <w:pPr>
        <w:suppressAutoHyphens/>
        <w:jc w:val="both"/>
        <w:rPr>
          <w:rFonts w:ascii="Calibri" w:hAnsi="Calibri" w:cs="Calibri"/>
          <w:sz w:val="24"/>
          <w:szCs w:val="24"/>
        </w:rPr>
      </w:pPr>
      <w:r w:rsidRPr="00C22012">
        <w:rPr>
          <w:rFonts w:ascii="Calibri" w:hAnsi="Calibri" w:cs="Calibri"/>
          <w:sz w:val="24"/>
          <w:szCs w:val="24"/>
        </w:rPr>
        <w:t>Home Office, Waco, Texas</w:t>
      </w:r>
    </w:p>
    <w:p w14:paraId="1CAD1E33" w14:textId="77777777" w:rsidR="005B439E" w:rsidRDefault="005B439E" w:rsidP="00891CC9">
      <w:pPr>
        <w:pStyle w:val="Header"/>
        <w:tabs>
          <w:tab w:val="clear" w:pos="4320"/>
          <w:tab w:val="clear" w:pos="8640"/>
        </w:tabs>
        <w:rPr>
          <w:rFonts w:ascii="Calibri" w:hAnsi="Calibri" w:cs="Calibri"/>
          <w:bCs/>
          <w:i/>
          <w:color w:val="548DD4"/>
          <w:sz w:val="20"/>
          <w:lang w:val="en-GB"/>
        </w:rPr>
      </w:pPr>
    </w:p>
    <w:p w14:paraId="386C49EB" w14:textId="5ECA4014" w:rsidR="005B439E" w:rsidRPr="00547514" w:rsidRDefault="003B124F" w:rsidP="00891CC9">
      <w:pPr>
        <w:pStyle w:val="Header"/>
        <w:tabs>
          <w:tab w:val="clear" w:pos="4320"/>
          <w:tab w:val="clear" w:pos="8640"/>
        </w:tabs>
        <w:rPr>
          <w:rFonts w:ascii="Calibri" w:hAnsi="Calibri" w:cs="Calibri"/>
          <w:i/>
          <w:sz w:val="20"/>
        </w:rPr>
      </w:pPr>
      <w:r>
        <w:rPr>
          <w:rFonts w:ascii="Calibri" w:hAnsi="Calibri" w:cs="Calibri"/>
          <w:b/>
          <w:color w:val="548DD4"/>
          <w:sz w:val="24"/>
          <w:szCs w:val="24"/>
        </w:rPr>
        <w:lastRenderedPageBreak/>
        <w:t>Working Conditions</w:t>
      </w:r>
      <w:r>
        <w:rPr>
          <w:rFonts w:ascii="Calibri" w:hAnsi="Calibri" w:cs="Calibri"/>
          <w:color w:val="548DD4"/>
          <w:sz w:val="24"/>
          <w:szCs w:val="24"/>
        </w:rPr>
        <w:t xml:space="preserve">: </w:t>
      </w:r>
      <w:r w:rsidR="008654D4">
        <w:rPr>
          <w:rFonts w:ascii="Calibri" w:hAnsi="Calibri" w:cs="Calibri"/>
          <w:sz w:val="24"/>
          <w:szCs w:val="24"/>
        </w:rPr>
        <w:t xml:space="preserve">Currently this is a </w:t>
      </w:r>
      <w:r w:rsidR="00D2452E">
        <w:rPr>
          <w:rFonts w:ascii="Calibri" w:hAnsi="Calibri" w:cs="Calibri"/>
          <w:sz w:val="24"/>
          <w:szCs w:val="24"/>
        </w:rPr>
        <w:t>full-time, in-</w:t>
      </w:r>
      <w:r w:rsidR="008654D4">
        <w:rPr>
          <w:rFonts w:ascii="Calibri" w:hAnsi="Calibri" w:cs="Calibri"/>
          <w:sz w:val="24"/>
          <w:szCs w:val="24"/>
        </w:rPr>
        <w:t>o</w:t>
      </w:r>
      <w:r w:rsidR="00E1561B" w:rsidRPr="00547514">
        <w:rPr>
          <w:rFonts w:ascii="Calibri" w:hAnsi="Calibri" w:cs="Calibri"/>
          <w:sz w:val="24"/>
          <w:szCs w:val="24"/>
        </w:rPr>
        <w:t>ffice</w:t>
      </w:r>
      <w:r w:rsidR="00D2452E">
        <w:rPr>
          <w:rFonts w:ascii="Calibri" w:hAnsi="Calibri" w:cs="Calibri"/>
          <w:sz w:val="24"/>
          <w:szCs w:val="24"/>
        </w:rPr>
        <w:t xml:space="preserve"> position</w:t>
      </w:r>
      <w:r w:rsidR="00E1561B" w:rsidRPr="00547514">
        <w:rPr>
          <w:rFonts w:ascii="Calibri" w:hAnsi="Calibri" w:cs="Calibri"/>
          <w:sz w:val="24"/>
          <w:szCs w:val="24"/>
        </w:rPr>
        <w:t xml:space="preserve">. </w:t>
      </w:r>
    </w:p>
    <w:p w14:paraId="2D5C8979" w14:textId="77777777" w:rsidR="00620B06" w:rsidRDefault="00620B06" w:rsidP="00891CC9">
      <w:pPr>
        <w:pStyle w:val="Header"/>
        <w:tabs>
          <w:tab w:val="clear" w:pos="4320"/>
          <w:tab w:val="clear" w:pos="8640"/>
        </w:tabs>
        <w:rPr>
          <w:rFonts w:ascii="Calibri" w:hAnsi="Calibri" w:cs="Calibri"/>
          <w:bCs/>
          <w:i/>
          <w:color w:val="548DD4"/>
          <w:sz w:val="20"/>
          <w:lang w:val="en-GB"/>
        </w:rPr>
      </w:pPr>
    </w:p>
    <w:p w14:paraId="5212BD46" w14:textId="77777777" w:rsidR="00620B06" w:rsidRDefault="00620B06" w:rsidP="00891CC9">
      <w:pPr>
        <w:pStyle w:val="Header"/>
        <w:tabs>
          <w:tab w:val="clear" w:pos="4320"/>
          <w:tab w:val="clear" w:pos="8640"/>
        </w:tabs>
        <w:rPr>
          <w:rFonts w:ascii="Calibri" w:hAnsi="Calibri" w:cs="Calibri"/>
          <w:bCs/>
          <w:i/>
          <w:color w:val="548DD4"/>
          <w:sz w:val="20"/>
          <w:lang w:val="en-GB"/>
        </w:rPr>
      </w:pPr>
    </w:p>
    <w:p w14:paraId="33F409DC" w14:textId="77777777" w:rsidR="00620B06" w:rsidRPr="003B124F" w:rsidRDefault="00620B06" w:rsidP="00891CC9">
      <w:pPr>
        <w:pStyle w:val="Header"/>
        <w:tabs>
          <w:tab w:val="clear" w:pos="4320"/>
          <w:tab w:val="clear" w:pos="8640"/>
        </w:tabs>
        <w:rPr>
          <w:rFonts w:ascii="Calibri" w:hAnsi="Calibri" w:cs="Calibri"/>
          <w:bCs/>
          <w:i/>
          <w:color w:val="548DD4"/>
          <w:sz w:val="20"/>
          <w:lang w:val="en-GB"/>
        </w:rPr>
      </w:pPr>
    </w:p>
    <w:sectPr w:rsidR="00620B06" w:rsidRPr="003B124F" w:rsidSect="00900596">
      <w:headerReference w:type="default" r:id="rId11"/>
      <w:type w:val="continuous"/>
      <w:pgSz w:w="12240" w:h="15840" w:code="1"/>
      <w:pgMar w:top="1440" w:right="1440" w:bottom="1440" w:left="1440"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74720" w14:textId="77777777" w:rsidR="009027F5" w:rsidRDefault="009027F5">
      <w:r>
        <w:separator/>
      </w:r>
    </w:p>
  </w:endnote>
  <w:endnote w:type="continuationSeparator" w:id="0">
    <w:p w14:paraId="6CAC2CB0" w14:textId="77777777" w:rsidR="009027F5" w:rsidRDefault="009027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3F662" w14:textId="77777777" w:rsidR="009027F5" w:rsidRDefault="009027F5">
      <w:r>
        <w:separator/>
      </w:r>
    </w:p>
  </w:footnote>
  <w:footnote w:type="continuationSeparator" w:id="0">
    <w:p w14:paraId="281E6B69" w14:textId="77777777" w:rsidR="009027F5" w:rsidRDefault="009027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0B973" w14:textId="77777777" w:rsidR="00E17482" w:rsidRPr="00FD3998" w:rsidRDefault="00E17482" w:rsidP="00A072D4">
    <w:pPr>
      <w:pStyle w:val="Header"/>
      <w:pBdr>
        <w:bottom w:val="single" w:sz="18" w:space="1" w:color="auto"/>
      </w:pBdr>
      <w:tabs>
        <w:tab w:val="clear" w:pos="8640"/>
        <w:tab w:val="right" w:pos="9000"/>
      </w:tabs>
      <w:jc w:val="center"/>
      <w:rPr>
        <w:rFonts w:ascii="Corbel" w:hAnsi="Corbel"/>
        <w:color w:val="A60063"/>
        <w:sz w:val="40"/>
      </w:rPr>
    </w:pPr>
    <w:r w:rsidRPr="00FD3998">
      <w:rPr>
        <w:rFonts w:ascii="Corbel" w:hAnsi="Corbel"/>
        <w:color w:val="A60063"/>
        <w:sz w:val="40"/>
      </w:rPr>
      <w:t>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lvl w:ilvl="0">
      <w:start w:val="1"/>
      <w:numFmt w:val="decimal"/>
      <w:lvlText w:val="%1."/>
      <w:lvlJc w:val="left"/>
      <w:pPr>
        <w:tabs>
          <w:tab w:val="num" w:pos="720"/>
        </w:tabs>
        <w:ind w:left="720" w:hanging="720"/>
      </w:pPr>
    </w:lvl>
  </w:abstractNum>
  <w:abstractNum w:abstractNumId="1" w15:restartNumberingAfterBreak="0">
    <w:nsid w:val="00000002"/>
    <w:multiLevelType w:val="singleLevel"/>
    <w:tmpl w:val="00000002"/>
    <w:name w:val="WW8Num1"/>
    <w:lvl w:ilvl="0">
      <w:start w:val="1"/>
      <w:numFmt w:val="decimal"/>
      <w:lvlText w:val="%1."/>
      <w:lvlJc w:val="left"/>
      <w:pPr>
        <w:tabs>
          <w:tab w:val="num" w:pos="720"/>
        </w:tabs>
        <w:ind w:left="720" w:hanging="720"/>
      </w:pPr>
    </w:lvl>
  </w:abstractNum>
  <w:abstractNum w:abstractNumId="2" w15:restartNumberingAfterBreak="0">
    <w:nsid w:val="00000003"/>
    <w:multiLevelType w:val="singleLevel"/>
    <w:tmpl w:val="00000003"/>
    <w:lvl w:ilvl="0">
      <w:start w:val="1"/>
      <w:numFmt w:val="decimal"/>
      <w:lvlText w:val="%1."/>
      <w:lvlJc w:val="left"/>
      <w:pPr>
        <w:tabs>
          <w:tab w:val="num" w:pos="720"/>
        </w:tabs>
        <w:ind w:left="720" w:hanging="720"/>
      </w:pPr>
    </w:lvl>
  </w:abstractNum>
  <w:abstractNum w:abstractNumId="3" w15:restartNumberingAfterBreak="0">
    <w:nsid w:val="00000004"/>
    <w:multiLevelType w:val="singleLevel"/>
    <w:tmpl w:val="00000004"/>
    <w:name w:val="WW8Num3"/>
    <w:lvl w:ilvl="0">
      <w:start w:val="1"/>
      <w:numFmt w:val="decimal"/>
      <w:lvlText w:val="%1."/>
      <w:lvlJc w:val="left"/>
      <w:pPr>
        <w:tabs>
          <w:tab w:val="num" w:pos="720"/>
        </w:tabs>
        <w:ind w:left="720" w:hanging="720"/>
      </w:pPr>
    </w:lvl>
  </w:abstractNum>
  <w:abstractNum w:abstractNumId="4" w15:restartNumberingAfterBreak="0">
    <w:nsid w:val="03115F95"/>
    <w:multiLevelType w:val="hybridMultilevel"/>
    <w:tmpl w:val="51E2B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5160B"/>
    <w:multiLevelType w:val="hybridMultilevel"/>
    <w:tmpl w:val="CEB6CCAE"/>
    <w:lvl w:ilvl="0" w:tplc="04090017">
      <w:start w:val="1"/>
      <w:numFmt w:val="lowerLetter"/>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6D64EAC"/>
    <w:multiLevelType w:val="singleLevel"/>
    <w:tmpl w:val="56846420"/>
    <w:lvl w:ilvl="0">
      <w:numFmt w:val="bullet"/>
      <w:lvlText w:val=""/>
      <w:lvlJc w:val="left"/>
      <w:pPr>
        <w:tabs>
          <w:tab w:val="num" w:pos="432"/>
        </w:tabs>
        <w:ind w:left="180" w:hanging="108"/>
      </w:pPr>
      <w:rPr>
        <w:rFonts w:ascii="Wingdings" w:hAnsi="Wingdings" w:hint="default"/>
      </w:rPr>
    </w:lvl>
  </w:abstractNum>
  <w:abstractNum w:abstractNumId="7" w15:restartNumberingAfterBreak="0">
    <w:nsid w:val="19FA3073"/>
    <w:multiLevelType w:val="hybridMultilevel"/>
    <w:tmpl w:val="D0223C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5358B9"/>
    <w:multiLevelType w:val="hybridMultilevel"/>
    <w:tmpl w:val="EFE48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024B83"/>
    <w:multiLevelType w:val="hybridMultilevel"/>
    <w:tmpl w:val="7E726DDE"/>
    <w:lvl w:ilvl="0" w:tplc="806E9F9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B9514D1"/>
    <w:multiLevelType w:val="singleLevel"/>
    <w:tmpl w:val="995A9BB6"/>
    <w:lvl w:ilvl="0">
      <w:start w:val="1"/>
      <w:numFmt w:val="bullet"/>
      <w:lvlText w:val=""/>
      <w:lvlJc w:val="left"/>
      <w:pPr>
        <w:tabs>
          <w:tab w:val="num" w:pos="360"/>
        </w:tabs>
        <w:ind w:left="360" w:hanging="360"/>
      </w:pPr>
      <w:rPr>
        <w:rFonts w:ascii="Symbol" w:hAnsi="Symbol" w:hint="default"/>
        <w:sz w:val="20"/>
      </w:rPr>
    </w:lvl>
  </w:abstractNum>
  <w:abstractNum w:abstractNumId="11" w15:restartNumberingAfterBreak="0">
    <w:nsid w:val="3C443E06"/>
    <w:multiLevelType w:val="hybridMultilevel"/>
    <w:tmpl w:val="7F72C498"/>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D81C46"/>
    <w:multiLevelType w:val="singleLevel"/>
    <w:tmpl w:val="995A9BB6"/>
    <w:lvl w:ilvl="0">
      <w:start w:val="1"/>
      <w:numFmt w:val="bullet"/>
      <w:lvlText w:val=""/>
      <w:lvlJc w:val="left"/>
      <w:pPr>
        <w:tabs>
          <w:tab w:val="num" w:pos="360"/>
        </w:tabs>
        <w:ind w:left="360" w:hanging="360"/>
      </w:pPr>
      <w:rPr>
        <w:rFonts w:ascii="Symbol" w:hAnsi="Symbol" w:hint="default"/>
        <w:sz w:val="20"/>
      </w:rPr>
    </w:lvl>
  </w:abstractNum>
  <w:abstractNum w:abstractNumId="13" w15:restartNumberingAfterBreak="0">
    <w:nsid w:val="4FC27AD6"/>
    <w:multiLevelType w:val="singleLevel"/>
    <w:tmpl w:val="995A9BB6"/>
    <w:lvl w:ilvl="0">
      <w:start w:val="1"/>
      <w:numFmt w:val="bullet"/>
      <w:lvlText w:val=""/>
      <w:lvlJc w:val="left"/>
      <w:pPr>
        <w:tabs>
          <w:tab w:val="num" w:pos="360"/>
        </w:tabs>
        <w:ind w:left="360" w:hanging="360"/>
      </w:pPr>
      <w:rPr>
        <w:rFonts w:ascii="Symbol" w:hAnsi="Symbol" w:hint="default"/>
        <w:sz w:val="20"/>
      </w:rPr>
    </w:lvl>
  </w:abstractNum>
  <w:abstractNum w:abstractNumId="14" w15:restartNumberingAfterBreak="0">
    <w:nsid w:val="50FA4118"/>
    <w:multiLevelType w:val="multilevel"/>
    <w:tmpl w:val="F3521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B7678FD"/>
    <w:multiLevelType w:val="hybridMultilevel"/>
    <w:tmpl w:val="F7D683E4"/>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C3A680B"/>
    <w:multiLevelType w:val="multilevel"/>
    <w:tmpl w:val="952E94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4DA1F8A"/>
    <w:multiLevelType w:val="hybridMultilevel"/>
    <w:tmpl w:val="6F5EF35E"/>
    <w:lvl w:ilvl="0" w:tplc="04090001">
      <w:start w:val="1"/>
      <w:numFmt w:val="bullet"/>
      <w:lvlText w:val=""/>
      <w:lvlJc w:val="left"/>
      <w:pPr>
        <w:ind w:left="720" w:hanging="360"/>
      </w:pPr>
      <w:rPr>
        <w:rFonts w:ascii="Symbol" w:hAnsi="Symbol" w:hint="default"/>
      </w:rPr>
    </w:lvl>
    <w:lvl w:ilvl="1" w:tplc="16F62978">
      <w:numFmt w:val="bullet"/>
      <w:lvlText w:val="•"/>
      <w:lvlJc w:val="left"/>
      <w:pPr>
        <w:ind w:left="4155" w:hanging="3075"/>
      </w:pPr>
      <w:rPr>
        <w:rFonts w:ascii="Calibri" w:eastAsia="Times New Roman" w:hAnsi="Calibri"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7879198">
    <w:abstractNumId w:val="13"/>
  </w:num>
  <w:num w:numId="2" w16cid:durableId="522593325">
    <w:abstractNumId w:val="10"/>
  </w:num>
  <w:num w:numId="3" w16cid:durableId="258635368">
    <w:abstractNumId w:val="12"/>
  </w:num>
  <w:num w:numId="4" w16cid:durableId="1355113129">
    <w:abstractNumId w:val="6"/>
  </w:num>
  <w:num w:numId="5" w16cid:durableId="1411152645">
    <w:abstractNumId w:val="15"/>
  </w:num>
  <w:num w:numId="6" w16cid:durableId="1963608353">
    <w:abstractNumId w:val="5"/>
  </w:num>
  <w:num w:numId="7" w16cid:durableId="894971933">
    <w:abstractNumId w:val="9"/>
  </w:num>
  <w:num w:numId="8" w16cid:durableId="724373516">
    <w:abstractNumId w:val="7"/>
  </w:num>
  <w:num w:numId="9" w16cid:durableId="1708676396">
    <w:abstractNumId w:val="8"/>
  </w:num>
  <w:num w:numId="10" w16cid:durableId="980843521">
    <w:abstractNumId w:val="17"/>
  </w:num>
  <w:num w:numId="11" w16cid:durableId="427623962">
    <w:abstractNumId w:val="4"/>
  </w:num>
  <w:num w:numId="12" w16cid:durableId="1715614428">
    <w:abstractNumId w:val="3"/>
  </w:num>
  <w:num w:numId="13" w16cid:durableId="1102264016">
    <w:abstractNumId w:val="1"/>
  </w:num>
  <w:num w:numId="14" w16cid:durableId="262540309">
    <w:abstractNumId w:val="2"/>
  </w:num>
  <w:num w:numId="15" w16cid:durableId="1903757400">
    <w:abstractNumId w:val="0"/>
  </w:num>
  <w:num w:numId="16" w16cid:durableId="1250045430">
    <w:abstractNumId w:val="11"/>
  </w:num>
  <w:num w:numId="17" w16cid:durableId="1282808812">
    <w:abstractNumId w:val="16"/>
  </w:num>
  <w:num w:numId="18" w16cid:durableId="6202420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6DF"/>
    <w:rsid w:val="00003080"/>
    <w:rsid w:val="00014CDA"/>
    <w:rsid w:val="00021CAF"/>
    <w:rsid w:val="00046AD8"/>
    <w:rsid w:val="0005021D"/>
    <w:rsid w:val="00075D3C"/>
    <w:rsid w:val="000A01F3"/>
    <w:rsid w:val="000C52F1"/>
    <w:rsid w:val="000D3DA4"/>
    <w:rsid w:val="000E023E"/>
    <w:rsid w:val="000E0A8B"/>
    <w:rsid w:val="000E6FB8"/>
    <w:rsid w:val="000E7032"/>
    <w:rsid w:val="000F0B28"/>
    <w:rsid w:val="000F4C6A"/>
    <w:rsid w:val="000F72FC"/>
    <w:rsid w:val="001016F6"/>
    <w:rsid w:val="001025FF"/>
    <w:rsid w:val="00112A58"/>
    <w:rsid w:val="00127D0E"/>
    <w:rsid w:val="0015243D"/>
    <w:rsid w:val="0015513E"/>
    <w:rsid w:val="00186845"/>
    <w:rsid w:val="001A1B49"/>
    <w:rsid w:val="001A24F1"/>
    <w:rsid w:val="001A3DC8"/>
    <w:rsid w:val="001A7A73"/>
    <w:rsid w:val="001B2C35"/>
    <w:rsid w:val="001B3FAD"/>
    <w:rsid w:val="001B5942"/>
    <w:rsid w:val="001B5E4B"/>
    <w:rsid w:val="001C7D79"/>
    <w:rsid w:val="001E1785"/>
    <w:rsid w:val="001F0A95"/>
    <w:rsid w:val="001F6444"/>
    <w:rsid w:val="00200144"/>
    <w:rsid w:val="00210D63"/>
    <w:rsid w:val="00232744"/>
    <w:rsid w:val="00233524"/>
    <w:rsid w:val="00251EF4"/>
    <w:rsid w:val="00255354"/>
    <w:rsid w:val="0028121E"/>
    <w:rsid w:val="002A2A38"/>
    <w:rsid w:val="002A359A"/>
    <w:rsid w:val="002A3C02"/>
    <w:rsid w:val="002E7922"/>
    <w:rsid w:val="002F5C74"/>
    <w:rsid w:val="00312CFB"/>
    <w:rsid w:val="00317844"/>
    <w:rsid w:val="00340A54"/>
    <w:rsid w:val="003501D2"/>
    <w:rsid w:val="00362496"/>
    <w:rsid w:val="00380599"/>
    <w:rsid w:val="003879D4"/>
    <w:rsid w:val="00397472"/>
    <w:rsid w:val="003A0C1F"/>
    <w:rsid w:val="003A3DAF"/>
    <w:rsid w:val="003A6A6A"/>
    <w:rsid w:val="003B124F"/>
    <w:rsid w:val="003B1A66"/>
    <w:rsid w:val="003B595F"/>
    <w:rsid w:val="003C2942"/>
    <w:rsid w:val="003D25EF"/>
    <w:rsid w:val="003E3FD1"/>
    <w:rsid w:val="003E5182"/>
    <w:rsid w:val="003F3498"/>
    <w:rsid w:val="003F5D14"/>
    <w:rsid w:val="00452299"/>
    <w:rsid w:val="004745E1"/>
    <w:rsid w:val="00481237"/>
    <w:rsid w:val="0049425E"/>
    <w:rsid w:val="004A36FC"/>
    <w:rsid w:val="004A4821"/>
    <w:rsid w:val="004A669C"/>
    <w:rsid w:val="004B1DB9"/>
    <w:rsid w:val="004B20C8"/>
    <w:rsid w:val="004D37CD"/>
    <w:rsid w:val="004E1152"/>
    <w:rsid w:val="004E353C"/>
    <w:rsid w:val="004E58E6"/>
    <w:rsid w:val="004F7224"/>
    <w:rsid w:val="00504243"/>
    <w:rsid w:val="005344EB"/>
    <w:rsid w:val="00546A15"/>
    <w:rsid w:val="00547514"/>
    <w:rsid w:val="00547880"/>
    <w:rsid w:val="00553225"/>
    <w:rsid w:val="005622F3"/>
    <w:rsid w:val="00565775"/>
    <w:rsid w:val="005756C7"/>
    <w:rsid w:val="0058322E"/>
    <w:rsid w:val="005A7D09"/>
    <w:rsid w:val="005B439E"/>
    <w:rsid w:val="005D3DFF"/>
    <w:rsid w:val="005D5235"/>
    <w:rsid w:val="005F1E06"/>
    <w:rsid w:val="005F3CF2"/>
    <w:rsid w:val="005F4633"/>
    <w:rsid w:val="0060225E"/>
    <w:rsid w:val="006170AF"/>
    <w:rsid w:val="00620B06"/>
    <w:rsid w:val="006314DB"/>
    <w:rsid w:val="00634BAD"/>
    <w:rsid w:val="0064236F"/>
    <w:rsid w:val="00647091"/>
    <w:rsid w:val="00653B06"/>
    <w:rsid w:val="00660CBA"/>
    <w:rsid w:val="00661EDA"/>
    <w:rsid w:val="006866DD"/>
    <w:rsid w:val="0069064B"/>
    <w:rsid w:val="00692EA8"/>
    <w:rsid w:val="00693EE9"/>
    <w:rsid w:val="006F0599"/>
    <w:rsid w:val="006F6EB1"/>
    <w:rsid w:val="006F7EEC"/>
    <w:rsid w:val="00702404"/>
    <w:rsid w:val="00707933"/>
    <w:rsid w:val="00724DAF"/>
    <w:rsid w:val="00736DE2"/>
    <w:rsid w:val="007513D3"/>
    <w:rsid w:val="00757FCC"/>
    <w:rsid w:val="007620D5"/>
    <w:rsid w:val="00772F8C"/>
    <w:rsid w:val="00774676"/>
    <w:rsid w:val="007746D6"/>
    <w:rsid w:val="00782B51"/>
    <w:rsid w:val="00785ECE"/>
    <w:rsid w:val="00797635"/>
    <w:rsid w:val="007A726B"/>
    <w:rsid w:val="007C2AFD"/>
    <w:rsid w:val="007D15F0"/>
    <w:rsid w:val="007D601E"/>
    <w:rsid w:val="007E5E9C"/>
    <w:rsid w:val="007F2E3D"/>
    <w:rsid w:val="0080592F"/>
    <w:rsid w:val="00810818"/>
    <w:rsid w:val="00810AD5"/>
    <w:rsid w:val="00812F17"/>
    <w:rsid w:val="008234F5"/>
    <w:rsid w:val="008306D9"/>
    <w:rsid w:val="00846E02"/>
    <w:rsid w:val="00847309"/>
    <w:rsid w:val="00850CC8"/>
    <w:rsid w:val="0085441C"/>
    <w:rsid w:val="00856081"/>
    <w:rsid w:val="00857C02"/>
    <w:rsid w:val="00863580"/>
    <w:rsid w:val="00863656"/>
    <w:rsid w:val="008654D4"/>
    <w:rsid w:val="00891CC9"/>
    <w:rsid w:val="00892DDA"/>
    <w:rsid w:val="008A7FC7"/>
    <w:rsid w:val="008B18AE"/>
    <w:rsid w:val="008C1DC9"/>
    <w:rsid w:val="008D11FB"/>
    <w:rsid w:val="008D7BD2"/>
    <w:rsid w:val="008E36BD"/>
    <w:rsid w:val="008F140A"/>
    <w:rsid w:val="008F7903"/>
    <w:rsid w:val="00900596"/>
    <w:rsid w:val="009027F5"/>
    <w:rsid w:val="0093158A"/>
    <w:rsid w:val="00933F35"/>
    <w:rsid w:val="00942282"/>
    <w:rsid w:val="009459F4"/>
    <w:rsid w:val="00952EC0"/>
    <w:rsid w:val="00956358"/>
    <w:rsid w:val="009563B5"/>
    <w:rsid w:val="00960F6F"/>
    <w:rsid w:val="00960FB8"/>
    <w:rsid w:val="00963331"/>
    <w:rsid w:val="00967838"/>
    <w:rsid w:val="009718DC"/>
    <w:rsid w:val="009828BE"/>
    <w:rsid w:val="009A118B"/>
    <w:rsid w:val="009A6C7B"/>
    <w:rsid w:val="009D3A65"/>
    <w:rsid w:val="009D3FC6"/>
    <w:rsid w:val="009D670A"/>
    <w:rsid w:val="009E28A5"/>
    <w:rsid w:val="009F5482"/>
    <w:rsid w:val="009F5E5E"/>
    <w:rsid w:val="00A072D4"/>
    <w:rsid w:val="00A11A71"/>
    <w:rsid w:val="00A27BF6"/>
    <w:rsid w:val="00A37481"/>
    <w:rsid w:val="00A473C3"/>
    <w:rsid w:val="00A54B9E"/>
    <w:rsid w:val="00A66AE7"/>
    <w:rsid w:val="00A85FD1"/>
    <w:rsid w:val="00A87B0B"/>
    <w:rsid w:val="00A96C28"/>
    <w:rsid w:val="00AB231F"/>
    <w:rsid w:val="00AB24F7"/>
    <w:rsid w:val="00AB6181"/>
    <w:rsid w:val="00AB7661"/>
    <w:rsid w:val="00AD30F1"/>
    <w:rsid w:val="00AE05F4"/>
    <w:rsid w:val="00AE1EE4"/>
    <w:rsid w:val="00AE7F67"/>
    <w:rsid w:val="00AF18BD"/>
    <w:rsid w:val="00AF2881"/>
    <w:rsid w:val="00AF58D5"/>
    <w:rsid w:val="00AF68E7"/>
    <w:rsid w:val="00B01295"/>
    <w:rsid w:val="00B0546E"/>
    <w:rsid w:val="00B2735B"/>
    <w:rsid w:val="00B5695D"/>
    <w:rsid w:val="00B63258"/>
    <w:rsid w:val="00B7460E"/>
    <w:rsid w:val="00B75924"/>
    <w:rsid w:val="00B76CBB"/>
    <w:rsid w:val="00B807C6"/>
    <w:rsid w:val="00B904E3"/>
    <w:rsid w:val="00B90CDF"/>
    <w:rsid w:val="00B96BB9"/>
    <w:rsid w:val="00B96C08"/>
    <w:rsid w:val="00B97320"/>
    <w:rsid w:val="00BA3612"/>
    <w:rsid w:val="00BA5D8D"/>
    <w:rsid w:val="00BB072D"/>
    <w:rsid w:val="00BC3CCF"/>
    <w:rsid w:val="00BC59FC"/>
    <w:rsid w:val="00BC71C3"/>
    <w:rsid w:val="00BD0D88"/>
    <w:rsid w:val="00BD18DF"/>
    <w:rsid w:val="00BD1DE2"/>
    <w:rsid w:val="00BD41BD"/>
    <w:rsid w:val="00BE1640"/>
    <w:rsid w:val="00BE4358"/>
    <w:rsid w:val="00BE43A1"/>
    <w:rsid w:val="00BF3722"/>
    <w:rsid w:val="00BF5409"/>
    <w:rsid w:val="00BF5B44"/>
    <w:rsid w:val="00C10ADF"/>
    <w:rsid w:val="00C16684"/>
    <w:rsid w:val="00C22012"/>
    <w:rsid w:val="00C24CDB"/>
    <w:rsid w:val="00C31309"/>
    <w:rsid w:val="00C43C57"/>
    <w:rsid w:val="00C466B1"/>
    <w:rsid w:val="00C5033E"/>
    <w:rsid w:val="00C539C5"/>
    <w:rsid w:val="00C57AEE"/>
    <w:rsid w:val="00C60367"/>
    <w:rsid w:val="00C60A9F"/>
    <w:rsid w:val="00C62634"/>
    <w:rsid w:val="00C67037"/>
    <w:rsid w:val="00C82947"/>
    <w:rsid w:val="00CB08A5"/>
    <w:rsid w:val="00CB6A93"/>
    <w:rsid w:val="00CB7DD4"/>
    <w:rsid w:val="00CD3CA6"/>
    <w:rsid w:val="00CD6B6C"/>
    <w:rsid w:val="00CE415F"/>
    <w:rsid w:val="00CE7EF5"/>
    <w:rsid w:val="00D006D0"/>
    <w:rsid w:val="00D016E5"/>
    <w:rsid w:val="00D05AA4"/>
    <w:rsid w:val="00D2452E"/>
    <w:rsid w:val="00D266F1"/>
    <w:rsid w:val="00D34F30"/>
    <w:rsid w:val="00D3581D"/>
    <w:rsid w:val="00D36FBE"/>
    <w:rsid w:val="00D42FC3"/>
    <w:rsid w:val="00D61314"/>
    <w:rsid w:val="00D63869"/>
    <w:rsid w:val="00D81D07"/>
    <w:rsid w:val="00D8312E"/>
    <w:rsid w:val="00D836C4"/>
    <w:rsid w:val="00D96044"/>
    <w:rsid w:val="00DA0FC5"/>
    <w:rsid w:val="00DB08E6"/>
    <w:rsid w:val="00DB5F42"/>
    <w:rsid w:val="00DB7BF4"/>
    <w:rsid w:val="00DC6271"/>
    <w:rsid w:val="00DE7A41"/>
    <w:rsid w:val="00E014AE"/>
    <w:rsid w:val="00E06D67"/>
    <w:rsid w:val="00E101C8"/>
    <w:rsid w:val="00E10E81"/>
    <w:rsid w:val="00E1561B"/>
    <w:rsid w:val="00E17482"/>
    <w:rsid w:val="00E356DF"/>
    <w:rsid w:val="00E41F6F"/>
    <w:rsid w:val="00E551F9"/>
    <w:rsid w:val="00E61ADE"/>
    <w:rsid w:val="00E62BAA"/>
    <w:rsid w:val="00E657DB"/>
    <w:rsid w:val="00E67CFF"/>
    <w:rsid w:val="00E70F6E"/>
    <w:rsid w:val="00EA37CD"/>
    <w:rsid w:val="00EB4B10"/>
    <w:rsid w:val="00EC0D33"/>
    <w:rsid w:val="00EC44EA"/>
    <w:rsid w:val="00ED7405"/>
    <w:rsid w:val="00ED7BFB"/>
    <w:rsid w:val="00ED7F28"/>
    <w:rsid w:val="00EE53AF"/>
    <w:rsid w:val="00F1471F"/>
    <w:rsid w:val="00F160D2"/>
    <w:rsid w:val="00F33CFB"/>
    <w:rsid w:val="00F36BDD"/>
    <w:rsid w:val="00F42259"/>
    <w:rsid w:val="00F72090"/>
    <w:rsid w:val="00F9571F"/>
    <w:rsid w:val="00FA0D9B"/>
    <w:rsid w:val="00FA36AF"/>
    <w:rsid w:val="00FC307D"/>
    <w:rsid w:val="00FD3998"/>
    <w:rsid w:val="00FE15B0"/>
    <w:rsid w:val="00FE3CC6"/>
    <w:rsid w:val="00FF040C"/>
    <w:rsid w:val="00FF71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86AD7D"/>
  <w15:docId w15:val="{D7312E09-6CEA-4707-B393-2BB1B5747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F6EB1"/>
    <w:rPr>
      <w:sz w:val="22"/>
    </w:rPr>
  </w:style>
  <w:style w:type="paragraph" w:styleId="Heading1">
    <w:name w:val="heading 1"/>
    <w:basedOn w:val="Normal"/>
    <w:next w:val="Normal"/>
    <w:link w:val="Heading1Char"/>
    <w:uiPriority w:val="9"/>
    <w:qFormat/>
    <w:rsid w:val="00E356DF"/>
    <w:pPr>
      <w:keepNext/>
      <w:outlineLvl w:val="0"/>
    </w:pPr>
    <w:rPr>
      <w:b/>
    </w:rPr>
  </w:style>
  <w:style w:type="paragraph" w:styleId="Heading2">
    <w:name w:val="heading 2"/>
    <w:basedOn w:val="Normal"/>
    <w:next w:val="Normal"/>
    <w:qFormat/>
    <w:rsid w:val="00E356DF"/>
    <w:pPr>
      <w:keepNext/>
      <w:outlineLvl w:val="1"/>
    </w:pPr>
    <w:rPr>
      <w:b/>
      <w:sz w:val="18"/>
    </w:rPr>
  </w:style>
  <w:style w:type="paragraph" w:styleId="Heading4">
    <w:name w:val="heading 4"/>
    <w:basedOn w:val="Normal"/>
    <w:next w:val="Normal"/>
    <w:qFormat/>
    <w:rsid w:val="00E356DF"/>
    <w:pPr>
      <w:keepNext/>
      <w:spacing w:before="120"/>
      <w:outlineLvl w:val="3"/>
    </w:pPr>
    <w:rPr>
      <w:i/>
      <w:sz w:val="18"/>
    </w:rPr>
  </w:style>
  <w:style w:type="paragraph" w:styleId="Heading5">
    <w:name w:val="heading 5"/>
    <w:basedOn w:val="Normal"/>
    <w:next w:val="Normal"/>
    <w:qFormat/>
    <w:rsid w:val="00E356DF"/>
    <w:pPr>
      <w:keepNext/>
      <w:outlineLvl w:val="4"/>
    </w:pPr>
    <w:rPr>
      <w:b/>
      <w:i/>
    </w:rPr>
  </w:style>
  <w:style w:type="paragraph" w:styleId="Heading6">
    <w:name w:val="heading 6"/>
    <w:basedOn w:val="Normal"/>
    <w:next w:val="Normal"/>
    <w:qFormat/>
    <w:rsid w:val="00E356DF"/>
    <w:pPr>
      <w:keepNext/>
      <w:outlineLvl w:val="5"/>
    </w:pPr>
    <w:rPr>
      <w:i/>
      <w:u w:val="single"/>
    </w:rPr>
  </w:style>
  <w:style w:type="paragraph" w:styleId="Heading7">
    <w:name w:val="heading 7"/>
    <w:basedOn w:val="Normal"/>
    <w:next w:val="Normal"/>
    <w:qFormat/>
    <w:rsid w:val="00E356DF"/>
    <w:pPr>
      <w:keepNext/>
      <w:outlineLvl w:val="6"/>
    </w:pPr>
    <w:rPr>
      <w:b/>
      <w:i/>
      <w:u w:val="single"/>
    </w:rPr>
  </w:style>
  <w:style w:type="paragraph" w:styleId="Heading8">
    <w:name w:val="heading 8"/>
    <w:basedOn w:val="Normal"/>
    <w:next w:val="Normal"/>
    <w:qFormat/>
    <w:rsid w:val="00E356DF"/>
    <w:pPr>
      <w:keepNext/>
      <w:jc w:val="center"/>
      <w:outlineLvl w:val="7"/>
    </w:pPr>
    <w:rPr>
      <w:rFonts w:ascii="Arial" w:hAnsi="Arial"/>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E356DF"/>
    <w:pPr>
      <w:spacing w:before="120"/>
      <w:ind w:left="360" w:right="360"/>
    </w:pPr>
    <w:rPr>
      <w:i/>
    </w:rPr>
  </w:style>
  <w:style w:type="paragraph" w:styleId="Header">
    <w:name w:val="header"/>
    <w:basedOn w:val="Normal"/>
    <w:rsid w:val="00E356DF"/>
    <w:pPr>
      <w:tabs>
        <w:tab w:val="center" w:pos="4320"/>
        <w:tab w:val="right" w:pos="8640"/>
      </w:tabs>
    </w:pPr>
  </w:style>
  <w:style w:type="paragraph" w:styleId="BodyTextIndent">
    <w:name w:val="Body Text Indent"/>
    <w:basedOn w:val="Normal"/>
    <w:rsid w:val="00E356DF"/>
    <w:pPr>
      <w:spacing w:before="60" w:after="40"/>
      <w:ind w:left="17"/>
    </w:pPr>
    <w:rPr>
      <w:rFonts w:ascii="Arial" w:hAnsi="Arial"/>
      <w:noProof/>
      <w:sz w:val="24"/>
    </w:rPr>
  </w:style>
  <w:style w:type="paragraph" w:styleId="BalloonText">
    <w:name w:val="Balloon Text"/>
    <w:basedOn w:val="Normal"/>
    <w:semiHidden/>
    <w:rsid w:val="00D016E5"/>
    <w:rPr>
      <w:rFonts w:ascii="Tahoma" w:hAnsi="Tahoma" w:cs="Tahoma"/>
      <w:sz w:val="16"/>
      <w:szCs w:val="16"/>
    </w:rPr>
  </w:style>
  <w:style w:type="paragraph" w:styleId="Footer">
    <w:name w:val="footer"/>
    <w:basedOn w:val="Normal"/>
    <w:link w:val="FooterChar"/>
    <w:rsid w:val="00E014AE"/>
    <w:pPr>
      <w:tabs>
        <w:tab w:val="center" w:pos="4680"/>
        <w:tab w:val="right" w:pos="9360"/>
      </w:tabs>
    </w:pPr>
  </w:style>
  <w:style w:type="character" w:customStyle="1" w:styleId="FooterChar">
    <w:name w:val="Footer Char"/>
    <w:link w:val="Footer"/>
    <w:rsid w:val="00E014AE"/>
    <w:rPr>
      <w:sz w:val="22"/>
    </w:rPr>
  </w:style>
  <w:style w:type="character" w:customStyle="1" w:styleId="Heading1Char">
    <w:name w:val="Heading 1 Char"/>
    <w:link w:val="Heading1"/>
    <w:uiPriority w:val="9"/>
    <w:rsid w:val="00DE7A41"/>
    <w:rPr>
      <w:b/>
      <w:sz w:val="22"/>
    </w:rPr>
  </w:style>
  <w:style w:type="character" w:styleId="Emphasis">
    <w:name w:val="Emphasis"/>
    <w:qFormat/>
    <w:rsid w:val="00FE15B0"/>
    <w:rPr>
      <w:i/>
      <w:iCs/>
    </w:rPr>
  </w:style>
  <w:style w:type="table" w:styleId="TableWeb1">
    <w:name w:val="Table Web 1"/>
    <w:basedOn w:val="TableNormal"/>
    <w:rsid w:val="00C1668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Grid">
    <w:name w:val="Table Grid"/>
    <w:basedOn w:val="TableNormal"/>
    <w:rsid w:val="001F0A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879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ivari Document" ma:contentTypeID="0x010100DF2638AD03A3624281FC126187BBBD4700E6608E408D29064381260DC0E3AF282A" ma:contentTypeVersion="7" ma:contentTypeDescription="" ma:contentTypeScope="" ma:versionID="9c6f6f7469b75909fee84754f90d7a93">
  <xsd:schema xmlns:xsd="http://www.w3.org/2001/XMLSchema" xmlns:xs="http://www.w3.org/2001/XMLSchema" xmlns:p="http://schemas.microsoft.com/office/2006/metadata/properties" xmlns:ns2="8ba61d8e-ee5d-4022-9f19-6ab00eec84d0" xmlns:ns3="594eceda-7f4d-4714-9e0a-860828ab217a" targetNamespace="http://schemas.microsoft.com/office/2006/metadata/properties" ma:root="true" ma:fieldsID="f16f5e3a6bed1e0f82aeb4d588091d55" ns2:_="" ns3:_="">
    <xsd:import namespace="8ba61d8e-ee5d-4022-9f19-6ab00eec84d0"/>
    <xsd:import namespace="594eceda-7f4d-4714-9e0a-860828ab217a"/>
    <xsd:element name="properties">
      <xsd:complexType>
        <xsd:sequence>
          <xsd:element name="documentManagement">
            <xsd:complexType>
              <xsd:all>
                <xsd:element ref="ns2:g0f1a2c06fad49e9a51142a115eb790f" minOccurs="0"/>
                <xsd:element ref="ns2:TaxCatchAll" minOccurs="0"/>
                <xsd:element ref="ns2:TaxCatchAllLabel" minOccurs="0"/>
                <xsd:element ref="ns2:TaxKeywordTaxHTField"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a61d8e-ee5d-4022-9f19-6ab00eec84d0" elementFormDefault="qualified">
    <xsd:import namespace="http://schemas.microsoft.com/office/2006/documentManagement/types"/>
    <xsd:import namespace="http://schemas.microsoft.com/office/infopath/2007/PartnerControls"/>
    <xsd:element name="g0f1a2c06fad49e9a51142a115eb790f" ma:index="8" ma:taxonomy="true" ma:internalName="g0f1a2c06fad49e9a51142a115eb790f" ma:taxonomyFieldName="ivari_x0020_Record_x0020_Class" ma:displayName="ivari Record Class" ma:readOnly="false" ma:default="" ma:fieldId="{00f1a2c0-6fad-49e9-a511-42a115eb790f}" ma:sspId="0dda5bab-2f57-412f-8c97-0c605228e46b" ma:termSetId="a9ddee51-509d-46e7-8ff4-b1a53d919782"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7d8a5f4e-3abb-4065-9fe8-7270946b23b7}" ma:internalName="TaxCatchAll" ma:showField="CatchAllData" ma:web="8ba61d8e-ee5d-4022-9f19-6ab00eec84d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d8a5f4e-3abb-4065-9fe8-7270946b23b7}" ma:internalName="TaxCatchAllLabel" ma:readOnly="true" ma:showField="CatchAllDataLabel" ma:web="8ba61d8e-ee5d-4022-9f19-6ab00eec84d0">
      <xsd:complexType>
        <xsd:complexContent>
          <xsd:extension base="dms:MultiChoiceLookup">
            <xsd:sequence>
              <xsd:element name="Value" type="dms:Lookup" maxOccurs="unbounded" minOccurs="0" nillable="true"/>
            </xsd:sequence>
          </xsd:extension>
        </xsd:complexContent>
      </xsd:complexType>
    </xsd:element>
    <xsd:element name="TaxKeywordTaxHTField" ma:index="12" nillable="true" ma:taxonomy="true" ma:internalName="TaxKeywordTaxHTField" ma:taxonomyFieldName="TaxKeyword" ma:displayName="Enterprise Keywords" ma:fieldId="{23f27201-bee3-471e-b2e7-b64fd8b7ca38}" ma:taxonomyMulti="true" ma:sspId="0dda5bab-2f57-412f-8c97-0c605228e46b"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94eceda-7f4d-4714-9e0a-860828ab217a" elementFormDefault="qualified">
    <xsd:import namespace="http://schemas.microsoft.com/office/2006/documentManagement/types"/>
    <xsd:import namespace="http://schemas.microsoft.com/office/infopath/2007/PartnerControls"/>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g0f1a2c06fad49e9a51142a115eb790f xmlns="8ba61d8e-ee5d-4022-9f19-6ab00eec84d0">
      <Terms xmlns="http://schemas.microsoft.com/office/infopath/2007/PartnerControls">
        <TermInfo xmlns="http://schemas.microsoft.com/office/infopath/2007/PartnerControls">
          <TermName xmlns="http://schemas.microsoft.com/office/infopath/2007/PartnerControls">Migration - 2017</TermName>
          <TermId xmlns="http://schemas.microsoft.com/office/infopath/2007/PartnerControls">c8c81526-4328-4f39-a98a-594cd145cd6c</TermId>
        </TermInfo>
      </Terms>
    </g0f1a2c06fad49e9a51142a115eb790f>
    <TaxCatchAll xmlns="8ba61d8e-ee5d-4022-9f19-6ab00eec84d0">
      <Value>3</Value>
    </TaxCatchAll>
    <TaxKeywordTaxHTField xmlns="8ba61d8e-ee5d-4022-9f19-6ab00eec84d0">
      <Terms xmlns="http://schemas.microsoft.com/office/infopath/2007/PartnerControls"/>
    </TaxKeywordTaxHTField>
  </documentManagement>
</p:properties>
</file>

<file path=customXml/itemProps1.xml><?xml version="1.0" encoding="utf-8"?>
<ds:datastoreItem xmlns:ds="http://schemas.openxmlformats.org/officeDocument/2006/customXml" ds:itemID="{C90BBDA3-D818-4313-997C-1128882E7704}">
  <ds:schemaRefs>
    <ds:schemaRef ds:uri="http://schemas.microsoft.com/sharepoint/v3/contenttype/forms"/>
  </ds:schemaRefs>
</ds:datastoreItem>
</file>

<file path=customXml/itemProps2.xml><?xml version="1.0" encoding="utf-8"?>
<ds:datastoreItem xmlns:ds="http://schemas.openxmlformats.org/officeDocument/2006/customXml" ds:itemID="{E7D19BAF-3AE3-4044-8394-A91E7106DF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a61d8e-ee5d-4022-9f19-6ab00eec84d0"/>
    <ds:schemaRef ds:uri="594eceda-7f4d-4714-9e0a-860828ab21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18E66D-EB9C-42FB-85F0-F7987CA75F3B}">
  <ds:schemaRefs>
    <ds:schemaRef ds:uri="http://schemas.microsoft.com/office/2006/metadata/longProperties"/>
  </ds:schemaRefs>
</ds:datastoreItem>
</file>

<file path=customXml/itemProps4.xml><?xml version="1.0" encoding="utf-8"?>
<ds:datastoreItem xmlns:ds="http://schemas.openxmlformats.org/officeDocument/2006/customXml" ds:itemID="{AD09FF52-B478-49BB-9F32-0F1FDCCA6F16}">
  <ds:schemaRefs>
    <ds:schemaRef ds:uri="http://schemas.microsoft.com/office/2006/metadata/properties"/>
    <ds:schemaRef ds:uri="http://schemas.microsoft.com/office/infopath/2007/PartnerControls"/>
    <ds:schemaRef ds:uri="8ba61d8e-ee5d-4022-9f19-6ab00eec84d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544</Words>
  <Characters>3106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Organization Relationships</vt:lpstr>
    </vt:vector>
  </TitlesOfParts>
  <Company>AEGON Canada</Company>
  <LinksUpToDate>false</LinksUpToDate>
  <CharactersWithSpaces>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Organization Relationships</dc:title>
  <dc:creator>.</dc:creator>
  <cp:lastModifiedBy>Judy Sprague</cp:lastModifiedBy>
  <cp:revision>2</cp:revision>
  <cp:lastPrinted>2018-11-15T16:13:00Z</cp:lastPrinted>
  <dcterms:created xsi:type="dcterms:W3CDTF">2026-11-02T18:39:00Z</dcterms:created>
  <dcterms:modified xsi:type="dcterms:W3CDTF">2026-11-02T18:39:00Z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AegonDocument</vt:lpwstr>
  </property>
  <property fmtid="{D5CDD505-2E9C-101B-9397-08002B2CF9AE}" pid="3" name="display_urn:schemas-microsoft-com:office:office#Editor">
    <vt:lpwstr>Ng, Margaret</vt:lpwstr>
  </property>
  <property fmtid="{D5CDD505-2E9C-101B-9397-08002B2CF9AE}" pid="4" name="display_urn:schemas-microsoft-com:office:office#Author">
    <vt:lpwstr>Ng, Margaret</vt:lpwstr>
  </property>
  <property fmtid="{D5CDD505-2E9C-101B-9397-08002B2CF9AE}" pid="5" name="TaxKeyword">
    <vt:lpwstr/>
  </property>
  <property fmtid="{D5CDD505-2E9C-101B-9397-08002B2CF9AE}" pid="6" name="ContentTypeId">
    <vt:lpwstr>0x010100DF2638AD03A3624281FC126187BBBD4700E6608E408D29064381260DC0E3AF282A</vt:lpwstr>
  </property>
  <property fmtid="{D5CDD505-2E9C-101B-9397-08002B2CF9AE}" pid="7" name="ivari Record Class">
    <vt:lpwstr>3;#Migration - 2017|c8c81526-4328-4f39-a98a-594cd145cd6c</vt:lpwstr>
  </property>
  <property fmtid="{D5CDD505-2E9C-101B-9397-08002B2CF9AE}" pid="8" name="MSIP_Label_aed5d0d5-dc52-4a05-9ed6-7a229894aa69_Enabled">
    <vt:lpwstr>true</vt:lpwstr>
  </property>
  <property fmtid="{D5CDD505-2E9C-101B-9397-08002B2CF9AE}" pid="9" name="MSIP_Label_aed5d0d5-dc52-4a05-9ed6-7a229894aa69_SetDate">
    <vt:lpwstr>2026-10-19T16:20:46Z</vt:lpwstr>
  </property>
  <property fmtid="{D5CDD505-2E9C-101B-9397-08002B2CF9AE}" pid="10" name="MSIP_Label_aed5d0d5-dc52-4a05-9ed6-7a229894aa69_Method">
    <vt:lpwstr>Standard</vt:lpwstr>
  </property>
  <property fmtid="{D5CDD505-2E9C-101B-9397-08002B2CF9AE}" pid="11" name="MSIP_Label_aed5d0d5-dc52-4a05-9ed6-7a229894aa69_Name">
    <vt:lpwstr>Internal - General</vt:lpwstr>
  </property>
  <property fmtid="{D5CDD505-2E9C-101B-9397-08002B2CF9AE}" pid="12" name="MSIP_Label_aed5d0d5-dc52-4a05-9ed6-7a229894aa69_SiteId">
    <vt:lpwstr>896959e4-188c-4692-aa5e-f2b55397ae1c</vt:lpwstr>
  </property>
  <property fmtid="{D5CDD505-2E9C-101B-9397-08002B2CF9AE}" pid="13" name="MSIP_Label_aed5d0d5-dc52-4a05-9ed6-7a229894aa69_ActionId">
    <vt:lpwstr>5133c8f5-87f4-462d-b70e-4622d5530cb7</vt:lpwstr>
  </property>
  <property fmtid="{D5CDD505-2E9C-101B-9397-08002B2CF9AE}" pid="14" name="MSIP_Label_aed5d0d5-dc52-4a05-9ed6-7a229894aa69_ContentBits">
    <vt:lpwstr>0</vt:lpwstr>
  </property>
  <property fmtid="{D5CDD505-2E9C-101B-9397-08002B2CF9AE}" pid="15" name="MSIP_Label_aed5d0d5-dc52-4a05-9ed6-7a229894aa69_Tag">
    <vt:lpwstr>10, 3, 0, 1</vt:lpwstr>
  </property>
</Properties>
</file>