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1F72" w:rsidR="00633AE0" w:rsidP="00701D2B" w:rsidRDefault="00633AE0" w14:paraId="420F8629" w14:textId="77777777">
      <w:pPr>
        <w:pStyle w:val="Title"/>
      </w:pPr>
      <w:r>
        <w:t>UNIVERSITY OF NEW MEXICO</w:t>
      </w:r>
    </w:p>
    <w:p w:rsidRPr="00321F72" w:rsidR="00633AE0" w:rsidP="00701D2B" w:rsidRDefault="0056441A" w14:paraId="689AAAEA" w14:textId="39C0FDB0">
      <w:pPr>
        <w:jc w:val="center"/>
        <w:rPr>
          <w:b/>
          <w:bCs/>
        </w:rPr>
      </w:pPr>
      <w:r w:rsidRPr="43978BF3">
        <w:rPr>
          <w:b/>
          <w:bCs/>
        </w:rPr>
        <w:t>Robert O. Anderson School</w:t>
      </w:r>
      <w:r w:rsidRPr="43978BF3" w:rsidR="00633AE0">
        <w:rPr>
          <w:b/>
          <w:bCs/>
        </w:rPr>
        <w:t xml:space="preserve"> of Management</w:t>
      </w:r>
    </w:p>
    <w:p w:rsidRPr="00321F72" w:rsidR="005E2704" w:rsidP="00701D2B" w:rsidRDefault="005E2704" w14:paraId="3BD11344" w14:textId="5EDCF8BC">
      <w:pPr>
        <w:jc w:val="center"/>
        <w:rPr>
          <w:b/>
          <w:bCs/>
        </w:rPr>
      </w:pPr>
    </w:p>
    <w:p w:rsidRPr="00321F72" w:rsidR="005E2704" w:rsidP="00701D2B" w:rsidRDefault="005E2704" w14:paraId="73153199" w14:textId="4F1356C1">
      <w:pPr>
        <w:pStyle w:val="Heading1"/>
      </w:pPr>
      <w:r>
        <w:t>Position in</w:t>
      </w:r>
      <w:r w:rsidR="00B6321D">
        <w:t xml:space="preserve"> </w:t>
      </w:r>
      <w:r w:rsidR="00650278">
        <w:t>Marketing</w:t>
      </w:r>
    </w:p>
    <w:p w:rsidRPr="00321F72" w:rsidR="00940EB9" w:rsidP="43978BF3" w:rsidRDefault="00940EB9" w14:paraId="459F72E6" w14:textId="77777777">
      <w:pPr>
        <w:pStyle w:val="NormalWeb"/>
        <w:shd w:val="clear" w:color="auto" w:fill="FFFFFF" w:themeFill="background1"/>
        <w:jc w:val="center"/>
        <w:rPr>
          <w:color w:val="201F1E"/>
        </w:rPr>
      </w:pPr>
      <w:r w:rsidRPr="43978BF3">
        <w:rPr>
          <w:color w:val="201F1E"/>
        </w:rPr>
        <w:t>The position is subject to final approval</w:t>
      </w:r>
    </w:p>
    <w:p w:rsidRPr="00321F72" w:rsidR="00940EB9" w:rsidP="00940EB9" w:rsidRDefault="00940EB9" w14:paraId="1E23B957" w14:textId="1107C5E3"/>
    <w:p w:rsidRPr="00321F72" w:rsidR="005E2704" w:rsidP="00701D2B" w:rsidRDefault="005E2704" w14:paraId="5E3F26C0" w14:textId="77777777">
      <w:pPr>
        <w:jc w:val="center"/>
        <w:rPr>
          <w:b/>
          <w:bCs/>
        </w:rPr>
      </w:pPr>
    </w:p>
    <w:p w:rsidRPr="00321F72" w:rsidR="00211CDD" w:rsidP="002314CB" w:rsidRDefault="00211CDD" w14:paraId="518A9789" w14:textId="78FC707B">
      <w:pPr>
        <w:spacing w:after="240"/>
      </w:pPr>
      <w:r>
        <w:t>The Department of</w:t>
      </w:r>
      <w:r w:rsidR="00B6321D">
        <w:t xml:space="preserve"> Marketing, Information Systems, and Decision Sciences</w:t>
      </w:r>
      <w:r w:rsidRPr="43978BF3" w:rsidR="002F1DB6">
        <w:rPr>
          <w:color w:val="FF0000"/>
        </w:rPr>
        <w:t xml:space="preserve"> </w:t>
      </w:r>
      <w:r>
        <w:t xml:space="preserve">at the Anderson School of Management is seeking to fill the position </w:t>
      </w:r>
      <w:r w:rsidR="00B6321D">
        <w:t>of Assistant Professor</w:t>
      </w:r>
      <w:r w:rsidRPr="43978BF3" w:rsidR="002F1DB6">
        <w:rPr>
          <w:color w:val="FF0000"/>
        </w:rPr>
        <w:t xml:space="preserve"> </w:t>
      </w:r>
      <w:r>
        <w:t xml:space="preserve">in </w:t>
      </w:r>
      <w:r w:rsidR="00650278">
        <w:t>Marketing</w:t>
      </w:r>
      <w:r w:rsidR="00061DFF">
        <w:t xml:space="preserve"> </w:t>
      </w:r>
      <w:r>
        <w:t>to begin</w:t>
      </w:r>
      <w:r w:rsidR="00061DFF">
        <w:t xml:space="preserve"> August 202</w:t>
      </w:r>
      <w:r w:rsidR="00013278">
        <w:t>6</w:t>
      </w:r>
      <w:r w:rsidR="006B7820">
        <w:t xml:space="preserve">, </w:t>
      </w:r>
      <w:bookmarkStart w:name="_Hlk42451822" w:id="0"/>
      <w:r w:rsidR="004E5EB4">
        <w:t>depending on funding approval.</w:t>
      </w:r>
    </w:p>
    <w:bookmarkEnd w:id="0"/>
    <w:p w:rsidRPr="00321F72" w:rsidR="00953296" w:rsidP="00701D2B" w:rsidRDefault="00953296" w14:paraId="2C1C3E5A" w14:textId="58D51449">
      <w:pPr>
        <w:spacing w:after="240"/>
      </w:pPr>
      <w:r>
        <w:t xml:space="preserve">The Anderson School of Management is </w:t>
      </w:r>
      <w:r w:rsidR="004446F6">
        <w:t xml:space="preserve">accredited by the Association to Advance Collegiate Schools of Business (AACSB) International and is one of the few programs in the world to attain both an Accounting and Business Accreditation from AACSB. We offer BBA and MBA degrees in 12 concentrations as well as an Executive MBA for working professionals and an MBA in Education Leadership. </w:t>
      </w:r>
      <w:r w:rsidR="001E1357">
        <w:t>We provide a Bachelor of Business Administration (BBA) program with 8 dynamic concentrations, alongside specialized Master's degrees in Accounting, Project Management, and Cybersecurity &amp; Analytics. For those seeking advanced business leadership, we offer a versatile MBA program with 11 distinct tracks, as well as an Executive MBA tailored for working professionals ready to elevate their careers.</w:t>
      </w:r>
      <w:r>
        <w:br/>
      </w:r>
      <w:r w:rsidR="004446F6">
        <w:t xml:space="preserve">With over 21,000 alumni, Anderson alums can be found having an impact in their communities all over the world. </w:t>
      </w:r>
      <w:r w:rsidR="005D4611">
        <w:t>Anderson emphasizes</w:t>
      </w:r>
      <w:r>
        <w:t xml:space="preserve"> collaborative student interaction, active adult learning, team experiences and scholarship that draw upon a variety of methodologies and subject areas. </w:t>
      </w:r>
    </w:p>
    <w:p w:rsidRPr="00321F72" w:rsidR="00F03199" w:rsidP="57E8A7B0" w:rsidRDefault="00A47E7A" w14:paraId="7D28CD04" w14:textId="44CBD3F8">
      <w:pPr>
        <w:spacing w:after="240"/>
        <w:rPr>
          <w:rFonts w:eastAsiaTheme="minorEastAsia"/>
        </w:rPr>
      </w:pPr>
      <w:r w:rsidRPr="57E8A7B0">
        <w:t xml:space="preserve">New Mexico </w:t>
      </w:r>
      <w:r w:rsidRPr="57E8A7B0" w:rsidR="00872DE3">
        <w:t xml:space="preserve">represents a wide range of perspectives </w:t>
      </w:r>
      <w:r w:rsidRPr="57E8A7B0">
        <w:t xml:space="preserve">with a rich cultural heritage. </w:t>
      </w:r>
      <w:r w:rsidRPr="57E8A7B0" w:rsidR="006B66BA">
        <w:t>The richness of our community is demonstrated both internally (</w:t>
      </w:r>
      <w:hyperlink r:id="rId8">
        <w:r w:rsidRPr="57E8A7B0" w:rsidR="006B66BA">
          <w:rPr>
            <w:rStyle w:val="Hyperlink"/>
          </w:rPr>
          <w:t>http://www.unm.edu/welcome/</w:t>
        </w:r>
      </w:hyperlink>
      <w:r w:rsidRPr="57E8A7B0" w:rsidR="006B66BA">
        <w:t>) and within the city (</w:t>
      </w:r>
      <w:hyperlink r:id="rId9">
        <w:r w:rsidRPr="57E8A7B0" w:rsidR="006B66BA">
          <w:rPr>
            <w:rStyle w:val="Hyperlink"/>
          </w:rPr>
          <w:t>https://advance.unm.edu/why-abq/</w:t>
        </w:r>
      </w:hyperlink>
      <w:r w:rsidRPr="57E8A7B0" w:rsidR="006B66BA">
        <w:t>) and state (</w:t>
      </w:r>
      <w:hyperlink r:id="rId10">
        <w:r w:rsidRPr="57E8A7B0" w:rsidR="006B66BA">
          <w:rPr>
            <w:rStyle w:val="Hyperlink"/>
          </w:rPr>
          <w:t>https://www.newmexico.org/</w:t>
        </w:r>
      </w:hyperlink>
      <w:r w:rsidRPr="57E8A7B0" w:rsidR="006B66BA">
        <w:t xml:space="preserve">). </w:t>
      </w:r>
      <w:r w:rsidRPr="57E8A7B0">
        <w:t xml:space="preserve">The University of New Mexico seeks </w:t>
      </w:r>
      <w:r w:rsidRPr="57E8A7B0" w:rsidR="00872DE3">
        <w:t xml:space="preserve">highly qualified </w:t>
      </w:r>
      <w:r w:rsidRPr="57E8A7B0">
        <w:t>faculty who can contribute to the University's mission and values</w:t>
      </w:r>
      <w:r w:rsidRPr="57E8A7B0" w:rsidR="006B66BA">
        <w:t xml:space="preserve"> and continue to build the excellent research and teaching climate of Anderson School of Management</w:t>
      </w:r>
      <w:r w:rsidRPr="57E8A7B0">
        <w:t xml:space="preserve">. </w:t>
      </w:r>
      <w:bookmarkStart w:name="_Hlk42453303" w:id="1"/>
      <w:r w:rsidRPr="57E8A7B0">
        <w:t>The</w:t>
      </w:r>
      <w:r w:rsidRPr="57E8A7B0" w:rsidR="00061DFF">
        <w:t xml:space="preserve"> Marketing, Information Systems, and Decision Sciences </w:t>
      </w:r>
      <w:r w:rsidRPr="57E8A7B0">
        <w:t xml:space="preserve">faculty supports existing </w:t>
      </w:r>
      <w:r w:rsidRPr="57E8A7B0" w:rsidR="00882069">
        <w:t>BB</w:t>
      </w:r>
      <w:r w:rsidRPr="57E8A7B0" w:rsidR="00882069">
        <w:rPr>
          <w:rFonts w:eastAsiaTheme="minorEastAsia"/>
        </w:rPr>
        <w:t xml:space="preserve">A </w:t>
      </w:r>
      <w:r w:rsidRPr="57E8A7B0">
        <w:rPr>
          <w:rFonts w:eastAsiaTheme="minorEastAsia"/>
        </w:rPr>
        <w:t>and MBA</w:t>
      </w:r>
      <w:r w:rsidRPr="57E8A7B0" w:rsidR="73687C46">
        <w:rPr>
          <w:rFonts w:eastAsiaTheme="minorEastAsia"/>
        </w:rPr>
        <w:t xml:space="preserve"> programs</w:t>
      </w:r>
      <w:bookmarkEnd w:id="1"/>
      <w:r w:rsidRPr="57E8A7B0" w:rsidR="006C0CFB">
        <w:rPr>
          <w:rFonts w:eastAsiaTheme="minorEastAsia"/>
        </w:rPr>
        <w:t xml:space="preserve">. </w:t>
      </w:r>
      <w:r w:rsidRPr="57E8A7B0" w:rsidR="00C76593">
        <w:rPr>
          <w:rFonts w:eastAsiaTheme="minorEastAsia"/>
        </w:rPr>
        <w:t>Teaching responsibilities</w:t>
      </w:r>
      <w:r w:rsidRPr="57E8A7B0" w:rsidR="00290275">
        <w:rPr>
          <w:rFonts w:eastAsiaTheme="minorEastAsia"/>
        </w:rPr>
        <w:t xml:space="preserve"> for this position</w:t>
      </w:r>
      <w:r w:rsidRPr="57E8A7B0" w:rsidR="00C76593">
        <w:rPr>
          <w:rFonts w:eastAsiaTheme="minorEastAsia"/>
        </w:rPr>
        <w:t xml:space="preserve"> include undergraduate and graduate </w:t>
      </w:r>
      <w:r w:rsidRPr="57E8A7B0" w:rsidR="00F508DD">
        <w:rPr>
          <w:rFonts w:eastAsiaTheme="minorEastAsia"/>
        </w:rPr>
        <w:t>courses in</w:t>
      </w:r>
      <w:r w:rsidRPr="57E8A7B0" w:rsidR="00400E83">
        <w:rPr>
          <w:rFonts w:eastAsiaTheme="minorEastAsia"/>
        </w:rPr>
        <w:t xml:space="preserve"> </w:t>
      </w:r>
      <w:r w:rsidR="00650278">
        <w:rPr>
          <w:rFonts w:eastAsiaTheme="minorEastAsia"/>
        </w:rPr>
        <w:t>Marketing</w:t>
      </w:r>
      <w:r w:rsidRPr="57E8A7B0" w:rsidR="00400E83">
        <w:rPr>
          <w:rFonts w:eastAsiaTheme="minorEastAsia"/>
        </w:rPr>
        <w:t xml:space="preserve"> and related topics.</w:t>
      </w:r>
    </w:p>
    <w:p w:rsidRPr="00321F72" w:rsidR="00F17CB5" w:rsidP="43978BF3" w:rsidRDefault="00633AE0" w14:paraId="2A2DCE35" w14:textId="0CA429B8">
      <w:pPr>
        <w:rPr>
          <w:rFonts w:eastAsiaTheme="minorEastAsia"/>
          <w:u w:val="single"/>
        </w:rPr>
      </w:pPr>
      <w:r w:rsidRPr="004541B0">
        <w:rPr>
          <w:rFonts w:eastAsiaTheme="minorEastAsia"/>
          <w:b/>
          <w:bCs/>
          <w:u w:val="single"/>
        </w:rPr>
        <w:t xml:space="preserve">Minimum </w:t>
      </w:r>
      <w:r w:rsidRPr="004541B0" w:rsidR="005422B0">
        <w:rPr>
          <w:rFonts w:eastAsiaTheme="minorEastAsia"/>
          <w:b/>
          <w:bCs/>
          <w:u w:val="single"/>
        </w:rPr>
        <w:t>Qualifications</w:t>
      </w:r>
      <w:r w:rsidRPr="004541B0">
        <w:rPr>
          <w:rFonts w:eastAsiaTheme="minorEastAsia"/>
          <w:b/>
          <w:bCs/>
          <w:u w:val="single"/>
        </w:rPr>
        <w:t>:</w:t>
      </w:r>
      <w:r w:rsidRPr="43978BF3">
        <w:rPr>
          <w:rFonts w:eastAsiaTheme="minorEastAsia"/>
        </w:rPr>
        <w:t xml:space="preserve"> </w:t>
      </w:r>
      <w:r w:rsidRPr="43978BF3" w:rsidR="00A47E7A">
        <w:rPr>
          <w:rFonts w:eastAsiaTheme="minorEastAsia"/>
        </w:rPr>
        <w:t xml:space="preserve">Applicants must possess an earned doctorate or have </w:t>
      </w:r>
      <w:r w:rsidRPr="43978BF3" w:rsidR="7698BFB3">
        <w:rPr>
          <w:rFonts w:eastAsiaTheme="minorEastAsia"/>
        </w:rPr>
        <w:t xml:space="preserve">a </w:t>
      </w:r>
      <w:r w:rsidRPr="43978BF3" w:rsidR="00A47E7A">
        <w:rPr>
          <w:rFonts w:eastAsiaTheme="minorEastAsia"/>
        </w:rPr>
        <w:t>strong prospect for completing a doctorate in</w:t>
      </w:r>
      <w:r w:rsidRPr="43978BF3" w:rsidR="00013278">
        <w:rPr>
          <w:rFonts w:eastAsiaTheme="minorEastAsia"/>
        </w:rPr>
        <w:t xml:space="preserve"> </w:t>
      </w:r>
      <w:r w:rsidR="00650278">
        <w:rPr>
          <w:rFonts w:eastAsiaTheme="minorEastAsia"/>
        </w:rPr>
        <w:t>Marketing</w:t>
      </w:r>
      <w:r w:rsidRPr="43978BF3" w:rsidR="00013278">
        <w:rPr>
          <w:rFonts w:eastAsiaTheme="minorEastAsia"/>
        </w:rPr>
        <w:t xml:space="preserve"> </w:t>
      </w:r>
      <w:r w:rsidRPr="43978BF3" w:rsidR="00A47E7A">
        <w:rPr>
          <w:rFonts w:eastAsiaTheme="minorEastAsia"/>
        </w:rPr>
        <w:t xml:space="preserve">or a closely related field </w:t>
      </w:r>
      <w:r w:rsidRPr="43978BF3" w:rsidR="3D5E8ECD">
        <w:rPr>
          <w:rFonts w:eastAsiaTheme="minorEastAsia"/>
        </w:rPr>
        <w:t>f</w:t>
      </w:r>
      <w:r w:rsidRPr="43978BF3" w:rsidR="3D5E8ECD">
        <w:rPr>
          <w:rFonts w:eastAsia="Times New Roman"/>
          <w:color w:val="000000" w:themeColor="text1"/>
        </w:rPr>
        <w:t>rom an accredited institution</w:t>
      </w:r>
      <w:r w:rsidRPr="43978BF3" w:rsidR="3D5E8ECD">
        <w:rPr>
          <w:rFonts w:eastAsia="Calibri"/>
        </w:rPr>
        <w:t xml:space="preserve"> </w:t>
      </w:r>
      <w:r w:rsidRPr="43978BF3" w:rsidR="00013278">
        <w:rPr>
          <w:rFonts w:eastAsiaTheme="minorEastAsia"/>
        </w:rPr>
        <w:t>by August 2026.</w:t>
      </w:r>
    </w:p>
    <w:p w:rsidRPr="00321F72" w:rsidR="00633AE0" w:rsidP="43978BF3" w:rsidRDefault="00633AE0" w14:paraId="6E632D4A" w14:textId="5F49B83C">
      <w:pPr>
        <w:pStyle w:val="BodyText"/>
        <w:tabs>
          <w:tab w:val="left" w:pos="360"/>
        </w:tabs>
        <w:contextualSpacing/>
        <w:rPr>
          <w:rFonts w:eastAsiaTheme="minorEastAsia"/>
        </w:rPr>
      </w:pPr>
    </w:p>
    <w:p w:rsidRPr="004541B0" w:rsidR="00E84CBD" w:rsidP="43978BF3" w:rsidRDefault="00E84CBD" w14:paraId="2E08B671" w14:textId="77777777">
      <w:pPr>
        <w:rPr>
          <w:rFonts w:eastAsiaTheme="minorEastAsia"/>
          <w:u w:val="single"/>
        </w:rPr>
      </w:pPr>
      <w:r w:rsidRPr="004541B0">
        <w:rPr>
          <w:rFonts w:eastAsiaTheme="minorEastAsia"/>
          <w:b/>
          <w:bCs/>
          <w:u w:val="single"/>
        </w:rPr>
        <w:t>Preferred Qualifications:</w:t>
      </w:r>
    </w:p>
    <w:p w:rsidRPr="00DF7898" w:rsidR="00FA172F" w:rsidP="43978BF3" w:rsidRDefault="00FA172F" w14:paraId="2AA54909" w14:textId="5C1E076E">
      <w:pPr>
        <w:pStyle w:val="ListParagraph"/>
        <w:numPr>
          <w:ilvl w:val="0"/>
          <w:numId w:val="5"/>
        </w:numPr>
        <w:rPr>
          <w:rFonts w:eastAsiaTheme="minorEastAsia"/>
          <w:color w:val="222222"/>
          <w:shd w:val="clear" w:color="auto" w:fill="FFFFFF"/>
        </w:rPr>
      </w:pPr>
      <w:bookmarkStart w:name="_Hlk42443531" w:id="2"/>
      <w:bookmarkStart w:name="_Hlk42453436" w:id="3"/>
      <w:r w:rsidRPr="00DF7898">
        <w:rPr>
          <w:rFonts w:eastAsiaTheme="minorEastAsia"/>
          <w:color w:val="222222"/>
          <w:shd w:val="clear" w:color="auto" w:fill="FFFFFF"/>
        </w:rPr>
        <w:t>Evidence of or promise of a significant program of research and scholarship</w:t>
      </w:r>
      <w:r w:rsidRPr="00DF7898" w:rsidR="00642B35">
        <w:rPr>
          <w:rFonts w:eastAsiaTheme="minorEastAsia"/>
          <w:color w:val="222222"/>
          <w:shd w:val="clear" w:color="auto" w:fill="FFFFFF"/>
        </w:rPr>
        <w:t xml:space="preserve">. </w:t>
      </w:r>
    </w:p>
    <w:bookmarkEnd w:id="2"/>
    <w:bookmarkEnd w:id="3"/>
    <w:p w:rsidRPr="00DF7898" w:rsidR="0094454F" w:rsidP="43978BF3" w:rsidRDefault="0094454F" w14:paraId="50C93B11" w14:textId="76D5B59E">
      <w:pPr>
        <w:pStyle w:val="ListParagraph"/>
        <w:numPr>
          <w:ilvl w:val="0"/>
          <w:numId w:val="5"/>
        </w:numPr>
        <w:rPr>
          <w:rFonts w:eastAsiaTheme="minorEastAsia"/>
          <w:color w:val="222222"/>
          <w:shd w:val="clear" w:color="auto" w:fill="FFFFFF"/>
        </w:rPr>
      </w:pPr>
      <w:r w:rsidRPr="00DF7898">
        <w:rPr>
          <w:rFonts w:eastAsiaTheme="minorEastAsia"/>
          <w:color w:val="222222"/>
        </w:rPr>
        <w:t xml:space="preserve">Evidence of excellence or promise of achieving excellence in teaching core and elective courses related to </w:t>
      </w:r>
      <w:r w:rsidRPr="00DF7898" w:rsidR="00650278">
        <w:rPr>
          <w:rFonts w:eastAsiaTheme="minorEastAsia"/>
          <w:color w:val="222222"/>
        </w:rPr>
        <w:t>marketing</w:t>
      </w:r>
      <w:r w:rsidRPr="00DF7898">
        <w:rPr>
          <w:rFonts w:eastAsiaTheme="minorEastAsia"/>
          <w:color w:val="222222"/>
        </w:rPr>
        <w:t xml:space="preserve"> at the undergraduate and graduate levels.</w:t>
      </w:r>
    </w:p>
    <w:p w:rsidRPr="00DF7898" w:rsidR="004E5EB4" w:rsidP="43978BF3" w:rsidRDefault="00C76782" w14:paraId="0AC290C4" w14:textId="049DA80D">
      <w:pPr>
        <w:pStyle w:val="ListParagraph"/>
        <w:numPr>
          <w:ilvl w:val="0"/>
          <w:numId w:val="5"/>
        </w:numPr>
        <w:rPr>
          <w:rFonts w:eastAsiaTheme="minorEastAsia"/>
          <w:color w:val="222222"/>
        </w:rPr>
      </w:pPr>
      <w:r w:rsidRPr="00DF7898">
        <w:rPr>
          <w:rFonts w:eastAsiaTheme="minorEastAsia"/>
          <w:color w:val="222222"/>
        </w:rPr>
        <w:t xml:space="preserve">Demonstrated ability or interest in teaching </w:t>
      </w:r>
      <w:r w:rsidRPr="00DF7898" w:rsidR="00650278">
        <w:rPr>
          <w:rFonts w:eastAsiaTheme="minorEastAsia"/>
          <w:color w:val="222222"/>
        </w:rPr>
        <w:t>Marketing</w:t>
      </w:r>
      <w:r w:rsidRPr="00DF7898">
        <w:rPr>
          <w:rFonts w:eastAsiaTheme="minorEastAsia"/>
          <w:color w:val="222222"/>
        </w:rPr>
        <w:t xml:space="preserve"> core and elective courses, such as </w:t>
      </w:r>
      <w:r w:rsidRPr="00DF7898" w:rsidR="00650278">
        <w:rPr>
          <w:rFonts w:eastAsiaTheme="minorEastAsia"/>
          <w:color w:val="222222"/>
        </w:rPr>
        <w:t xml:space="preserve">Marketing Management, Marketing Research, </w:t>
      </w:r>
      <w:r w:rsidRPr="00DF7898" w:rsidR="00DF7898">
        <w:rPr>
          <w:rFonts w:eastAsiaTheme="minorEastAsia"/>
          <w:color w:val="222222"/>
        </w:rPr>
        <w:t xml:space="preserve">Digital Marketing, </w:t>
      </w:r>
      <w:r w:rsidRPr="00DF7898" w:rsidR="00650278">
        <w:rPr>
          <w:rFonts w:eastAsiaTheme="minorEastAsia"/>
          <w:color w:val="222222"/>
        </w:rPr>
        <w:t xml:space="preserve">Professional Selling, and/or </w:t>
      </w:r>
      <w:r w:rsidRPr="00DF7898" w:rsidR="00DF7898">
        <w:rPr>
          <w:rFonts w:eastAsiaTheme="minorEastAsia"/>
          <w:color w:val="222222"/>
        </w:rPr>
        <w:t xml:space="preserve">especially </w:t>
      </w:r>
      <w:r w:rsidRPr="00DF7898" w:rsidR="00650278">
        <w:rPr>
          <w:rFonts w:eastAsiaTheme="minorEastAsia"/>
          <w:color w:val="222222"/>
        </w:rPr>
        <w:t xml:space="preserve">Marketing </w:t>
      </w:r>
      <w:commentRangeStart w:id="4"/>
      <w:r w:rsidRPr="00DF7898" w:rsidR="00650278">
        <w:rPr>
          <w:rFonts w:eastAsiaTheme="minorEastAsia"/>
          <w:color w:val="222222"/>
        </w:rPr>
        <w:t>Strategy</w:t>
      </w:r>
      <w:commentRangeEnd w:id="4"/>
      <w:r w:rsidRPr="00DF7898" w:rsidR="00650278">
        <w:rPr>
          <w:rStyle w:val="CommentReference"/>
        </w:rPr>
        <w:commentReference w:id="4"/>
      </w:r>
      <w:r w:rsidRPr="00DF7898" w:rsidR="7F277CC2">
        <w:rPr>
          <w:rFonts w:eastAsiaTheme="minorEastAsia"/>
          <w:color w:val="222222"/>
        </w:rPr>
        <w:t>.</w:t>
      </w:r>
    </w:p>
    <w:p w:rsidRPr="00DF7898" w:rsidR="00197CA1" w:rsidP="43978BF3" w:rsidRDefault="00197CA1" w14:paraId="1205C56E" w14:textId="77777777">
      <w:pPr>
        <w:pStyle w:val="ListParagraph"/>
        <w:numPr>
          <w:ilvl w:val="0"/>
          <w:numId w:val="5"/>
        </w:numPr>
        <w:rPr>
          <w:rFonts w:eastAsiaTheme="minorEastAsia"/>
          <w:color w:val="222222"/>
        </w:rPr>
      </w:pPr>
      <w:r w:rsidRPr="00DF7898">
        <w:rPr>
          <w:rFonts w:eastAsiaTheme="minorEastAsia"/>
          <w:color w:val="222222"/>
        </w:rPr>
        <w:t>Demonstrated ability or interest in teaching online.</w:t>
      </w:r>
    </w:p>
    <w:p w:rsidRPr="00DF7898" w:rsidR="005213C6" w:rsidP="43978BF3" w:rsidRDefault="00416C82" w14:paraId="7A7D9BCE" w14:textId="77777777">
      <w:pPr>
        <w:pStyle w:val="ListParagraph"/>
        <w:numPr>
          <w:ilvl w:val="0"/>
          <w:numId w:val="5"/>
        </w:numPr>
        <w:rPr>
          <w:rFonts w:eastAsiaTheme="minorEastAsia"/>
          <w:color w:val="222222"/>
        </w:rPr>
      </w:pPr>
      <w:r w:rsidRPr="00DF7898">
        <w:rPr>
          <w:rFonts w:eastAsiaTheme="minorEastAsia"/>
          <w:color w:val="222222"/>
        </w:rPr>
        <w:t>A demonstrated commitment to cultivate an understanding of the rich and varied cultures of New Mexico and to the success of the university's mission to serve local and global communities</w:t>
      </w:r>
      <w:r w:rsidRPr="00DF7898" w:rsidR="005213C6">
        <w:rPr>
          <w:rFonts w:eastAsiaTheme="minorEastAsia"/>
          <w:color w:val="222222"/>
        </w:rPr>
        <w:t>.</w:t>
      </w:r>
    </w:p>
    <w:p w:rsidRPr="00321F72" w:rsidR="00F77E40" w:rsidP="43978BF3" w:rsidRDefault="00F77E40" w14:paraId="3851F209" w14:textId="77777777">
      <w:pPr>
        <w:spacing w:before="100" w:beforeAutospacing="1" w:after="100" w:afterAutospacing="1"/>
        <w:rPr>
          <w:rFonts w:eastAsiaTheme="minorEastAsia"/>
          <w:b/>
          <w:bCs/>
          <w:u w:val="single"/>
        </w:rPr>
      </w:pPr>
      <w:r w:rsidRPr="43978BF3">
        <w:rPr>
          <w:rFonts w:eastAsiaTheme="minorEastAsia"/>
          <w:b/>
          <w:bCs/>
          <w:u w:val="single"/>
        </w:rPr>
        <w:t>Applicant Instructions:</w:t>
      </w:r>
    </w:p>
    <w:p w:rsidRPr="00321F72" w:rsidR="00F77E40" w:rsidP="43978BF3" w:rsidRDefault="00F77E40" w14:paraId="3ABF1EC2" w14:textId="77777777">
      <w:pPr>
        <w:spacing w:before="100" w:beforeAutospacing="1" w:after="100" w:afterAutospacing="1"/>
        <w:jc w:val="both"/>
        <w:rPr>
          <w:rFonts w:eastAsiaTheme="minorEastAsia"/>
        </w:rPr>
      </w:pPr>
      <w:r w:rsidRPr="43978BF3">
        <w:rPr>
          <w:rFonts w:eastAsiaTheme="minorEastAsia"/>
        </w:rPr>
        <w:t>Each applicant will be instructed to provide:</w:t>
      </w:r>
    </w:p>
    <w:p w:rsidRPr="00321F72" w:rsidR="00F77E40" w:rsidP="43978BF3" w:rsidRDefault="00F77E40" w14:paraId="510BC9FF" w14:textId="7047BA53">
      <w:pPr>
        <w:pStyle w:val="ListParagraph"/>
        <w:numPr>
          <w:ilvl w:val="0"/>
          <w:numId w:val="9"/>
        </w:numPr>
        <w:spacing w:before="100" w:beforeAutospacing="1" w:after="100" w:afterAutospacing="1"/>
        <w:rPr>
          <w:rFonts w:eastAsiaTheme="minorEastAsia"/>
        </w:rPr>
      </w:pPr>
      <w:r w:rsidRPr="43978BF3">
        <w:rPr>
          <w:rFonts w:eastAsiaTheme="minorEastAsia"/>
          <w:color w:val="000000" w:themeColor="text1"/>
        </w:rPr>
        <w:t xml:space="preserve">A cover letter </w:t>
      </w:r>
      <w:r w:rsidRPr="43978BF3">
        <w:rPr>
          <w:rFonts w:eastAsiaTheme="minorEastAsia"/>
        </w:rPr>
        <w:t xml:space="preserve">indicating the candidate's interests, goals, and qualifications for the position, elaborating on the preferred qualifications. Applicants who have not yet defended their PhD </w:t>
      </w:r>
      <w:r w:rsidRPr="43978BF3" w:rsidR="084BD108">
        <w:rPr>
          <w:rFonts w:eastAsiaTheme="minorEastAsia"/>
        </w:rPr>
        <w:t>d</w:t>
      </w:r>
      <w:r w:rsidRPr="43978BF3">
        <w:rPr>
          <w:rFonts w:eastAsiaTheme="minorEastAsia"/>
        </w:rPr>
        <w:t>issertation will be asked to include an anticipated timeline for completion of their PhD.</w:t>
      </w:r>
    </w:p>
    <w:p w:rsidRPr="00321F72" w:rsidR="00F77E40" w:rsidP="43978BF3" w:rsidRDefault="00F77E40" w14:paraId="4C512D74" w14:textId="77777777">
      <w:pPr>
        <w:pStyle w:val="ListParagraph"/>
        <w:numPr>
          <w:ilvl w:val="0"/>
          <w:numId w:val="9"/>
        </w:numPr>
        <w:spacing w:before="100" w:beforeAutospacing="1" w:after="100" w:afterAutospacing="1"/>
        <w:rPr>
          <w:rFonts w:eastAsiaTheme="minorEastAsia"/>
        </w:rPr>
      </w:pPr>
      <w:r w:rsidRPr="43978BF3">
        <w:rPr>
          <w:rFonts w:eastAsiaTheme="minorEastAsia"/>
        </w:rPr>
        <w:lastRenderedPageBreak/>
        <w:t>A complete and up-to-date curriculum vita,</w:t>
      </w:r>
    </w:p>
    <w:p w:rsidRPr="00321F72" w:rsidR="00F77E40" w:rsidP="43978BF3" w:rsidRDefault="00F77E40" w14:paraId="6149919B" w14:textId="77777777">
      <w:pPr>
        <w:pStyle w:val="ListParagraph"/>
        <w:numPr>
          <w:ilvl w:val="0"/>
          <w:numId w:val="9"/>
        </w:numPr>
        <w:spacing w:before="100" w:beforeAutospacing="1" w:after="100" w:afterAutospacing="1"/>
        <w:rPr>
          <w:rFonts w:eastAsiaTheme="minorEastAsia"/>
        </w:rPr>
      </w:pPr>
      <w:r w:rsidRPr="43978BF3">
        <w:rPr>
          <w:rFonts w:eastAsiaTheme="minorEastAsia"/>
        </w:rPr>
        <w:t>Transcripts of all graduate coursework (readable, unofficial copies will be accepted),</w:t>
      </w:r>
    </w:p>
    <w:p w:rsidRPr="00321F72" w:rsidR="00F77E40" w:rsidP="43978BF3" w:rsidRDefault="00F77E40" w14:paraId="5E63D8AC" w14:textId="77777777">
      <w:pPr>
        <w:pStyle w:val="ListParagraph"/>
        <w:numPr>
          <w:ilvl w:val="0"/>
          <w:numId w:val="9"/>
        </w:numPr>
        <w:spacing w:before="100" w:beforeAutospacing="1" w:after="100" w:afterAutospacing="1"/>
        <w:rPr>
          <w:rFonts w:eastAsiaTheme="minorEastAsia"/>
        </w:rPr>
      </w:pPr>
      <w:r w:rsidRPr="43978BF3">
        <w:rPr>
          <w:rFonts w:eastAsiaTheme="minorEastAsia"/>
        </w:rPr>
        <w:t>Names and contact information of three professional references,</w:t>
      </w:r>
    </w:p>
    <w:p w:rsidRPr="00321F72" w:rsidR="00F77E40" w:rsidP="43978BF3" w:rsidRDefault="00F77E40" w14:paraId="377C37DE" w14:textId="77777777">
      <w:pPr>
        <w:pStyle w:val="ListParagraph"/>
        <w:numPr>
          <w:ilvl w:val="0"/>
          <w:numId w:val="9"/>
        </w:numPr>
        <w:spacing w:before="100" w:beforeAutospacing="1" w:after="100" w:afterAutospacing="1"/>
        <w:rPr>
          <w:rFonts w:eastAsiaTheme="minorEastAsia"/>
        </w:rPr>
      </w:pPr>
      <w:r w:rsidRPr="43978BF3">
        <w:rPr>
          <w:rFonts w:eastAsiaTheme="minorEastAsia"/>
        </w:rPr>
        <w:t>Sample articles/publications, if available,</w:t>
      </w:r>
    </w:p>
    <w:p w:rsidRPr="00321F72" w:rsidR="00F77E40" w:rsidP="43978BF3" w:rsidRDefault="00F77E40" w14:paraId="33782361" w14:textId="77777777">
      <w:pPr>
        <w:pStyle w:val="ListParagraph"/>
        <w:numPr>
          <w:ilvl w:val="0"/>
          <w:numId w:val="9"/>
        </w:numPr>
        <w:spacing w:before="100" w:beforeAutospacing="1" w:after="100" w:afterAutospacing="1"/>
        <w:rPr>
          <w:rFonts w:eastAsiaTheme="minorEastAsia"/>
        </w:rPr>
      </w:pPr>
      <w:r w:rsidRPr="43978BF3">
        <w:rPr>
          <w:rFonts w:eastAsiaTheme="minorEastAsia"/>
        </w:rPr>
        <w:t>Syllabi of course(s) taught (and sample instructional materials), if available,</w:t>
      </w:r>
    </w:p>
    <w:p w:rsidRPr="00321F72" w:rsidR="00F77E40" w:rsidP="43978BF3" w:rsidRDefault="00F77E40" w14:paraId="22F21103" w14:textId="77777777">
      <w:pPr>
        <w:pStyle w:val="ListParagraph"/>
        <w:numPr>
          <w:ilvl w:val="0"/>
          <w:numId w:val="9"/>
        </w:numPr>
        <w:spacing w:before="100" w:beforeAutospacing="1" w:after="100" w:afterAutospacing="1"/>
        <w:rPr>
          <w:rFonts w:eastAsiaTheme="minorEastAsia"/>
        </w:rPr>
      </w:pPr>
      <w:r w:rsidRPr="43978BF3">
        <w:rPr>
          <w:rFonts w:eastAsiaTheme="minorEastAsia"/>
        </w:rPr>
        <w:t>Aggregate summaries of instructor evaluations or other evidence of excellence in teaching, if available.</w:t>
      </w:r>
    </w:p>
    <w:p w:rsidRPr="00321F72" w:rsidR="00C76782" w:rsidP="004E5EB4" w:rsidRDefault="00C76782" w14:paraId="7DBB50A7" w14:textId="77777777">
      <w:pPr>
        <w:pStyle w:val="ListParagraph"/>
        <w:rPr>
          <w:color w:val="222222"/>
          <w:shd w:val="clear" w:color="auto" w:fill="FFFFFF"/>
        </w:rPr>
      </w:pPr>
    </w:p>
    <w:p w:rsidRPr="00321F72" w:rsidR="00DC41A8" w:rsidP="00701D2B" w:rsidRDefault="00DC41A8" w14:paraId="790007B6" w14:textId="135C8300">
      <w:bookmarkStart w:name="_Hlk42453495" w:id="5"/>
      <w:r>
        <w:t>The</w:t>
      </w:r>
      <w:r w:rsidR="00F77E40">
        <w:t xml:space="preserve"> Marketing, Information S</w:t>
      </w:r>
      <w:r w:rsidR="009535E3">
        <w:t xml:space="preserve">ystems, and Decision Sciences </w:t>
      </w:r>
      <w:r>
        <w:t xml:space="preserve">group is a small, cohesive group seeking colleagues who </w:t>
      </w:r>
      <w:r w:rsidR="00017601">
        <w:t xml:space="preserve">demonstrate a willingness to make a commitment to </w:t>
      </w:r>
      <w:r w:rsidR="007E3D69">
        <w:t xml:space="preserve">maintaining and </w:t>
      </w:r>
      <w:r>
        <w:t>building a strong</w:t>
      </w:r>
      <w:r w:rsidR="00FD5806">
        <w:t xml:space="preserve"> </w:t>
      </w:r>
      <w:r w:rsidR="00650278">
        <w:t>marketing</w:t>
      </w:r>
      <w:r w:rsidR="00233814">
        <w:t xml:space="preserve"> </w:t>
      </w:r>
      <w:r>
        <w:t xml:space="preserve">area within The Robert O. Anderson School of Management. </w:t>
      </w:r>
    </w:p>
    <w:bookmarkEnd w:id="5"/>
    <w:p w:rsidRPr="00321F72" w:rsidR="001E4486" w:rsidP="00701D2B" w:rsidRDefault="001E4486" w14:paraId="7D0AAB6F" w14:textId="1D5FABCD"/>
    <w:p w:rsidRPr="00321F72" w:rsidR="001705DB" w:rsidP="001705DB" w:rsidRDefault="001705DB" w14:paraId="420ECC3A" w14:textId="00F0DBA0">
      <w:pPr>
        <w:rPr>
          <w:highlight w:val="yellow"/>
        </w:rPr>
      </w:pPr>
      <w:r w:rsidR="001705DB">
        <w:rPr/>
        <w:t xml:space="preserve">For best consideration, application materials should be </w:t>
      </w:r>
      <w:r w:rsidR="001705DB">
        <w:rPr/>
        <w:t>submitted</w:t>
      </w:r>
      <w:r w:rsidR="001705DB">
        <w:rPr/>
        <w:t xml:space="preserve"> via </w:t>
      </w:r>
      <w:r w:rsidR="001705DB">
        <w:rPr/>
        <w:t>UNMJobs</w:t>
      </w:r>
      <w:r w:rsidR="001705DB">
        <w:rPr/>
        <w:t xml:space="preserve"> to the UNM Human Resources department here: </w:t>
      </w:r>
      <w:hyperlink r:id="Rbfa5c414da3541df">
        <w:r w:rsidRPr="1954129B" w:rsidR="001705DB">
          <w:rPr>
            <w:rStyle w:val="Hyperlink"/>
          </w:rPr>
          <w:t>https://unmjobs.unm.edu/</w:t>
        </w:r>
      </w:hyperlink>
      <w:r w:rsidR="001705DB">
        <w:rPr/>
        <w:t xml:space="preserve"> by </w:t>
      </w:r>
      <w:r w:rsidRPr="1954129B" w:rsidR="001705DB">
        <w:rPr>
          <w:highlight w:val="yellow"/>
        </w:rPr>
        <w:t xml:space="preserve">October </w:t>
      </w:r>
      <w:r w:rsidRPr="1954129B" w:rsidR="4C16C918">
        <w:rPr>
          <w:highlight w:val="yellow"/>
        </w:rPr>
        <w:t>26</w:t>
      </w:r>
      <w:r w:rsidRPr="1954129B" w:rsidR="001705DB">
        <w:rPr>
          <w:highlight w:val="yellow"/>
        </w:rPr>
        <w:t>, 2025</w:t>
      </w:r>
      <w:r w:rsidR="001705DB">
        <w:rPr/>
        <w:t xml:space="preserve">. </w:t>
      </w:r>
      <w:r w:rsidR="001705DB">
        <w:rPr/>
        <w:t xml:space="preserve">Reference job #: </w:t>
      </w:r>
      <w:r w:rsidR="00233918">
        <w:rPr/>
        <w:t>req</w:t>
      </w:r>
      <w:r w:rsidR="00233918">
        <w:rPr/>
        <w:t>34675</w:t>
      </w:r>
    </w:p>
    <w:p w:rsidRPr="00321F72" w:rsidR="001E4486" w:rsidP="00701D2B" w:rsidRDefault="001E4486" w14:paraId="255692F0" w14:textId="77777777"/>
    <w:p w:rsidRPr="00321F72" w:rsidR="001E4486" w:rsidP="43978BF3" w:rsidRDefault="001E4486" w14:paraId="054FBDE2" w14:textId="29D3FAD5">
      <w:pPr>
        <w:rPr>
          <w:u w:val="single"/>
        </w:rPr>
      </w:pPr>
      <w:r w:rsidRPr="00321F72">
        <w:t>For information about the Robert O. Anderson School of Management and the</w:t>
      </w:r>
      <w:r w:rsidRPr="00321F72" w:rsidR="00233814">
        <w:t xml:space="preserve"> Marketing, Information Systems, and Decision Sciences </w:t>
      </w:r>
      <w:r w:rsidRPr="00321F72">
        <w:t xml:space="preserve">faculty, see </w:t>
      </w:r>
      <w:hyperlink w:history="1" r:id="rId16">
        <w:r w:rsidRPr="00321F72" w:rsidR="00233814">
          <w:rPr>
            <w:rStyle w:val="Hyperlink"/>
          </w:rPr>
          <w:t>www.business.unm.edu</w:t>
        </w:r>
      </w:hyperlink>
      <w:r w:rsidRPr="00321F72">
        <w:rPr>
          <w:u w:val="single"/>
        </w:rPr>
        <w:t>.</w:t>
      </w:r>
    </w:p>
    <w:p w:rsidRPr="00321F72" w:rsidR="00F17CB5" w:rsidP="00701D2B" w:rsidRDefault="00F17CB5" w14:paraId="0BF3EECE" w14:textId="77777777">
      <w:pPr>
        <w:pStyle w:val="Heading2"/>
        <w:jc w:val="center"/>
      </w:pPr>
    </w:p>
    <w:p w:rsidRPr="00321F72" w:rsidR="00633AE0" w:rsidP="00701D2B" w:rsidRDefault="0056441A" w14:paraId="6A01B432" w14:textId="3139A822">
      <w:pPr>
        <w:pStyle w:val="Heading2"/>
        <w:jc w:val="center"/>
      </w:pPr>
      <w:r>
        <w:t>The Anderson School</w:t>
      </w:r>
      <w:r w:rsidR="00770262">
        <w:t xml:space="preserve"> of Management is</w:t>
      </w:r>
      <w:r w:rsidR="00633AE0">
        <w:t xml:space="preserve"> Fully Accredited by the AACSB.</w:t>
      </w:r>
    </w:p>
    <w:p w:rsidRPr="00321F72" w:rsidR="00633AE0" w:rsidP="00701D2B" w:rsidRDefault="00633AE0" w14:paraId="5E6ADB19" w14:textId="77777777">
      <w:pPr>
        <w:jc w:val="center"/>
      </w:pPr>
    </w:p>
    <w:sectPr w:rsidRPr="00321F72" w:rsidR="00633AE0" w:rsidSect="00F17CB5">
      <w:pgSz w:w="12240" w:h="15840" w:orient="portrait"/>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LL" w:author="Lama Lteif" w:date="2025-09-16T10:18:00Z" w:id="4">
    <w:p w:rsidR="00650278" w:rsidP="00650278" w:rsidRDefault="00650278" w14:paraId="6E368E86" w14:textId="77777777">
      <w:pPr>
        <w:pStyle w:val="CommentText"/>
      </w:pPr>
      <w:r>
        <w:rPr>
          <w:rStyle w:val="CommentReference"/>
        </w:rPr>
        <w:annotationRef/>
      </w:r>
      <w:r>
        <w:t>Digital marketing?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368E8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81EFD36" w16cex:dateUtc="2025-09-16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368E86" w16cid:durableId="681EFD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6242C"/>
    <w:multiLevelType w:val="hybridMultilevel"/>
    <w:tmpl w:val="16F872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EC4D21"/>
    <w:multiLevelType w:val="multilevel"/>
    <w:tmpl w:val="4DBEE5F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E9F671C"/>
    <w:multiLevelType w:val="hybridMultilevel"/>
    <w:tmpl w:val="AFC22868"/>
    <w:lvl w:ilvl="0" w:tplc="9A588EE8">
      <w:start w:val="1"/>
      <w:numFmt w:val="bullet"/>
      <w:lvlText w:val="·"/>
      <w:lvlJc w:val="left"/>
      <w:pPr>
        <w:ind w:left="720" w:hanging="360"/>
      </w:pPr>
      <w:rPr>
        <w:rFonts w:hint="default" w:ascii="Symbol" w:hAnsi="Symbol"/>
      </w:rPr>
    </w:lvl>
    <w:lvl w:ilvl="1" w:tplc="D3B2E6C6">
      <w:start w:val="1"/>
      <w:numFmt w:val="bullet"/>
      <w:lvlText w:val="o"/>
      <w:lvlJc w:val="left"/>
      <w:pPr>
        <w:ind w:left="1440" w:hanging="360"/>
      </w:pPr>
      <w:rPr>
        <w:rFonts w:hint="default" w:ascii="Courier New" w:hAnsi="Courier New"/>
      </w:rPr>
    </w:lvl>
    <w:lvl w:ilvl="2" w:tplc="D734644E">
      <w:start w:val="1"/>
      <w:numFmt w:val="bullet"/>
      <w:lvlText w:val=""/>
      <w:lvlJc w:val="left"/>
      <w:pPr>
        <w:ind w:left="2160" w:hanging="360"/>
      </w:pPr>
      <w:rPr>
        <w:rFonts w:hint="default" w:ascii="Wingdings" w:hAnsi="Wingdings"/>
      </w:rPr>
    </w:lvl>
    <w:lvl w:ilvl="3" w:tplc="99BC3CF4">
      <w:start w:val="1"/>
      <w:numFmt w:val="bullet"/>
      <w:lvlText w:val=""/>
      <w:lvlJc w:val="left"/>
      <w:pPr>
        <w:ind w:left="2880" w:hanging="360"/>
      </w:pPr>
      <w:rPr>
        <w:rFonts w:hint="default" w:ascii="Symbol" w:hAnsi="Symbol"/>
      </w:rPr>
    </w:lvl>
    <w:lvl w:ilvl="4" w:tplc="E7AEAA82">
      <w:start w:val="1"/>
      <w:numFmt w:val="bullet"/>
      <w:lvlText w:val="o"/>
      <w:lvlJc w:val="left"/>
      <w:pPr>
        <w:ind w:left="3600" w:hanging="360"/>
      </w:pPr>
      <w:rPr>
        <w:rFonts w:hint="default" w:ascii="Courier New" w:hAnsi="Courier New"/>
      </w:rPr>
    </w:lvl>
    <w:lvl w:ilvl="5" w:tplc="E13EBEB4">
      <w:start w:val="1"/>
      <w:numFmt w:val="bullet"/>
      <w:lvlText w:val=""/>
      <w:lvlJc w:val="left"/>
      <w:pPr>
        <w:ind w:left="4320" w:hanging="360"/>
      </w:pPr>
      <w:rPr>
        <w:rFonts w:hint="default" w:ascii="Wingdings" w:hAnsi="Wingdings"/>
      </w:rPr>
    </w:lvl>
    <w:lvl w:ilvl="6" w:tplc="B672D834">
      <w:start w:val="1"/>
      <w:numFmt w:val="bullet"/>
      <w:lvlText w:val=""/>
      <w:lvlJc w:val="left"/>
      <w:pPr>
        <w:ind w:left="5040" w:hanging="360"/>
      </w:pPr>
      <w:rPr>
        <w:rFonts w:hint="default" w:ascii="Symbol" w:hAnsi="Symbol"/>
      </w:rPr>
    </w:lvl>
    <w:lvl w:ilvl="7" w:tplc="E01AEFE4">
      <w:start w:val="1"/>
      <w:numFmt w:val="bullet"/>
      <w:lvlText w:val="o"/>
      <w:lvlJc w:val="left"/>
      <w:pPr>
        <w:ind w:left="5760" w:hanging="360"/>
      </w:pPr>
      <w:rPr>
        <w:rFonts w:hint="default" w:ascii="Courier New" w:hAnsi="Courier New"/>
      </w:rPr>
    </w:lvl>
    <w:lvl w:ilvl="8" w:tplc="AB94DB08">
      <w:start w:val="1"/>
      <w:numFmt w:val="bullet"/>
      <w:lvlText w:val=""/>
      <w:lvlJc w:val="left"/>
      <w:pPr>
        <w:ind w:left="6480" w:hanging="360"/>
      </w:pPr>
      <w:rPr>
        <w:rFonts w:hint="default" w:ascii="Wingdings" w:hAnsi="Wingdings"/>
      </w:rPr>
    </w:lvl>
  </w:abstractNum>
  <w:abstractNum w:abstractNumId="3" w15:restartNumberingAfterBreak="0">
    <w:nsid w:val="46EA53AF"/>
    <w:multiLevelType w:val="multilevel"/>
    <w:tmpl w:val="5998707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2037EF5"/>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5" w15:restartNumberingAfterBreak="0">
    <w:nsid w:val="52AC52F4"/>
    <w:multiLevelType w:val="hybridMultilevel"/>
    <w:tmpl w:val="289666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13A0F1F"/>
    <w:multiLevelType w:val="hybridMultilevel"/>
    <w:tmpl w:val="7276AA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D4513B1"/>
    <w:multiLevelType w:val="hybridMultilevel"/>
    <w:tmpl w:val="0FB4AB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abstractNumId w:val="4"/>
  </w:num>
  <w:num w:numId="2">
    <w:abstractNumId w:val="7"/>
  </w:num>
  <w:num w:numId="3">
    <w:abstractNumId w:val="1"/>
  </w:num>
  <w:num w:numId="4">
    <w:abstractNumId w:val="7"/>
  </w:num>
  <w:num w:numId="5">
    <w:abstractNumId w:val="0"/>
  </w:num>
  <w:num w:numId="6">
    <w:abstractNumId w:val="3"/>
  </w:num>
  <w:num w:numId="7">
    <w:abstractNumId w:val="6"/>
  </w:num>
  <w:num w:numId="8">
    <w:abstractNumId w:val="5"/>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ma Lteif">
    <w15:presenceInfo w15:providerId="AD" w15:userId="S::lamalteif@unm.edu::aefb564b-7b5c-41f7-8ce8-3ec961f380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1A4"/>
    <w:rsid w:val="00013278"/>
    <w:rsid w:val="00017246"/>
    <w:rsid w:val="00017601"/>
    <w:rsid w:val="000331F4"/>
    <w:rsid w:val="00052656"/>
    <w:rsid w:val="0005319C"/>
    <w:rsid w:val="00061DFF"/>
    <w:rsid w:val="000902B3"/>
    <w:rsid w:val="000B7079"/>
    <w:rsid w:val="000C30B5"/>
    <w:rsid w:val="000C6103"/>
    <w:rsid w:val="000E0ECA"/>
    <w:rsid w:val="000E1F21"/>
    <w:rsid w:val="000F6373"/>
    <w:rsid w:val="00115D49"/>
    <w:rsid w:val="001206F3"/>
    <w:rsid w:val="00140F89"/>
    <w:rsid w:val="001705DB"/>
    <w:rsid w:val="001752F1"/>
    <w:rsid w:val="00197CA1"/>
    <w:rsid w:val="001B50F6"/>
    <w:rsid w:val="001B5715"/>
    <w:rsid w:val="001D3A9B"/>
    <w:rsid w:val="001E1357"/>
    <w:rsid w:val="001E4486"/>
    <w:rsid w:val="001F61AA"/>
    <w:rsid w:val="001F764D"/>
    <w:rsid w:val="00210FC4"/>
    <w:rsid w:val="00211CDD"/>
    <w:rsid w:val="002158FB"/>
    <w:rsid w:val="002314CB"/>
    <w:rsid w:val="00233814"/>
    <w:rsid w:val="00233918"/>
    <w:rsid w:val="002528CB"/>
    <w:rsid w:val="00257737"/>
    <w:rsid w:val="00273CC5"/>
    <w:rsid w:val="00290275"/>
    <w:rsid w:val="002B606B"/>
    <w:rsid w:val="002C1269"/>
    <w:rsid w:val="002D2962"/>
    <w:rsid w:val="002F1DB6"/>
    <w:rsid w:val="00321F72"/>
    <w:rsid w:val="00334BFD"/>
    <w:rsid w:val="00345712"/>
    <w:rsid w:val="00345B4C"/>
    <w:rsid w:val="003560EA"/>
    <w:rsid w:val="00356A73"/>
    <w:rsid w:val="00361DF4"/>
    <w:rsid w:val="0037292B"/>
    <w:rsid w:val="00376EBC"/>
    <w:rsid w:val="003A6529"/>
    <w:rsid w:val="003E66B2"/>
    <w:rsid w:val="003F4E78"/>
    <w:rsid w:val="00400E83"/>
    <w:rsid w:val="0040332A"/>
    <w:rsid w:val="00416C82"/>
    <w:rsid w:val="00427AD9"/>
    <w:rsid w:val="004446F6"/>
    <w:rsid w:val="0045250B"/>
    <w:rsid w:val="004541B0"/>
    <w:rsid w:val="00473F85"/>
    <w:rsid w:val="00483C05"/>
    <w:rsid w:val="00494A57"/>
    <w:rsid w:val="004A4D22"/>
    <w:rsid w:val="004B62CE"/>
    <w:rsid w:val="004C7333"/>
    <w:rsid w:val="004D1061"/>
    <w:rsid w:val="004E5EB4"/>
    <w:rsid w:val="005213C6"/>
    <w:rsid w:val="00541922"/>
    <w:rsid w:val="005422B0"/>
    <w:rsid w:val="0056441A"/>
    <w:rsid w:val="00576E6E"/>
    <w:rsid w:val="005866D8"/>
    <w:rsid w:val="00592F94"/>
    <w:rsid w:val="005A2CBB"/>
    <w:rsid w:val="005A6337"/>
    <w:rsid w:val="005D2FAC"/>
    <w:rsid w:val="005D4611"/>
    <w:rsid w:val="005D78F3"/>
    <w:rsid w:val="005E2704"/>
    <w:rsid w:val="005E7BEE"/>
    <w:rsid w:val="006062A9"/>
    <w:rsid w:val="00633AE0"/>
    <w:rsid w:val="006415F4"/>
    <w:rsid w:val="00642B35"/>
    <w:rsid w:val="00646B07"/>
    <w:rsid w:val="00646F21"/>
    <w:rsid w:val="00650278"/>
    <w:rsid w:val="00654494"/>
    <w:rsid w:val="006635E1"/>
    <w:rsid w:val="00665919"/>
    <w:rsid w:val="00666B28"/>
    <w:rsid w:val="00691F8D"/>
    <w:rsid w:val="0069592D"/>
    <w:rsid w:val="006A7481"/>
    <w:rsid w:val="006B66BA"/>
    <w:rsid w:val="006B6D96"/>
    <w:rsid w:val="006B730B"/>
    <w:rsid w:val="006B7820"/>
    <w:rsid w:val="006C0CFB"/>
    <w:rsid w:val="006C43CD"/>
    <w:rsid w:val="006C44FB"/>
    <w:rsid w:val="006D7F54"/>
    <w:rsid w:val="006E2D2C"/>
    <w:rsid w:val="006E4B39"/>
    <w:rsid w:val="006F1173"/>
    <w:rsid w:val="006F5824"/>
    <w:rsid w:val="0070062D"/>
    <w:rsid w:val="00701D2B"/>
    <w:rsid w:val="00743144"/>
    <w:rsid w:val="00750887"/>
    <w:rsid w:val="00751CB9"/>
    <w:rsid w:val="0075712D"/>
    <w:rsid w:val="00760AE0"/>
    <w:rsid w:val="00770262"/>
    <w:rsid w:val="00775B79"/>
    <w:rsid w:val="007918FD"/>
    <w:rsid w:val="007A4AAC"/>
    <w:rsid w:val="007B5477"/>
    <w:rsid w:val="007C2FE6"/>
    <w:rsid w:val="007E3D69"/>
    <w:rsid w:val="007E5F92"/>
    <w:rsid w:val="007F1F3C"/>
    <w:rsid w:val="00807F66"/>
    <w:rsid w:val="008236A7"/>
    <w:rsid w:val="00834516"/>
    <w:rsid w:val="00835C25"/>
    <w:rsid w:val="00840543"/>
    <w:rsid w:val="00852402"/>
    <w:rsid w:val="00865865"/>
    <w:rsid w:val="00872DE3"/>
    <w:rsid w:val="00882069"/>
    <w:rsid w:val="0088595D"/>
    <w:rsid w:val="008A585A"/>
    <w:rsid w:val="008B50E8"/>
    <w:rsid w:val="008E4566"/>
    <w:rsid w:val="00900563"/>
    <w:rsid w:val="00910DFB"/>
    <w:rsid w:val="009301A4"/>
    <w:rsid w:val="00935DC2"/>
    <w:rsid w:val="00940EB9"/>
    <w:rsid w:val="0094454F"/>
    <w:rsid w:val="00953296"/>
    <w:rsid w:val="009535E3"/>
    <w:rsid w:val="009628EC"/>
    <w:rsid w:val="00966D84"/>
    <w:rsid w:val="0096745A"/>
    <w:rsid w:val="0097240D"/>
    <w:rsid w:val="009769B3"/>
    <w:rsid w:val="009A7725"/>
    <w:rsid w:val="009E0D4D"/>
    <w:rsid w:val="009E3E08"/>
    <w:rsid w:val="00A1611D"/>
    <w:rsid w:val="00A2643B"/>
    <w:rsid w:val="00A45B27"/>
    <w:rsid w:val="00A47E7A"/>
    <w:rsid w:val="00A552BF"/>
    <w:rsid w:val="00A5627F"/>
    <w:rsid w:val="00A76B8D"/>
    <w:rsid w:val="00A80697"/>
    <w:rsid w:val="00A8497E"/>
    <w:rsid w:val="00A90131"/>
    <w:rsid w:val="00A9046C"/>
    <w:rsid w:val="00A96EAB"/>
    <w:rsid w:val="00AA45A9"/>
    <w:rsid w:val="00AB0017"/>
    <w:rsid w:val="00AD38DD"/>
    <w:rsid w:val="00AE44C1"/>
    <w:rsid w:val="00AF6417"/>
    <w:rsid w:val="00B25622"/>
    <w:rsid w:val="00B4295A"/>
    <w:rsid w:val="00B6321D"/>
    <w:rsid w:val="00B804F0"/>
    <w:rsid w:val="00B947A0"/>
    <w:rsid w:val="00BA45E1"/>
    <w:rsid w:val="00BB7C55"/>
    <w:rsid w:val="00C356C2"/>
    <w:rsid w:val="00C37E38"/>
    <w:rsid w:val="00C65D4A"/>
    <w:rsid w:val="00C76593"/>
    <w:rsid w:val="00C76782"/>
    <w:rsid w:val="00C84690"/>
    <w:rsid w:val="00CB1338"/>
    <w:rsid w:val="00D00F6A"/>
    <w:rsid w:val="00D0204A"/>
    <w:rsid w:val="00D37AC5"/>
    <w:rsid w:val="00D43DFD"/>
    <w:rsid w:val="00D61235"/>
    <w:rsid w:val="00D66F9F"/>
    <w:rsid w:val="00D75464"/>
    <w:rsid w:val="00DB2B9E"/>
    <w:rsid w:val="00DB3C93"/>
    <w:rsid w:val="00DB49A7"/>
    <w:rsid w:val="00DC41A8"/>
    <w:rsid w:val="00DE7BE9"/>
    <w:rsid w:val="00DE7FA9"/>
    <w:rsid w:val="00DF7898"/>
    <w:rsid w:val="00E5016B"/>
    <w:rsid w:val="00E51981"/>
    <w:rsid w:val="00E57618"/>
    <w:rsid w:val="00E7207D"/>
    <w:rsid w:val="00E73D54"/>
    <w:rsid w:val="00E84CBD"/>
    <w:rsid w:val="00EA4315"/>
    <w:rsid w:val="00EC779E"/>
    <w:rsid w:val="00EF7B45"/>
    <w:rsid w:val="00F03199"/>
    <w:rsid w:val="00F17CB5"/>
    <w:rsid w:val="00F508DD"/>
    <w:rsid w:val="00F55D31"/>
    <w:rsid w:val="00F77325"/>
    <w:rsid w:val="00F77E40"/>
    <w:rsid w:val="00FA172F"/>
    <w:rsid w:val="00FB0B67"/>
    <w:rsid w:val="00FD5806"/>
    <w:rsid w:val="00FD63AC"/>
    <w:rsid w:val="00FD7CA9"/>
    <w:rsid w:val="084BD108"/>
    <w:rsid w:val="1181A492"/>
    <w:rsid w:val="124A80C6"/>
    <w:rsid w:val="1954129B"/>
    <w:rsid w:val="1E1EA277"/>
    <w:rsid w:val="1E7AD3E8"/>
    <w:rsid w:val="1F1A8372"/>
    <w:rsid w:val="1FC4BCDF"/>
    <w:rsid w:val="26A576B3"/>
    <w:rsid w:val="2D4EDAA8"/>
    <w:rsid w:val="3880EF5B"/>
    <w:rsid w:val="3940B8B0"/>
    <w:rsid w:val="3C5F03FA"/>
    <w:rsid w:val="3D5E8ECD"/>
    <w:rsid w:val="40817827"/>
    <w:rsid w:val="42895B00"/>
    <w:rsid w:val="43978BF3"/>
    <w:rsid w:val="4C16C918"/>
    <w:rsid w:val="57E8A7B0"/>
    <w:rsid w:val="57EA8F9C"/>
    <w:rsid w:val="59569E23"/>
    <w:rsid w:val="6058586A"/>
    <w:rsid w:val="6E21CFBA"/>
    <w:rsid w:val="73687C46"/>
    <w:rsid w:val="75EE2F0B"/>
    <w:rsid w:val="7698BFB3"/>
    <w:rsid w:val="7A94CAD1"/>
    <w:rsid w:val="7F277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69F75"/>
  <w15:docId w15:val="{9AB5D944-9F14-4496-8BB6-02DDAEA7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SimSu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314CB"/>
    <w:rPr>
      <w:sz w:val="24"/>
      <w:szCs w:val="24"/>
    </w:rPr>
  </w:style>
  <w:style w:type="paragraph" w:styleId="Heading1">
    <w:name w:val="heading 1"/>
    <w:basedOn w:val="Normal"/>
    <w:next w:val="Normal"/>
    <w:qFormat/>
    <w:rsid w:val="00900563"/>
    <w:pPr>
      <w:keepNext/>
      <w:jc w:val="center"/>
      <w:outlineLvl w:val="0"/>
    </w:pPr>
    <w:rPr>
      <w:u w:val="single"/>
    </w:rPr>
  </w:style>
  <w:style w:type="paragraph" w:styleId="Heading2">
    <w:name w:val="heading 2"/>
    <w:basedOn w:val="Normal"/>
    <w:next w:val="Normal"/>
    <w:qFormat/>
    <w:rsid w:val="00900563"/>
    <w:pPr>
      <w:keepNext/>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900563"/>
    <w:pPr>
      <w:jc w:val="center"/>
    </w:pPr>
    <w:rPr>
      <w:b/>
      <w:bCs/>
    </w:rPr>
  </w:style>
  <w:style w:type="character" w:styleId="Hyperlink">
    <w:name w:val="Hyperlink"/>
    <w:basedOn w:val="DefaultParagraphFont"/>
    <w:rsid w:val="00900563"/>
    <w:rPr>
      <w:color w:val="0000FF"/>
      <w:u w:val="single"/>
    </w:rPr>
  </w:style>
  <w:style w:type="paragraph" w:styleId="BalloonText">
    <w:name w:val="Balloon Text"/>
    <w:basedOn w:val="Normal"/>
    <w:semiHidden/>
    <w:rsid w:val="005D2FAC"/>
    <w:rPr>
      <w:rFonts w:ascii="Tahoma" w:hAnsi="Tahoma" w:cs="Tahoma"/>
      <w:sz w:val="16"/>
      <w:szCs w:val="16"/>
    </w:rPr>
  </w:style>
  <w:style w:type="character" w:styleId="FollowedHyperlink">
    <w:name w:val="FollowedHyperlink"/>
    <w:basedOn w:val="DefaultParagraphFont"/>
    <w:semiHidden/>
    <w:unhideWhenUsed/>
    <w:rsid w:val="001752F1"/>
    <w:rPr>
      <w:color w:val="800080" w:themeColor="followedHyperlink"/>
      <w:u w:val="single"/>
    </w:rPr>
  </w:style>
  <w:style w:type="paragraph" w:styleId="BodyText">
    <w:name w:val="Body Text"/>
    <w:basedOn w:val="Normal"/>
    <w:link w:val="BodyTextChar"/>
    <w:semiHidden/>
    <w:rsid w:val="00AE44C1"/>
    <w:rPr>
      <w:szCs w:val="20"/>
    </w:rPr>
  </w:style>
  <w:style w:type="character" w:styleId="BodyTextChar" w:customStyle="1">
    <w:name w:val="Body Text Char"/>
    <w:basedOn w:val="DefaultParagraphFont"/>
    <w:link w:val="BodyText"/>
    <w:semiHidden/>
    <w:rsid w:val="00AE44C1"/>
    <w:rPr>
      <w:sz w:val="24"/>
    </w:rPr>
  </w:style>
  <w:style w:type="paragraph" w:styleId="Body1" w:customStyle="1">
    <w:name w:val="Body 1"/>
    <w:rsid w:val="00E84CBD"/>
    <w:pPr>
      <w:outlineLvl w:val="0"/>
    </w:pPr>
    <w:rPr>
      <w:rFonts w:eastAsia="ヒラギノ角ゴ Pro W3"/>
      <w:color w:val="000000"/>
      <w:sz w:val="24"/>
    </w:rPr>
  </w:style>
  <w:style w:type="character" w:styleId="CommentReference">
    <w:name w:val="annotation reference"/>
    <w:basedOn w:val="DefaultParagraphFont"/>
    <w:uiPriority w:val="99"/>
    <w:semiHidden/>
    <w:unhideWhenUsed/>
    <w:rsid w:val="00E84CBD"/>
    <w:rPr>
      <w:sz w:val="16"/>
      <w:szCs w:val="16"/>
    </w:rPr>
  </w:style>
  <w:style w:type="paragraph" w:styleId="CommentText">
    <w:name w:val="annotation text"/>
    <w:basedOn w:val="Normal"/>
    <w:link w:val="CommentTextChar"/>
    <w:uiPriority w:val="99"/>
    <w:unhideWhenUsed/>
    <w:rsid w:val="00E84CBD"/>
    <w:rPr>
      <w:sz w:val="20"/>
      <w:szCs w:val="20"/>
    </w:rPr>
  </w:style>
  <w:style w:type="character" w:styleId="CommentTextChar" w:customStyle="1">
    <w:name w:val="Comment Text Char"/>
    <w:basedOn w:val="DefaultParagraphFont"/>
    <w:link w:val="CommentText"/>
    <w:uiPriority w:val="99"/>
    <w:rsid w:val="00E84CBD"/>
  </w:style>
  <w:style w:type="paragraph" w:styleId="CommentSubject">
    <w:name w:val="annotation subject"/>
    <w:basedOn w:val="CommentText"/>
    <w:next w:val="CommentText"/>
    <w:link w:val="CommentSubjectChar"/>
    <w:semiHidden/>
    <w:unhideWhenUsed/>
    <w:rsid w:val="0075712D"/>
    <w:rPr>
      <w:b/>
      <w:bCs/>
    </w:rPr>
  </w:style>
  <w:style w:type="character" w:styleId="CommentSubjectChar" w:customStyle="1">
    <w:name w:val="Comment Subject Char"/>
    <w:basedOn w:val="CommentTextChar"/>
    <w:link w:val="CommentSubject"/>
    <w:semiHidden/>
    <w:rsid w:val="0075712D"/>
    <w:rPr>
      <w:b/>
      <w:bCs/>
    </w:rPr>
  </w:style>
  <w:style w:type="paragraph" w:styleId="ListParagraph">
    <w:name w:val="List Paragraph"/>
    <w:basedOn w:val="Normal"/>
    <w:uiPriority w:val="34"/>
    <w:qFormat/>
    <w:rsid w:val="00F17CB5"/>
    <w:pPr>
      <w:ind w:left="720"/>
      <w:contextualSpacing/>
    </w:pPr>
  </w:style>
  <w:style w:type="character" w:styleId="il" w:customStyle="1">
    <w:name w:val="il"/>
    <w:basedOn w:val="DefaultParagraphFont"/>
    <w:rsid w:val="002314CB"/>
  </w:style>
  <w:style w:type="character" w:styleId="apple-converted-space" w:customStyle="1">
    <w:name w:val="apple-converted-space"/>
    <w:basedOn w:val="DefaultParagraphFont"/>
    <w:rsid w:val="002314CB"/>
  </w:style>
  <w:style w:type="paragraph" w:styleId="NormalWeb">
    <w:name w:val="Normal (Web)"/>
    <w:basedOn w:val="Normal"/>
    <w:uiPriority w:val="99"/>
    <w:semiHidden/>
    <w:unhideWhenUsed/>
    <w:rsid w:val="00940EB9"/>
    <w:rPr>
      <w:rFonts w:eastAsiaTheme="minorHAnsi"/>
    </w:rPr>
  </w:style>
  <w:style w:type="character" w:styleId="UnresolvedMention">
    <w:name w:val="Unresolved Mention"/>
    <w:basedOn w:val="DefaultParagraphFont"/>
    <w:uiPriority w:val="99"/>
    <w:semiHidden/>
    <w:unhideWhenUsed/>
    <w:rsid w:val="00233814"/>
    <w:rPr>
      <w:color w:val="605E5C"/>
      <w:shd w:val="clear" w:color="auto" w:fill="E1DFDD"/>
    </w:rPr>
  </w:style>
  <w:style w:type="paragraph" w:styleId="Revision">
    <w:name w:val="Revision"/>
    <w:hidden/>
    <w:uiPriority w:val="99"/>
    <w:semiHidden/>
    <w:rsid w:val="006502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112654">
      <w:bodyDiv w:val="1"/>
      <w:marLeft w:val="0"/>
      <w:marRight w:val="0"/>
      <w:marTop w:val="0"/>
      <w:marBottom w:val="0"/>
      <w:divBdr>
        <w:top w:val="none" w:sz="0" w:space="0" w:color="auto"/>
        <w:left w:val="none" w:sz="0" w:space="0" w:color="auto"/>
        <w:bottom w:val="none" w:sz="0" w:space="0" w:color="auto"/>
        <w:right w:val="none" w:sz="0" w:space="0" w:color="auto"/>
      </w:divBdr>
    </w:div>
    <w:div w:id="528841580">
      <w:bodyDiv w:val="1"/>
      <w:marLeft w:val="0"/>
      <w:marRight w:val="0"/>
      <w:marTop w:val="0"/>
      <w:marBottom w:val="0"/>
      <w:divBdr>
        <w:top w:val="none" w:sz="0" w:space="0" w:color="auto"/>
        <w:left w:val="none" w:sz="0" w:space="0" w:color="auto"/>
        <w:bottom w:val="none" w:sz="0" w:space="0" w:color="auto"/>
        <w:right w:val="none" w:sz="0" w:space="0" w:color="auto"/>
      </w:divBdr>
    </w:div>
    <w:div w:id="1213493488">
      <w:bodyDiv w:val="1"/>
      <w:marLeft w:val="0"/>
      <w:marRight w:val="0"/>
      <w:marTop w:val="0"/>
      <w:marBottom w:val="0"/>
      <w:divBdr>
        <w:top w:val="none" w:sz="0" w:space="0" w:color="auto"/>
        <w:left w:val="none" w:sz="0" w:space="0" w:color="auto"/>
        <w:bottom w:val="none" w:sz="0" w:space="0" w:color="auto"/>
        <w:right w:val="none" w:sz="0" w:space="0" w:color="auto"/>
      </w:divBdr>
    </w:div>
    <w:div w:id="1680933961">
      <w:bodyDiv w:val="1"/>
      <w:marLeft w:val="0"/>
      <w:marRight w:val="0"/>
      <w:marTop w:val="0"/>
      <w:marBottom w:val="0"/>
      <w:divBdr>
        <w:top w:val="none" w:sz="0" w:space="0" w:color="auto"/>
        <w:left w:val="none" w:sz="0" w:space="0" w:color="auto"/>
        <w:bottom w:val="none" w:sz="0" w:space="0" w:color="auto"/>
        <w:right w:val="none" w:sz="0" w:space="0" w:color="auto"/>
      </w:divBdr>
    </w:div>
    <w:div w:id="196569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unm.edu/welcome/" TargetMode="Externa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www.business.unm.edu"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omments" Target="comments.xml" Id="rId11" /><Relationship Type="http://schemas.openxmlformats.org/officeDocument/2006/relationships/styles" Target="styles.xml" Id="rId5" /><Relationship Type="http://schemas.openxmlformats.org/officeDocument/2006/relationships/hyperlink" Target="https://www.newmexico.org/"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hyperlink" Target="https://advance.unm.edu/why-abq/" TargetMode="External" Id="rId9" /><Relationship Type="http://schemas.microsoft.com/office/2018/08/relationships/commentsExtensible" Target="commentsExtensible.xml" Id="rId14" /><Relationship Type="http://schemas.openxmlformats.org/officeDocument/2006/relationships/hyperlink" Target="https://unmjobs.unm.edu/" TargetMode="External" Id="Rbfa5c414da3541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3937582037D4EB8B37E8D052F9317" ma:contentTypeVersion="3" ma:contentTypeDescription="Create a new document." ma:contentTypeScope="" ma:versionID="5995ea0d9df44158bc4de5114b9b5b0c">
  <xsd:schema xmlns:xsd="http://www.w3.org/2001/XMLSchema" xmlns:xs="http://www.w3.org/2001/XMLSchema" xmlns:p="http://schemas.microsoft.com/office/2006/metadata/properties" xmlns:ns2="abac8439-2f1d-43d6-b003-af8d6d377cc5" targetNamespace="http://schemas.microsoft.com/office/2006/metadata/properties" ma:root="true" ma:fieldsID="f6a7398ef43b022deb09976be8cf0875" ns2:_="">
    <xsd:import namespace="abac8439-2f1d-43d6-b003-af8d6d377c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8439-2f1d-43d6-b003-af8d6d377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8C335-9A8A-4CF6-BF4B-8CA5E1C8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8439-2f1d-43d6-b003-af8d6d377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2A131-AA9E-4B33-A0F4-2A0329B25C82}">
  <ds:schemaRefs>
    <ds:schemaRef ds:uri="http://schemas.microsoft.com/sharepoint/v3/contenttype/forms"/>
  </ds:schemaRefs>
</ds:datastoreItem>
</file>

<file path=customXml/itemProps3.xml><?xml version="1.0" encoding="utf-8"?>
<ds:datastoreItem xmlns:ds="http://schemas.openxmlformats.org/officeDocument/2006/customXml" ds:itemID="{46A45689-D1FD-4485-B3CF-B4D4BBFED74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OF NEW MEXICO</dc:title>
  <dc:subject/>
  <dc:creator>Albaum</dc:creator>
  <keywords/>
  <lastModifiedBy>Julianna Zamora</lastModifiedBy>
  <revision>4</revision>
  <lastPrinted>2017-08-01T17:26:00.0000000Z</lastPrinted>
  <dcterms:created xsi:type="dcterms:W3CDTF">2025-09-22T15:46:00.0000000Z</dcterms:created>
  <dcterms:modified xsi:type="dcterms:W3CDTF">2025-09-29T16:41:42.8317775Z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0x0101004FE3937582037D4EB8B37E8D052F9317</vt:lpwstr>
  </property>
  <property fmtid="{D5CDD505-2E9C-101B-9397-08002B2CF9AE}" pid="4" name="GrammarlyDocumentId">
    <vt:lpwstr>8b06b38b-0aa9-46d1-b82d-330e27187736</vt:lpwstr>
  </property>
</Properties>
</file>