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13E6" w14:textId="77777777" w:rsidR="0037109F" w:rsidRPr="0037109F" w:rsidRDefault="0037109F" w:rsidP="0037109F">
      <w:pPr>
        <w:shd w:val="clear" w:color="auto" w:fill="FFFFFF"/>
        <w:spacing w:after="0" w:line="420" w:lineRule="atLeast"/>
        <w:ind w:left="720"/>
        <w:rPr>
          <w:rFonts w:eastAsia="Times New Roman" w:cs="Noto Sans"/>
          <w:b/>
          <w:bCs/>
          <w:color w:val="333333"/>
          <w:spacing w:val="-7"/>
          <w:kern w:val="0"/>
          <w:sz w:val="32"/>
          <w:szCs w:val="32"/>
          <w14:ligatures w14:val="none"/>
        </w:rPr>
      </w:pPr>
      <w:r w:rsidRPr="0037109F">
        <w:rPr>
          <w:rFonts w:eastAsia="Times New Roman" w:cs="Noto Sans"/>
          <w:b/>
          <w:bCs/>
          <w:color w:val="333333"/>
          <w:spacing w:val="-7"/>
          <w:kern w:val="0"/>
          <w:sz w:val="32"/>
          <w:szCs w:val="32"/>
          <w14:ligatures w14:val="none"/>
        </w:rPr>
        <w:t>Water Distribution Supervisor</w:t>
      </w:r>
    </w:p>
    <w:p w14:paraId="28AE4DFA" w14:textId="77777777" w:rsidR="0037109F" w:rsidRPr="0037109F" w:rsidRDefault="0037109F" w:rsidP="0037109F">
      <w:pPr>
        <w:numPr>
          <w:ilvl w:val="1"/>
          <w:numId w:val="1"/>
        </w:numPr>
        <w:shd w:val="clear" w:color="auto" w:fill="FFFFFF"/>
        <w:spacing w:after="0" w:line="285" w:lineRule="atLeast"/>
        <w:rPr>
          <w:rFonts w:eastAsia="Times New Roman" w:cs="Noto Sans"/>
          <w:b/>
          <w:bCs/>
          <w:color w:val="000000"/>
          <w:kern w:val="0"/>
          <w:sz w:val="28"/>
          <w:szCs w:val="28"/>
          <w14:ligatures w14:val="none"/>
        </w:rPr>
      </w:pPr>
      <w:r w:rsidRPr="0037109F">
        <w:rPr>
          <w:rFonts w:eastAsia="Times New Roman" w:cs="Noto Sans"/>
          <w:b/>
          <w:bCs/>
          <w:color w:val="000000"/>
          <w:kern w:val="0"/>
          <w:sz w:val="28"/>
          <w:szCs w:val="28"/>
          <w14:ligatures w14:val="none"/>
        </w:rPr>
        <w:t>General Information</w:t>
      </w:r>
    </w:p>
    <w:p w14:paraId="01D6658F" w14:textId="4AAE2F62" w:rsidR="0037109F" w:rsidRPr="0037109F" w:rsidRDefault="0037109F" w:rsidP="0037109F">
      <w:pPr>
        <w:numPr>
          <w:ilvl w:val="2"/>
          <w:numId w:val="1"/>
        </w:numPr>
        <w:shd w:val="clear" w:color="auto" w:fill="FFFFFF"/>
        <w:spacing w:after="0" w:line="240" w:lineRule="auto"/>
        <w:rPr>
          <w:rFonts w:eastAsia="Times New Roman" w:cs="Noto Sans"/>
          <w:color w:val="000000"/>
          <w:kern w:val="0"/>
          <w14:ligatures w14:val="none"/>
        </w:rPr>
      </w:pPr>
      <w:r w:rsidRPr="0037109F">
        <w:rPr>
          <w:rFonts w:eastAsia="Times New Roman" w:cs="Noto Sans"/>
          <w:color w:val="333333"/>
          <w:kern w:val="0"/>
          <w14:ligatures w14:val="none"/>
        </w:rPr>
        <w:t>Job Title:</w:t>
      </w:r>
      <w:r w:rsidRPr="0037109F">
        <w:rPr>
          <w:rFonts w:eastAsia="Times New Roman" w:cs="Noto Sans"/>
          <w:color w:val="333333"/>
          <w:kern w:val="0"/>
          <w14:ligatures w14:val="none"/>
        </w:rPr>
        <w:t xml:space="preserve"> </w:t>
      </w:r>
      <w:r w:rsidRPr="0037109F">
        <w:rPr>
          <w:rFonts w:eastAsia="Times New Roman" w:cs="Noto Sans"/>
          <w:color w:val="000000"/>
          <w:kern w:val="0"/>
          <w14:ligatures w14:val="none"/>
        </w:rPr>
        <w:t>Water Distribution Supervisor</w:t>
      </w:r>
    </w:p>
    <w:p w14:paraId="1E9F96A2" w14:textId="19A4210F" w:rsidR="0037109F" w:rsidRPr="0037109F" w:rsidRDefault="0037109F" w:rsidP="0037109F">
      <w:pPr>
        <w:numPr>
          <w:ilvl w:val="2"/>
          <w:numId w:val="1"/>
        </w:numPr>
        <w:shd w:val="clear" w:color="auto" w:fill="FFFFFF"/>
        <w:spacing w:after="0" w:line="240" w:lineRule="auto"/>
        <w:rPr>
          <w:rFonts w:eastAsia="Times New Roman" w:cs="Noto Sans"/>
          <w:color w:val="000000"/>
          <w:kern w:val="0"/>
          <w14:ligatures w14:val="none"/>
        </w:rPr>
      </w:pPr>
      <w:r w:rsidRPr="0037109F">
        <w:rPr>
          <w:rFonts w:eastAsia="Times New Roman" w:cs="Noto Sans"/>
          <w:color w:val="333333"/>
          <w:kern w:val="0"/>
          <w14:ligatures w14:val="none"/>
        </w:rPr>
        <w:t>Location:</w:t>
      </w:r>
      <w:r w:rsidRPr="0037109F">
        <w:rPr>
          <w:rFonts w:eastAsia="Times New Roman" w:cs="Noto Sans"/>
          <w:color w:val="333333"/>
          <w:kern w:val="0"/>
          <w14:ligatures w14:val="none"/>
        </w:rPr>
        <w:t xml:space="preserve"> </w:t>
      </w:r>
      <w:r w:rsidRPr="0037109F">
        <w:rPr>
          <w:rFonts w:eastAsia="Times New Roman" w:cs="Noto Sans"/>
          <w:color w:val="000000"/>
          <w:kern w:val="0"/>
          <w14:ligatures w14:val="none"/>
        </w:rPr>
        <w:t>10 N 1ST ST, Miamisburg, OH 45342-2305, United States</w:t>
      </w:r>
    </w:p>
    <w:p w14:paraId="3E5281CC" w14:textId="29F007C0" w:rsidR="0037109F" w:rsidRPr="0037109F" w:rsidRDefault="0037109F" w:rsidP="0037109F">
      <w:pPr>
        <w:numPr>
          <w:ilvl w:val="2"/>
          <w:numId w:val="1"/>
        </w:numPr>
        <w:shd w:val="clear" w:color="auto" w:fill="FFFFFF"/>
        <w:spacing w:after="0" w:line="240" w:lineRule="auto"/>
        <w:rPr>
          <w:rFonts w:eastAsia="Times New Roman" w:cs="Noto Sans"/>
          <w:color w:val="000000"/>
          <w:kern w:val="0"/>
          <w14:ligatures w14:val="none"/>
        </w:rPr>
      </w:pPr>
      <w:r w:rsidRPr="0037109F">
        <w:rPr>
          <w:rFonts w:eastAsia="Times New Roman" w:cs="Noto Sans"/>
          <w:color w:val="333333"/>
          <w:kern w:val="0"/>
          <w14:ligatures w14:val="none"/>
        </w:rPr>
        <w:t>Base Pay:</w:t>
      </w:r>
      <w:r w:rsidRPr="0037109F">
        <w:rPr>
          <w:rFonts w:eastAsia="Times New Roman" w:cs="Noto Sans"/>
          <w:color w:val="333333"/>
          <w:kern w:val="0"/>
          <w14:ligatures w14:val="none"/>
        </w:rPr>
        <w:t xml:space="preserve"> </w:t>
      </w:r>
      <w:r w:rsidRPr="0037109F">
        <w:rPr>
          <w:rFonts w:eastAsia="Times New Roman" w:cs="Noto Sans"/>
          <w:color w:val="000000"/>
          <w:kern w:val="0"/>
          <w14:ligatures w14:val="none"/>
        </w:rPr>
        <w:t>$32.34 - $41.48 / Hour</w:t>
      </w:r>
    </w:p>
    <w:p w14:paraId="0167B4C4" w14:textId="1805AE2C" w:rsidR="0037109F" w:rsidRPr="0037109F" w:rsidRDefault="0037109F" w:rsidP="0037109F">
      <w:pPr>
        <w:numPr>
          <w:ilvl w:val="2"/>
          <w:numId w:val="1"/>
        </w:numPr>
        <w:shd w:val="clear" w:color="auto" w:fill="FFFFFF"/>
        <w:spacing w:after="0" w:line="240" w:lineRule="auto"/>
        <w:rPr>
          <w:rFonts w:eastAsia="Times New Roman" w:cs="Noto Sans"/>
          <w:color w:val="000000"/>
          <w:kern w:val="0"/>
          <w14:ligatures w14:val="none"/>
        </w:rPr>
      </w:pPr>
      <w:r w:rsidRPr="0037109F">
        <w:rPr>
          <w:rFonts w:eastAsia="Times New Roman" w:cs="Noto Sans"/>
          <w:color w:val="333333"/>
          <w:kern w:val="0"/>
          <w14:ligatures w14:val="none"/>
        </w:rPr>
        <w:t>Employee Type:</w:t>
      </w:r>
      <w:r w:rsidRPr="0037109F">
        <w:rPr>
          <w:rFonts w:eastAsia="Times New Roman" w:cs="Noto Sans"/>
          <w:color w:val="333333"/>
          <w:kern w:val="0"/>
          <w14:ligatures w14:val="none"/>
        </w:rPr>
        <w:t xml:space="preserve"> </w:t>
      </w:r>
      <w:r w:rsidRPr="0037109F">
        <w:rPr>
          <w:rFonts w:eastAsia="Times New Roman" w:cs="Noto Sans"/>
          <w:color w:val="000000"/>
          <w:kern w:val="0"/>
          <w14:ligatures w14:val="none"/>
        </w:rPr>
        <w:t>FT Non-Exempt</w:t>
      </w:r>
    </w:p>
    <w:p w14:paraId="2E26C5FD" w14:textId="668611D3" w:rsidR="0037109F" w:rsidRPr="0037109F" w:rsidRDefault="0037109F" w:rsidP="0037109F">
      <w:pPr>
        <w:numPr>
          <w:ilvl w:val="2"/>
          <w:numId w:val="1"/>
        </w:numPr>
        <w:shd w:val="clear" w:color="auto" w:fill="FFFFFF"/>
        <w:spacing w:after="0" w:line="240" w:lineRule="auto"/>
        <w:rPr>
          <w:rFonts w:eastAsia="Times New Roman" w:cs="Noto Sans"/>
          <w:color w:val="000000"/>
          <w:kern w:val="0"/>
          <w14:ligatures w14:val="none"/>
        </w:rPr>
      </w:pPr>
      <w:r w:rsidRPr="0037109F">
        <w:rPr>
          <w:rFonts w:eastAsia="Times New Roman" w:cs="Noto Sans"/>
          <w:color w:val="333333"/>
          <w:kern w:val="0"/>
          <w14:ligatures w14:val="none"/>
        </w:rPr>
        <w:t>Job Category:</w:t>
      </w:r>
      <w:r w:rsidRPr="0037109F">
        <w:rPr>
          <w:rFonts w:eastAsia="Times New Roman" w:cs="Noto Sans"/>
          <w:color w:val="333333"/>
          <w:kern w:val="0"/>
          <w14:ligatures w14:val="none"/>
        </w:rPr>
        <w:t xml:space="preserve"> </w:t>
      </w:r>
      <w:r w:rsidRPr="0037109F">
        <w:rPr>
          <w:rFonts w:eastAsia="Times New Roman" w:cs="Noto Sans"/>
          <w:color w:val="000000"/>
          <w:kern w:val="0"/>
          <w14:ligatures w14:val="none"/>
        </w:rPr>
        <w:t>Public Works, Utilities, Water Distribution</w:t>
      </w:r>
    </w:p>
    <w:p w14:paraId="5BA91D47" w14:textId="1267A9BE" w:rsidR="0037109F" w:rsidRPr="0037109F" w:rsidRDefault="0037109F" w:rsidP="0037109F">
      <w:pPr>
        <w:numPr>
          <w:ilvl w:val="2"/>
          <w:numId w:val="1"/>
        </w:numPr>
        <w:shd w:val="clear" w:color="auto" w:fill="FFFFFF"/>
        <w:spacing w:after="0" w:line="240" w:lineRule="auto"/>
        <w:rPr>
          <w:rFonts w:eastAsia="Times New Roman" w:cs="Noto Sans"/>
          <w:color w:val="000000"/>
          <w:kern w:val="0"/>
          <w14:ligatures w14:val="none"/>
        </w:rPr>
      </w:pPr>
      <w:r w:rsidRPr="0037109F">
        <w:rPr>
          <w:rFonts w:eastAsia="Times New Roman" w:cs="Noto Sans"/>
          <w:color w:val="333333"/>
          <w:kern w:val="0"/>
          <w14:ligatures w14:val="none"/>
        </w:rPr>
        <w:t>Industry:</w:t>
      </w:r>
      <w:r w:rsidRPr="0037109F">
        <w:rPr>
          <w:rFonts w:eastAsia="Times New Roman" w:cs="Noto Sans"/>
          <w:color w:val="333333"/>
          <w:kern w:val="0"/>
          <w14:ligatures w14:val="none"/>
        </w:rPr>
        <w:t xml:space="preserve"> </w:t>
      </w:r>
      <w:r w:rsidRPr="0037109F">
        <w:rPr>
          <w:rFonts w:eastAsia="Times New Roman" w:cs="Noto Sans"/>
          <w:color w:val="000000"/>
          <w:kern w:val="0"/>
          <w14:ligatures w14:val="none"/>
        </w:rPr>
        <w:t>Public Works, Public Utilities, Water Distribution</w:t>
      </w:r>
    </w:p>
    <w:p w14:paraId="64E670FD" w14:textId="01DEE2FB" w:rsidR="0037109F" w:rsidRPr="0037109F" w:rsidRDefault="0037109F" w:rsidP="0037109F">
      <w:pPr>
        <w:numPr>
          <w:ilvl w:val="2"/>
          <w:numId w:val="1"/>
        </w:numPr>
        <w:shd w:val="clear" w:color="auto" w:fill="FFFFFF"/>
        <w:spacing w:after="0" w:line="240" w:lineRule="auto"/>
        <w:rPr>
          <w:rFonts w:eastAsia="Times New Roman" w:cs="Noto Sans"/>
          <w:color w:val="000000"/>
          <w:kern w:val="0"/>
          <w14:ligatures w14:val="none"/>
        </w:rPr>
      </w:pPr>
      <w:r w:rsidRPr="0037109F">
        <w:rPr>
          <w:rFonts w:eastAsia="Times New Roman" w:cs="Noto Sans"/>
          <w:color w:val="333333"/>
          <w:kern w:val="0"/>
          <w14:ligatures w14:val="none"/>
        </w:rPr>
        <w:t>Minimum Experience:</w:t>
      </w:r>
      <w:r w:rsidRPr="0037109F">
        <w:rPr>
          <w:rFonts w:eastAsia="Times New Roman" w:cs="Noto Sans"/>
          <w:color w:val="333333"/>
          <w:kern w:val="0"/>
          <w14:ligatures w14:val="none"/>
        </w:rPr>
        <w:t xml:space="preserve"> </w:t>
      </w:r>
      <w:r w:rsidRPr="0037109F">
        <w:rPr>
          <w:rFonts w:eastAsia="Times New Roman" w:cs="Noto Sans"/>
          <w:color w:val="000000"/>
          <w:kern w:val="0"/>
          <w14:ligatures w14:val="none"/>
        </w:rPr>
        <w:t>5 Years</w:t>
      </w:r>
    </w:p>
    <w:p w14:paraId="71131F70" w14:textId="222937B1" w:rsidR="0037109F" w:rsidRPr="0037109F" w:rsidRDefault="0037109F" w:rsidP="0037109F">
      <w:pPr>
        <w:numPr>
          <w:ilvl w:val="2"/>
          <w:numId w:val="1"/>
        </w:numPr>
        <w:shd w:val="clear" w:color="auto" w:fill="FFFFFF"/>
        <w:spacing w:after="0" w:line="240" w:lineRule="auto"/>
        <w:rPr>
          <w:rFonts w:eastAsia="Times New Roman" w:cs="Noto Sans"/>
          <w:color w:val="000000"/>
          <w:kern w:val="0"/>
          <w14:ligatures w14:val="none"/>
        </w:rPr>
      </w:pPr>
      <w:r w:rsidRPr="0037109F">
        <w:rPr>
          <w:rFonts w:eastAsia="Times New Roman" w:cs="Noto Sans"/>
          <w:color w:val="333333"/>
          <w:kern w:val="0"/>
          <w14:ligatures w14:val="none"/>
        </w:rPr>
        <w:t>Required Degree:</w:t>
      </w:r>
      <w:r w:rsidRPr="0037109F">
        <w:rPr>
          <w:rFonts w:eastAsia="Times New Roman" w:cs="Noto Sans"/>
          <w:color w:val="333333"/>
          <w:kern w:val="0"/>
          <w14:ligatures w14:val="none"/>
        </w:rPr>
        <w:t xml:space="preserve"> </w:t>
      </w:r>
      <w:r w:rsidRPr="0037109F">
        <w:rPr>
          <w:rFonts w:eastAsia="Times New Roman" w:cs="Noto Sans"/>
          <w:color w:val="000000"/>
          <w:kern w:val="0"/>
          <w14:ligatures w14:val="none"/>
        </w:rPr>
        <w:t>2 Year Degree</w:t>
      </w:r>
    </w:p>
    <w:p w14:paraId="64AB9D33" w14:textId="1BF4FB86" w:rsidR="0037109F" w:rsidRPr="0037109F" w:rsidRDefault="0037109F" w:rsidP="0037109F">
      <w:pPr>
        <w:numPr>
          <w:ilvl w:val="2"/>
          <w:numId w:val="1"/>
        </w:numPr>
        <w:shd w:val="clear" w:color="auto" w:fill="FFFFFF"/>
        <w:spacing w:after="0" w:line="240" w:lineRule="auto"/>
        <w:rPr>
          <w:rFonts w:eastAsia="Times New Roman" w:cs="Noto Sans"/>
          <w:color w:val="000000"/>
          <w:kern w:val="0"/>
          <w14:ligatures w14:val="none"/>
        </w:rPr>
      </w:pPr>
      <w:r w:rsidRPr="0037109F">
        <w:rPr>
          <w:rFonts w:eastAsia="Times New Roman" w:cs="Noto Sans"/>
          <w:color w:val="333333"/>
          <w:kern w:val="0"/>
          <w14:ligatures w14:val="none"/>
        </w:rPr>
        <w:t>Manage Others:</w:t>
      </w:r>
      <w:r w:rsidRPr="0037109F">
        <w:rPr>
          <w:rFonts w:eastAsia="Times New Roman" w:cs="Noto Sans"/>
          <w:color w:val="333333"/>
          <w:kern w:val="0"/>
          <w14:ligatures w14:val="none"/>
        </w:rPr>
        <w:t xml:space="preserve"> </w:t>
      </w:r>
      <w:r w:rsidRPr="0037109F">
        <w:rPr>
          <w:rFonts w:eastAsia="Times New Roman" w:cs="Noto Sans"/>
          <w:color w:val="000000"/>
          <w:kern w:val="0"/>
          <w14:ligatures w14:val="none"/>
        </w:rPr>
        <w:t>Yes</w:t>
      </w:r>
    </w:p>
    <w:p w14:paraId="6F0A7236" w14:textId="77777777" w:rsidR="00E300E9" w:rsidRDefault="0037109F" w:rsidP="0037109F">
      <w:pPr>
        <w:numPr>
          <w:ilvl w:val="1"/>
          <w:numId w:val="1"/>
        </w:numPr>
        <w:shd w:val="clear" w:color="auto" w:fill="FFFFFF"/>
        <w:spacing w:after="0" w:line="285" w:lineRule="atLeast"/>
        <w:rPr>
          <w:rFonts w:eastAsia="Times New Roman" w:cs="Noto Sans"/>
          <w:b/>
          <w:bCs/>
          <w:color w:val="000000"/>
          <w:kern w:val="0"/>
          <w:sz w:val="28"/>
          <w:szCs w:val="28"/>
          <w14:ligatures w14:val="none"/>
        </w:rPr>
      </w:pPr>
      <w:r w:rsidRPr="0037109F">
        <w:rPr>
          <w:rFonts w:eastAsia="Times New Roman" w:cs="Noto Sans"/>
          <w:b/>
          <w:bCs/>
          <w:color w:val="000000"/>
          <w:kern w:val="0"/>
          <w:sz w:val="28"/>
          <w:szCs w:val="28"/>
          <w14:ligatures w14:val="none"/>
        </w:rPr>
        <w:t>Contact information</w:t>
      </w:r>
      <w:r w:rsidR="00E300E9">
        <w:rPr>
          <w:rFonts w:eastAsia="Times New Roman" w:cs="Noto Sans"/>
          <w:b/>
          <w:bCs/>
          <w:color w:val="000000"/>
          <w:kern w:val="0"/>
          <w:sz w:val="28"/>
          <w:szCs w:val="28"/>
          <w14:ligatures w14:val="none"/>
        </w:rPr>
        <w:t xml:space="preserve"> </w:t>
      </w:r>
    </w:p>
    <w:p w14:paraId="4162541A" w14:textId="04A531A0" w:rsidR="0037109F" w:rsidRPr="0037109F" w:rsidRDefault="0037109F" w:rsidP="0037109F">
      <w:pPr>
        <w:numPr>
          <w:ilvl w:val="2"/>
          <w:numId w:val="1"/>
        </w:numPr>
        <w:shd w:val="clear" w:color="auto" w:fill="FFFFFF"/>
        <w:spacing w:after="0" w:line="240" w:lineRule="auto"/>
        <w:rPr>
          <w:rFonts w:eastAsia="Times New Roman" w:cs="Noto Sans"/>
          <w:color w:val="000000"/>
          <w:kern w:val="0"/>
          <w14:ligatures w14:val="none"/>
        </w:rPr>
      </w:pPr>
      <w:r w:rsidRPr="0037109F">
        <w:rPr>
          <w:rFonts w:eastAsia="Times New Roman" w:cs="Noto Sans"/>
          <w:color w:val="333333"/>
          <w:kern w:val="0"/>
          <w14:ligatures w14:val="none"/>
        </w:rPr>
        <w:t>Name:</w:t>
      </w:r>
      <w:r w:rsidRPr="0037109F">
        <w:rPr>
          <w:rFonts w:eastAsia="Times New Roman" w:cs="Noto Sans"/>
          <w:color w:val="333333"/>
          <w:kern w:val="0"/>
          <w14:ligatures w14:val="none"/>
        </w:rPr>
        <w:t xml:space="preserve"> </w:t>
      </w:r>
      <w:r w:rsidRPr="0037109F">
        <w:rPr>
          <w:rFonts w:eastAsia="Times New Roman" w:cs="Noto Sans"/>
          <w:color w:val="000000"/>
          <w:kern w:val="0"/>
          <w14:ligatures w14:val="none"/>
        </w:rPr>
        <w:t>Leslie Kohli</w:t>
      </w:r>
    </w:p>
    <w:p w14:paraId="07DE8C43" w14:textId="0453678F" w:rsidR="0037109F" w:rsidRPr="0037109F" w:rsidRDefault="0037109F" w:rsidP="0037109F">
      <w:pPr>
        <w:numPr>
          <w:ilvl w:val="2"/>
          <w:numId w:val="1"/>
        </w:numPr>
        <w:shd w:val="clear" w:color="auto" w:fill="FFFFFF"/>
        <w:spacing w:after="0" w:line="240" w:lineRule="auto"/>
        <w:rPr>
          <w:rFonts w:eastAsia="Times New Roman" w:cs="Noto Sans"/>
          <w:color w:val="000000"/>
          <w:kern w:val="0"/>
          <w14:ligatures w14:val="none"/>
        </w:rPr>
      </w:pPr>
      <w:r w:rsidRPr="0037109F">
        <w:rPr>
          <w:rFonts w:eastAsia="Times New Roman" w:cs="Noto Sans"/>
          <w:color w:val="333333"/>
          <w:kern w:val="0"/>
          <w14:ligatures w14:val="none"/>
        </w:rPr>
        <w:t>Phone:</w:t>
      </w:r>
      <w:r w:rsidRPr="0037109F">
        <w:rPr>
          <w:rFonts w:eastAsia="Times New Roman" w:cs="Noto Sans"/>
          <w:color w:val="333333"/>
          <w:kern w:val="0"/>
          <w14:ligatures w14:val="none"/>
        </w:rPr>
        <w:t xml:space="preserve"> </w:t>
      </w:r>
      <w:r w:rsidRPr="0037109F">
        <w:rPr>
          <w:rFonts w:eastAsia="Times New Roman" w:cs="Noto Sans"/>
          <w:color w:val="000000"/>
          <w:kern w:val="0"/>
          <w14:ligatures w14:val="none"/>
        </w:rPr>
        <w:t>937-847-6465</w:t>
      </w:r>
    </w:p>
    <w:p w14:paraId="4304A80B" w14:textId="559F1DF2" w:rsidR="0037109F" w:rsidRDefault="0037109F" w:rsidP="0037109F">
      <w:pPr>
        <w:numPr>
          <w:ilvl w:val="2"/>
          <w:numId w:val="1"/>
        </w:numPr>
        <w:shd w:val="clear" w:color="auto" w:fill="FFFFFF"/>
        <w:spacing w:after="0" w:line="240" w:lineRule="auto"/>
        <w:rPr>
          <w:rFonts w:eastAsia="Times New Roman" w:cs="Noto Sans"/>
          <w:color w:val="000000"/>
          <w:kern w:val="0"/>
          <w14:ligatures w14:val="none"/>
        </w:rPr>
      </w:pPr>
      <w:r w:rsidRPr="0037109F">
        <w:rPr>
          <w:rFonts w:eastAsia="Times New Roman" w:cs="Noto Sans"/>
          <w:color w:val="333333"/>
          <w:kern w:val="0"/>
          <w14:ligatures w14:val="none"/>
        </w:rPr>
        <w:t>Email:</w:t>
      </w:r>
      <w:r w:rsidRPr="0037109F">
        <w:rPr>
          <w:rFonts w:eastAsia="Times New Roman" w:cs="Noto Sans"/>
          <w:color w:val="333333"/>
          <w:kern w:val="0"/>
          <w14:ligatures w14:val="none"/>
        </w:rPr>
        <w:t xml:space="preserve"> </w:t>
      </w:r>
      <w:hyperlink r:id="rId5" w:history="1">
        <w:r w:rsidR="00E300E9" w:rsidRPr="0037109F">
          <w:rPr>
            <w:rStyle w:val="Hyperlink"/>
            <w:rFonts w:eastAsia="Times New Roman" w:cs="Noto Sans"/>
            <w:kern w:val="0"/>
            <w14:ligatures w14:val="none"/>
          </w:rPr>
          <w:t>HR@cityofmiamisburg.com</w:t>
        </w:r>
      </w:hyperlink>
    </w:p>
    <w:p w14:paraId="148F1C6B" w14:textId="02AD7A40" w:rsidR="00E300E9" w:rsidRPr="0037109F" w:rsidRDefault="00E300E9" w:rsidP="0037109F">
      <w:pPr>
        <w:numPr>
          <w:ilvl w:val="2"/>
          <w:numId w:val="1"/>
        </w:numPr>
        <w:shd w:val="clear" w:color="auto" w:fill="FFFFFF"/>
        <w:spacing w:after="0" w:line="240" w:lineRule="auto"/>
        <w:rPr>
          <w:rFonts w:eastAsia="Times New Roman" w:cs="Noto Sans"/>
          <w:color w:val="000000"/>
          <w:kern w:val="0"/>
          <w14:ligatures w14:val="none"/>
        </w:rPr>
      </w:pPr>
      <w:r w:rsidRPr="00E300E9">
        <w:rPr>
          <w:rFonts w:eastAsia="Times New Roman" w:cs="Noto Sans"/>
          <w:color w:val="000000"/>
          <w:kern w:val="0"/>
          <w14:ligatures w14:val="none"/>
        </w:rPr>
        <w:t xml:space="preserve">Application Link: </w:t>
      </w:r>
      <w:hyperlink r:id="rId6" w:history="1">
        <w:r w:rsidRPr="00E300E9">
          <w:rPr>
            <w:rStyle w:val="Hyperlink"/>
            <w:rFonts w:eastAsia="Times New Roman" w:cs="Noto Sans"/>
            <w:kern w:val="0"/>
            <w14:ligatures w14:val="none"/>
          </w:rPr>
          <w:t>Water Distrib</w:t>
        </w:r>
        <w:r w:rsidRPr="00E300E9">
          <w:rPr>
            <w:rStyle w:val="Hyperlink"/>
            <w:rFonts w:eastAsia="Times New Roman" w:cs="Noto Sans"/>
            <w:kern w:val="0"/>
            <w14:ligatures w14:val="none"/>
          </w:rPr>
          <w:t>u</w:t>
        </w:r>
        <w:r w:rsidRPr="00E300E9">
          <w:rPr>
            <w:rStyle w:val="Hyperlink"/>
            <w:rFonts w:eastAsia="Times New Roman" w:cs="Noto Sans"/>
            <w:kern w:val="0"/>
            <w14:ligatures w14:val="none"/>
          </w:rPr>
          <w:t>tion Supervisor: Apply Here</w:t>
        </w:r>
      </w:hyperlink>
    </w:p>
    <w:p w14:paraId="24AF9121" w14:textId="77777777" w:rsidR="0037109F" w:rsidRPr="0037109F" w:rsidRDefault="0037109F" w:rsidP="0037109F">
      <w:pPr>
        <w:numPr>
          <w:ilvl w:val="1"/>
          <w:numId w:val="1"/>
        </w:numPr>
        <w:shd w:val="clear" w:color="auto" w:fill="FFFFFF"/>
        <w:spacing w:after="0" w:line="285" w:lineRule="atLeast"/>
        <w:rPr>
          <w:rFonts w:eastAsia="Times New Roman" w:cs="Noto Sans"/>
          <w:b/>
          <w:bCs/>
          <w:color w:val="000000"/>
          <w:kern w:val="0"/>
          <w:sz w:val="28"/>
          <w:szCs w:val="28"/>
          <w14:ligatures w14:val="none"/>
        </w:rPr>
      </w:pPr>
      <w:r w:rsidRPr="0037109F">
        <w:rPr>
          <w:rFonts w:eastAsia="Times New Roman" w:cs="Noto Sans"/>
          <w:b/>
          <w:bCs/>
          <w:color w:val="000000"/>
          <w:kern w:val="0"/>
          <w:sz w:val="28"/>
          <w:szCs w:val="28"/>
          <w14:ligatures w14:val="none"/>
        </w:rPr>
        <w:t>Description</w:t>
      </w:r>
    </w:p>
    <w:p w14:paraId="7E5F5E60" w14:textId="77777777" w:rsidR="0037109F" w:rsidRPr="0037109F" w:rsidRDefault="0037109F" w:rsidP="0037109F">
      <w:pPr>
        <w:shd w:val="clear" w:color="auto" w:fill="FFFFFF"/>
        <w:spacing w:after="0" w:line="240" w:lineRule="auto"/>
        <w:ind w:left="1440"/>
        <w:jc w:val="both"/>
        <w:rPr>
          <w:rFonts w:eastAsia="Times New Roman" w:cs="Noto Sans"/>
          <w:color w:val="000000"/>
          <w:kern w:val="0"/>
          <w14:ligatures w14:val="none"/>
        </w:rPr>
      </w:pPr>
      <w:r w:rsidRPr="0037109F">
        <w:rPr>
          <w:rFonts w:eastAsia="Times New Roman" w:cs="Noto Sans"/>
          <w:color w:val="000000"/>
          <w:kern w:val="0"/>
          <w14:ligatures w14:val="none"/>
        </w:rPr>
        <w:t xml:space="preserve">The City of Miamisburg is accepting applications for the full-time position of Water Distribution Supervisor in the Public Works Department.  This supervisor reports to the Public Works Superintendent and performs a variety of routine and complex </w:t>
      </w:r>
      <w:proofErr w:type="gramStart"/>
      <w:r w:rsidRPr="0037109F">
        <w:rPr>
          <w:rFonts w:eastAsia="Times New Roman" w:cs="Noto Sans"/>
          <w:color w:val="000000"/>
          <w:kern w:val="0"/>
          <w14:ligatures w14:val="none"/>
        </w:rPr>
        <w:t>skilled,</w:t>
      </w:r>
      <w:proofErr w:type="gramEnd"/>
      <w:r w:rsidRPr="0037109F">
        <w:rPr>
          <w:rFonts w:eastAsia="Times New Roman" w:cs="Noto Sans"/>
          <w:color w:val="000000"/>
          <w:kern w:val="0"/>
          <w14:ligatures w14:val="none"/>
        </w:rPr>
        <w:t xml:space="preserve"> technical and supervisory duties within the distribution division of the Public Works Department. </w:t>
      </w:r>
    </w:p>
    <w:p w14:paraId="2BB47C57" w14:textId="77777777" w:rsidR="0037109F" w:rsidRPr="0037109F" w:rsidRDefault="0037109F" w:rsidP="0037109F">
      <w:pPr>
        <w:shd w:val="clear" w:color="auto" w:fill="FFFFFF"/>
        <w:spacing w:after="0" w:line="240" w:lineRule="auto"/>
        <w:ind w:left="1440"/>
        <w:jc w:val="both"/>
        <w:rPr>
          <w:rFonts w:eastAsia="Times New Roman" w:cs="Noto Sans"/>
          <w:color w:val="000000"/>
          <w:kern w:val="0"/>
          <w14:ligatures w14:val="none"/>
        </w:rPr>
      </w:pPr>
    </w:p>
    <w:p w14:paraId="4612EBFF" w14:textId="77777777" w:rsidR="0037109F" w:rsidRPr="0037109F" w:rsidRDefault="0037109F" w:rsidP="0037109F">
      <w:pPr>
        <w:shd w:val="clear" w:color="auto" w:fill="FFFFFF"/>
        <w:spacing w:after="0" w:line="240" w:lineRule="auto"/>
        <w:ind w:left="1440"/>
        <w:jc w:val="both"/>
        <w:rPr>
          <w:rFonts w:eastAsia="Times New Roman" w:cs="Noto Sans"/>
          <w:color w:val="000000"/>
          <w:kern w:val="0"/>
          <w14:ligatures w14:val="none"/>
        </w:rPr>
      </w:pPr>
      <w:r w:rsidRPr="0037109F">
        <w:rPr>
          <w:rFonts w:eastAsia="Times New Roman" w:cs="Noto Sans"/>
          <w:color w:val="000000"/>
          <w:kern w:val="0"/>
          <w14:ligatures w14:val="none"/>
        </w:rPr>
        <w:t>Looking for an individual who can effectively lead a team of 4-6 full-time union employees.  The position requires strong interpersonal skills, a solid work ethic, sound technical knowledge, as well as the ability to motivate and lead employees by example.  Responsible for ensuring that regulatory compliance is met and that proper standards and practices are exercised during the maintenance of the City’s distribution system.   </w:t>
      </w:r>
    </w:p>
    <w:p w14:paraId="5EF48009" w14:textId="77777777" w:rsidR="0037109F" w:rsidRPr="0037109F" w:rsidRDefault="0037109F" w:rsidP="0037109F">
      <w:pPr>
        <w:shd w:val="clear" w:color="auto" w:fill="FFFFFF"/>
        <w:spacing w:after="0" w:line="240" w:lineRule="auto"/>
        <w:ind w:left="1440"/>
        <w:jc w:val="both"/>
        <w:rPr>
          <w:rFonts w:eastAsia="Times New Roman" w:cs="Noto Sans"/>
          <w:color w:val="000000"/>
          <w:kern w:val="0"/>
          <w14:ligatures w14:val="none"/>
        </w:rPr>
      </w:pPr>
    </w:p>
    <w:p w14:paraId="64E0B069" w14:textId="77777777" w:rsidR="0037109F" w:rsidRPr="0037109F" w:rsidRDefault="0037109F" w:rsidP="0037109F">
      <w:pPr>
        <w:shd w:val="clear" w:color="auto" w:fill="FFFFFF"/>
        <w:spacing w:after="0" w:line="240" w:lineRule="auto"/>
        <w:ind w:left="1440"/>
        <w:outlineLvl w:val="0"/>
        <w:rPr>
          <w:rFonts w:eastAsia="Times New Roman" w:cs="Noto Sans"/>
          <w:b/>
          <w:bCs/>
          <w:color w:val="000000"/>
          <w:kern w:val="36"/>
          <w:sz w:val="28"/>
          <w:szCs w:val="28"/>
          <w14:ligatures w14:val="none"/>
        </w:rPr>
      </w:pPr>
      <w:r w:rsidRPr="0037109F">
        <w:rPr>
          <w:rFonts w:eastAsia="Times New Roman" w:cs="Noto Sans"/>
          <w:b/>
          <w:bCs/>
          <w:color w:val="000000"/>
          <w:kern w:val="36"/>
          <w:sz w:val="28"/>
          <w:szCs w:val="28"/>
          <w14:ligatures w14:val="none"/>
        </w:rPr>
        <w:t>Compensation &amp; Benefits</w:t>
      </w:r>
    </w:p>
    <w:p w14:paraId="1ADC8F81" w14:textId="77777777" w:rsidR="0037109F" w:rsidRPr="0037109F" w:rsidRDefault="0037109F" w:rsidP="0037109F">
      <w:pPr>
        <w:shd w:val="clear" w:color="auto" w:fill="FFFFFF"/>
        <w:spacing w:after="0" w:line="240" w:lineRule="auto"/>
        <w:ind w:left="1440"/>
        <w:jc w:val="both"/>
        <w:rPr>
          <w:rFonts w:eastAsia="Times New Roman" w:cs="Noto Sans"/>
          <w:color w:val="000000"/>
          <w:kern w:val="0"/>
          <w14:ligatures w14:val="none"/>
        </w:rPr>
      </w:pPr>
      <w:r w:rsidRPr="0037109F">
        <w:rPr>
          <w:rFonts w:eastAsia="Times New Roman" w:cs="Noto Sans"/>
          <w:color w:val="000000"/>
          <w:kern w:val="0"/>
          <w14:ligatures w14:val="none"/>
        </w:rPr>
        <w:t>Compensation for this position is $32.34 to $41.48 per hour DOQ with one of the best benefit packages in the region.  </w:t>
      </w:r>
    </w:p>
    <w:p w14:paraId="1A79F5CC" w14:textId="77777777" w:rsidR="0037109F" w:rsidRPr="0037109F" w:rsidRDefault="0037109F" w:rsidP="0037109F">
      <w:pPr>
        <w:shd w:val="clear" w:color="auto" w:fill="FFFFFF"/>
        <w:spacing w:after="0" w:line="240" w:lineRule="auto"/>
        <w:ind w:left="1440"/>
        <w:jc w:val="both"/>
        <w:rPr>
          <w:rFonts w:eastAsia="Times New Roman" w:cs="Noto Sans"/>
          <w:color w:val="000000"/>
          <w:kern w:val="0"/>
          <w14:ligatures w14:val="none"/>
        </w:rPr>
      </w:pPr>
    </w:p>
    <w:p w14:paraId="53D753D9" w14:textId="77777777" w:rsidR="0037109F" w:rsidRPr="0037109F" w:rsidRDefault="0037109F" w:rsidP="0037109F">
      <w:pPr>
        <w:shd w:val="clear" w:color="auto" w:fill="FFFFFF"/>
        <w:spacing w:after="0" w:line="240" w:lineRule="auto"/>
        <w:ind w:left="1440"/>
        <w:jc w:val="both"/>
        <w:rPr>
          <w:rFonts w:eastAsia="Times New Roman" w:cs="Noto Sans"/>
          <w:color w:val="000000"/>
          <w:kern w:val="0"/>
          <w14:ligatures w14:val="none"/>
        </w:rPr>
      </w:pPr>
      <w:r w:rsidRPr="0037109F">
        <w:rPr>
          <w:rFonts w:eastAsia="Times New Roman" w:cs="Noto Sans"/>
          <w:color w:val="000000"/>
          <w:kern w:val="0"/>
          <w14:ligatures w14:val="none"/>
        </w:rPr>
        <w:t>Review of applications will begin immediately and will continue until the position is filled.</w:t>
      </w:r>
    </w:p>
    <w:p w14:paraId="06B88347" w14:textId="77777777" w:rsidR="0037109F" w:rsidRPr="0037109F" w:rsidRDefault="0037109F" w:rsidP="0037109F">
      <w:pPr>
        <w:shd w:val="clear" w:color="auto" w:fill="FFFFFF"/>
        <w:spacing w:after="0" w:line="240" w:lineRule="auto"/>
        <w:ind w:left="1440"/>
        <w:jc w:val="both"/>
        <w:rPr>
          <w:rFonts w:eastAsia="Times New Roman" w:cs="Noto Sans"/>
          <w:color w:val="000000"/>
          <w:kern w:val="0"/>
          <w14:ligatures w14:val="none"/>
        </w:rPr>
      </w:pPr>
    </w:p>
    <w:p w14:paraId="6F90ED4B" w14:textId="77777777" w:rsidR="0037109F" w:rsidRPr="0037109F" w:rsidRDefault="0037109F" w:rsidP="0037109F">
      <w:pPr>
        <w:shd w:val="clear" w:color="auto" w:fill="FFFFFF"/>
        <w:spacing w:after="0" w:line="240" w:lineRule="auto"/>
        <w:ind w:left="1440"/>
        <w:jc w:val="both"/>
        <w:rPr>
          <w:rFonts w:eastAsia="Times New Roman" w:cs="Noto Sans"/>
          <w:color w:val="000000"/>
          <w:kern w:val="0"/>
          <w14:ligatures w14:val="none"/>
        </w:rPr>
      </w:pPr>
      <w:r w:rsidRPr="0037109F">
        <w:rPr>
          <w:rFonts w:eastAsia="Times New Roman" w:cs="Noto Sans"/>
          <w:b/>
          <w:bCs/>
          <w:i/>
          <w:iCs/>
          <w:color w:val="000000"/>
          <w:kern w:val="0"/>
          <w14:ligatures w14:val="none"/>
        </w:rPr>
        <w:t>Disclaimer: The City of Miamisburg considers all applicants for all positions without regard to race, color, religion, gender, sex, national origin, age, disability, veteran status, or any other legally protected status.</w:t>
      </w:r>
    </w:p>
    <w:p w14:paraId="25EC406C" w14:textId="77777777" w:rsidR="0037109F" w:rsidRPr="0037109F" w:rsidRDefault="0037109F" w:rsidP="0037109F">
      <w:pPr>
        <w:shd w:val="clear" w:color="auto" w:fill="FFFFFF"/>
        <w:spacing w:after="0" w:line="240" w:lineRule="auto"/>
        <w:ind w:left="1440"/>
        <w:jc w:val="both"/>
        <w:rPr>
          <w:rFonts w:eastAsia="Times New Roman" w:cs="Noto Sans"/>
          <w:color w:val="000000"/>
          <w:kern w:val="0"/>
          <w14:ligatures w14:val="none"/>
        </w:rPr>
      </w:pPr>
    </w:p>
    <w:p w14:paraId="611C88D5" w14:textId="77777777" w:rsidR="0037109F" w:rsidRPr="0037109F" w:rsidRDefault="0037109F" w:rsidP="0037109F">
      <w:pPr>
        <w:numPr>
          <w:ilvl w:val="0"/>
          <w:numId w:val="2"/>
        </w:numPr>
        <w:shd w:val="clear" w:color="auto" w:fill="FFFFFF"/>
        <w:spacing w:after="0" w:line="240" w:lineRule="auto"/>
        <w:rPr>
          <w:rFonts w:eastAsia="Times New Roman" w:cs="Noto Sans"/>
          <w:color w:val="000000"/>
          <w:kern w:val="0"/>
          <w14:ligatures w14:val="none"/>
        </w:rPr>
      </w:pPr>
    </w:p>
    <w:p w14:paraId="1EBA2D85" w14:textId="77777777" w:rsidR="0037109F" w:rsidRPr="0037109F" w:rsidRDefault="0037109F" w:rsidP="0037109F">
      <w:pPr>
        <w:numPr>
          <w:ilvl w:val="0"/>
          <w:numId w:val="2"/>
        </w:numPr>
        <w:shd w:val="clear" w:color="auto" w:fill="FFFFFF"/>
        <w:spacing w:after="0" w:line="285" w:lineRule="atLeast"/>
        <w:rPr>
          <w:rFonts w:eastAsia="Times New Roman" w:cs="Noto Sans"/>
          <w:b/>
          <w:bCs/>
          <w:color w:val="000000"/>
          <w:kern w:val="0"/>
          <w:sz w:val="28"/>
          <w:szCs w:val="28"/>
          <w14:ligatures w14:val="none"/>
        </w:rPr>
      </w:pPr>
      <w:r w:rsidRPr="0037109F">
        <w:rPr>
          <w:rFonts w:eastAsia="Times New Roman" w:cs="Noto Sans"/>
          <w:b/>
          <w:bCs/>
          <w:color w:val="000000"/>
          <w:kern w:val="0"/>
          <w:sz w:val="28"/>
          <w:szCs w:val="28"/>
          <w14:ligatures w14:val="none"/>
        </w:rPr>
        <w:lastRenderedPageBreak/>
        <w:t>Requirements</w:t>
      </w:r>
    </w:p>
    <w:p w14:paraId="67710E7F" w14:textId="77777777" w:rsidR="0037109F" w:rsidRPr="0037109F" w:rsidRDefault="0037109F" w:rsidP="0037109F">
      <w:pPr>
        <w:shd w:val="clear" w:color="auto" w:fill="FFFFFF"/>
        <w:spacing w:after="0" w:line="240" w:lineRule="auto"/>
        <w:ind w:left="720"/>
        <w:rPr>
          <w:rFonts w:eastAsia="Times New Roman" w:cs="Noto Sans"/>
          <w:color w:val="000000"/>
          <w:kern w:val="0"/>
          <w14:ligatures w14:val="none"/>
        </w:rPr>
      </w:pPr>
      <w:r w:rsidRPr="0037109F">
        <w:rPr>
          <w:rFonts w:eastAsia="Times New Roman" w:cs="Noto Sans"/>
          <w:color w:val="000000"/>
          <w:kern w:val="0"/>
          <w:u w:val="single"/>
          <w14:ligatures w14:val="none"/>
        </w:rPr>
        <w:t>Minimum Qualifications:</w:t>
      </w:r>
    </w:p>
    <w:p w14:paraId="77460D67" w14:textId="77777777" w:rsidR="0037109F" w:rsidRPr="0037109F" w:rsidRDefault="0037109F" w:rsidP="0037109F">
      <w:pPr>
        <w:numPr>
          <w:ilvl w:val="1"/>
          <w:numId w:val="2"/>
        </w:numPr>
        <w:shd w:val="clear" w:color="auto" w:fill="FFFFFF"/>
        <w:spacing w:after="0" w:line="240" w:lineRule="auto"/>
        <w:rPr>
          <w:rFonts w:eastAsia="Times New Roman" w:cs="Noto Sans"/>
          <w:color w:val="000000"/>
          <w:kern w:val="0"/>
          <w14:ligatures w14:val="none"/>
        </w:rPr>
      </w:pPr>
      <w:proofErr w:type="gramStart"/>
      <w:r w:rsidRPr="0037109F">
        <w:rPr>
          <w:rFonts w:eastAsia="Times New Roman" w:cs="Noto Sans"/>
          <w:color w:val="000000"/>
          <w:kern w:val="0"/>
          <w14:ligatures w14:val="none"/>
        </w:rPr>
        <w:t>Associate’s Degree in Environmental Science</w:t>
      </w:r>
      <w:proofErr w:type="gramEnd"/>
      <w:r w:rsidRPr="0037109F">
        <w:rPr>
          <w:rFonts w:eastAsia="Times New Roman" w:cs="Noto Sans"/>
          <w:color w:val="000000"/>
          <w:kern w:val="0"/>
          <w14:ligatures w14:val="none"/>
        </w:rPr>
        <w:t>, Construction Management, Engineering or related field or equivalent education and/or experience; and</w:t>
      </w:r>
    </w:p>
    <w:p w14:paraId="557D1E81" w14:textId="77777777" w:rsidR="0037109F" w:rsidRPr="0037109F" w:rsidRDefault="0037109F" w:rsidP="0037109F">
      <w:pPr>
        <w:shd w:val="clear" w:color="auto" w:fill="FFFFFF"/>
        <w:spacing w:after="0" w:line="240" w:lineRule="auto"/>
        <w:ind w:left="1440"/>
        <w:rPr>
          <w:rFonts w:eastAsia="Times New Roman" w:cs="Noto Sans"/>
          <w:color w:val="000000"/>
          <w:kern w:val="0"/>
          <w14:ligatures w14:val="none"/>
        </w:rPr>
      </w:pPr>
    </w:p>
    <w:p w14:paraId="3C081EE5" w14:textId="77777777" w:rsidR="0037109F" w:rsidRPr="0037109F" w:rsidRDefault="0037109F" w:rsidP="0037109F">
      <w:pPr>
        <w:numPr>
          <w:ilvl w:val="1"/>
          <w:numId w:val="2"/>
        </w:numPr>
        <w:shd w:val="clear" w:color="auto" w:fill="FFFFFF"/>
        <w:spacing w:after="0" w:line="240" w:lineRule="auto"/>
        <w:rPr>
          <w:rFonts w:eastAsia="Times New Roman" w:cs="Noto Sans"/>
          <w:color w:val="000000"/>
          <w:kern w:val="0"/>
          <w14:ligatures w14:val="none"/>
        </w:rPr>
      </w:pPr>
      <w:r w:rsidRPr="0037109F">
        <w:rPr>
          <w:rFonts w:eastAsia="Times New Roman" w:cs="Noto Sans"/>
          <w:color w:val="000000"/>
          <w:kern w:val="0"/>
          <w14:ligatures w14:val="none"/>
        </w:rPr>
        <w:t>A minimum of five (5) years of progressively responsible experience in public works operations or a related field, including documented experience in a supervisory and/or leadership role; and</w:t>
      </w:r>
    </w:p>
    <w:p w14:paraId="1E95FD7A" w14:textId="77777777" w:rsidR="0037109F" w:rsidRPr="0037109F" w:rsidRDefault="0037109F" w:rsidP="0037109F">
      <w:pPr>
        <w:shd w:val="clear" w:color="auto" w:fill="FFFFFF"/>
        <w:spacing w:after="0" w:line="240" w:lineRule="auto"/>
        <w:ind w:left="1440"/>
        <w:jc w:val="both"/>
        <w:rPr>
          <w:rFonts w:eastAsia="Times New Roman" w:cs="Noto Sans"/>
          <w:color w:val="000000"/>
          <w:kern w:val="0"/>
          <w14:ligatures w14:val="none"/>
        </w:rPr>
      </w:pPr>
    </w:p>
    <w:p w14:paraId="7B29F354" w14:textId="77777777" w:rsidR="0037109F" w:rsidRPr="0037109F" w:rsidRDefault="0037109F" w:rsidP="0037109F">
      <w:pPr>
        <w:numPr>
          <w:ilvl w:val="1"/>
          <w:numId w:val="2"/>
        </w:numPr>
        <w:shd w:val="clear" w:color="auto" w:fill="FFFFFF"/>
        <w:spacing w:after="0" w:line="240" w:lineRule="auto"/>
        <w:rPr>
          <w:rFonts w:eastAsia="Times New Roman" w:cs="Noto Sans"/>
          <w:color w:val="000000"/>
          <w:kern w:val="0"/>
          <w14:ligatures w14:val="none"/>
        </w:rPr>
      </w:pPr>
      <w:r w:rsidRPr="0037109F">
        <w:rPr>
          <w:rFonts w:eastAsia="Times New Roman" w:cs="Noto Sans"/>
          <w:color w:val="000000"/>
          <w:kern w:val="0"/>
          <w14:ligatures w14:val="none"/>
        </w:rPr>
        <w:t>Possess a valid Ohio driver’s license*, and</w:t>
      </w:r>
    </w:p>
    <w:p w14:paraId="1368DEB2" w14:textId="77777777" w:rsidR="0037109F" w:rsidRPr="0037109F" w:rsidRDefault="0037109F" w:rsidP="0037109F">
      <w:pPr>
        <w:shd w:val="clear" w:color="auto" w:fill="FFFFFF"/>
        <w:spacing w:after="0" w:line="240" w:lineRule="auto"/>
        <w:ind w:left="720"/>
        <w:jc w:val="both"/>
        <w:rPr>
          <w:rFonts w:eastAsia="Times New Roman" w:cs="Noto Sans"/>
          <w:color w:val="000000"/>
          <w:kern w:val="0"/>
          <w14:ligatures w14:val="none"/>
        </w:rPr>
      </w:pPr>
    </w:p>
    <w:p w14:paraId="39340BD6" w14:textId="77777777" w:rsidR="0037109F" w:rsidRPr="0037109F" w:rsidRDefault="0037109F" w:rsidP="0037109F">
      <w:pPr>
        <w:numPr>
          <w:ilvl w:val="1"/>
          <w:numId w:val="2"/>
        </w:numPr>
        <w:shd w:val="clear" w:color="auto" w:fill="FFFFFF"/>
        <w:spacing w:after="0" w:line="240" w:lineRule="auto"/>
        <w:rPr>
          <w:rFonts w:eastAsia="Times New Roman" w:cs="Noto Sans"/>
          <w:color w:val="000000"/>
          <w:kern w:val="0"/>
          <w14:ligatures w14:val="none"/>
        </w:rPr>
      </w:pPr>
      <w:r w:rsidRPr="0037109F">
        <w:rPr>
          <w:rFonts w:eastAsia="Times New Roman" w:cs="Noto Sans"/>
          <w:color w:val="000000"/>
          <w:kern w:val="0"/>
          <w14:ligatures w14:val="none"/>
        </w:rPr>
        <w:t>Possess a Class A CDL with tanker endorsement, or a Class B CDL, under the condition that a Class A CDL with tanker endorsement be obtained within two (2) years*; and</w:t>
      </w:r>
    </w:p>
    <w:p w14:paraId="1CB6DAEC" w14:textId="77777777" w:rsidR="0037109F" w:rsidRPr="0037109F" w:rsidRDefault="0037109F" w:rsidP="0037109F">
      <w:pPr>
        <w:shd w:val="clear" w:color="auto" w:fill="FFFFFF"/>
        <w:spacing w:after="0" w:line="240" w:lineRule="auto"/>
        <w:ind w:left="720"/>
        <w:rPr>
          <w:rFonts w:eastAsia="Times New Roman" w:cs="Noto Sans"/>
          <w:color w:val="000000"/>
          <w:kern w:val="0"/>
          <w14:ligatures w14:val="none"/>
        </w:rPr>
      </w:pPr>
    </w:p>
    <w:p w14:paraId="2DF962D5" w14:textId="77777777" w:rsidR="0037109F" w:rsidRPr="0037109F" w:rsidRDefault="0037109F" w:rsidP="0037109F">
      <w:pPr>
        <w:numPr>
          <w:ilvl w:val="1"/>
          <w:numId w:val="2"/>
        </w:numPr>
        <w:shd w:val="clear" w:color="auto" w:fill="FFFFFF"/>
        <w:spacing w:after="0" w:line="240" w:lineRule="auto"/>
        <w:rPr>
          <w:rFonts w:eastAsia="Times New Roman" w:cs="Noto Sans"/>
          <w:color w:val="000000"/>
          <w:kern w:val="0"/>
          <w14:ligatures w14:val="none"/>
        </w:rPr>
      </w:pPr>
      <w:r w:rsidRPr="0037109F">
        <w:rPr>
          <w:rFonts w:eastAsia="Times New Roman" w:cs="Noto Sans"/>
          <w:color w:val="000000"/>
          <w:kern w:val="0"/>
          <w14:ligatures w14:val="none"/>
        </w:rPr>
        <w:t xml:space="preserve">Possess a minimum of a Class I Ohio EPA water or sewer license as determined by the Public Works Director or </w:t>
      </w:r>
      <w:proofErr w:type="gramStart"/>
      <w:r w:rsidRPr="0037109F">
        <w:rPr>
          <w:rFonts w:eastAsia="Times New Roman" w:cs="Noto Sans"/>
          <w:color w:val="000000"/>
          <w:kern w:val="0"/>
          <w14:ligatures w14:val="none"/>
        </w:rPr>
        <w:t>designee</w:t>
      </w:r>
      <w:proofErr w:type="gramEnd"/>
      <w:r w:rsidRPr="0037109F">
        <w:rPr>
          <w:rFonts w:eastAsia="Times New Roman" w:cs="Noto Sans"/>
          <w:color w:val="000000"/>
          <w:kern w:val="0"/>
          <w14:ligatures w14:val="none"/>
        </w:rPr>
        <w:t xml:space="preserve">.  Obtain a Class II Ohio EPA license within three </w:t>
      </w:r>
      <w:proofErr w:type="gramStart"/>
      <w:r w:rsidRPr="0037109F">
        <w:rPr>
          <w:rFonts w:eastAsia="Times New Roman" w:cs="Noto Sans"/>
          <w:color w:val="000000"/>
          <w:kern w:val="0"/>
          <w14:ligatures w14:val="none"/>
        </w:rPr>
        <w:t>years;*</w:t>
      </w:r>
      <w:proofErr w:type="gramEnd"/>
      <w:r w:rsidRPr="0037109F">
        <w:rPr>
          <w:rFonts w:eastAsia="Times New Roman" w:cs="Noto Sans"/>
          <w:color w:val="000000"/>
          <w:kern w:val="0"/>
          <w14:ligatures w14:val="none"/>
        </w:rPr>
        <w:t xml:space="preserve"> and</w:t>
      </w:r>
    </w:p>
    <w:p w14:paraId="535149B6" w14:textId="77777777" w:rsidR="0037109F" w:rsidRPr="0037109F" w:rsidRDefault="0037109F" w:rsidP="0037109F">
      <w:pPr>
        <w:shd w:val="clear" w:color="auto" w:fill="FFFFFF"/>
        <w:spacing w:after="0" w:line="240" w:lineRule="auto"/>
        <w:ind w:left="720"/>
        <w:rPr>
          <w:rFonts w:eastAsia="Times New Roman" w:cs="Noto Sans"/>
          <w:color w:val="000000"/>
          <w:kern w:val="0"/>
          <w14:ligatures w14:val="none"/>
        </w:rPr>
      </w:pPr>
    </w:p>
    <w:p w14:paraId="7085BE21" w14:textId="77777777" w:rsidR="0037109F" w:rsidRPr="0037109F" w:rsidRDefault="0037109F" w:rsidP="0037109F">
      <w:pPr>
        <w:numPr>
          <w:ilvl w:val="1"/>
          <w:numId w:val="2"/>
        </w:numPr>
        <w:shd w:val="clear" w:color="auto" w:fill="FFFFFF"/>
        <w:spacing w:after="0" w:line="240" w:lineRule="auto"/>
        <w:rPr>
          <w:rFonts w:eastAsia="Times New Roman" w:cs="Noto Sans"/>
          <w:color w:val="000000"/>
          <w:kern w:val="0"/>
          <w14:ligatures w14:val="none"/>
        </w:rPr>
      </w:pPr>
      <w:r w:rsidRPr="0037109F">
        <w:rPr>
          <w:rFonts w:eastAsia="Times New Roman" w:cs="Noto Sans"/>
          <w:color w:val="000000"/>
          <w:kern w:val="0"/>
          <w14:ligatures w14:val="none"/>
        </w:rPr>
        <w:t>Must be able to respond quickly to emergencies and fulfill physical demands of the position; and</w:t>
      </w:r>
    </w:p>
    <w:p w14:paraId="55DBF139" w14:textId="77777777" w:rsidR="0037109F" w:rsidRPr="0037109F" w:rsidRDefault="0037109F" w:rsidP="0037109F">
      <w:pPr>
        <w:shd w:val="clear" w:color="auto" w:fill="FFFFFF"/>
        <w:spacing w:after="0" w:line="240" w:lineRule="auto"/>
        <w:ind w:left="720"/>
        <w:rPr>
          <w:rFonts w:eastAsia="Times New Roman" w:cs="Noto Sans"/>
          <w:color w:val="000000"/>
          <w:kern w:val="0"/>
          <w14:ligatures w14:val="none"/>
        </w:rPr>
      </w:pPr>
    </w:p>
    <w:p w14:paraId="71C1EDA6" w14:textId="77777777" w:rsidR="0037109F" w:rsidRPr="0037109F" w:rsidRDefault="0037109F" w:rsidP="0037109F">
      <w:pPr>
        <w:numPr>
          <w:ilvl w:val="1"/>
          <w:numId w:val="2"/>
        </w:numPr>
        <w:shd w:val="clear" w:color="auto" w:fill="FFFFFF"/>
        <w:spacing w:after="0" w:line="240" w:lineRule="auto"/>
        <w:rPr>
          <w:rFonts w:eastAsia="Times New Roman" w:cs="Noto Sans"/>
          <w:color w:val="000000"/>
          <w:kern w:val="0"/>
          <w14:ligatures w14:val="none"/>
        </w:rPr>
      </w:pPr>
      <w:r w:rsidRPr="0037109F">
        <w:rPr>
          <w:rFonts w:eastAsia="Times New Roman" w:cs="Noto Sans"/>
          <w:color w:val="000000"/>
          <w:kern w:val="0"/>
          <w14:ligatures w14:val="none"/>
        </w:rPr>
        <w:t>Must be able and willing to work extended hours and demonstrate a work history of excellent attendance and overtime response; and</w:t>
      </w:r>
    </w:p>
    <w:p w14:paraId="37C6E042" w14:textId="77777777" w:rsidR="0037109F" w:rsidRPr="0037109F" w:rsidRDefault="0037109F" w:rsidP="0037109F">
      <w:pPr>
        <w:shd w:val="clear" w:color="auto" w:fill="FFFFFF"/>
        <w:spacing w:after="0" w:line="240" w:lineRule="auto"/>
        <w:ind w:left="720"/>
        <w:rPr>
          <w:rFonts w:eastAsia="Times New Roman" w:cs="Noto Sans"/>
          <w:color w:val="000000"/>
          <w:kern w:val="0"/>
          <w14:ligatures w14:val="none"/>
        </w:rPr>
      </w:pPr>
    </w:p>
    <w:p w14:paraId="63960DA1" w14:textId="77777777" w:rsidR="0037109F" w:rsidRPr="0037109F" w:rsidRDefault="0037109F" w:rsidP="0037109F">
      <w:pPr>
        <w:numPr>
          <w:ilvl w:val="1"/>
          <w:numId w:val="2"/>
        </w:numPr>
        <w:shd w:val="clear" w:color="auto" w:fill="FFFFFF"/>
        <w:spacing w:after="0" w:line="240" w:lineRule="auto"/>
        <w:rPr>
          <w:rFonts w:eastAsia="Times New Roman" w:cs="Noto Sans"/>
          <w:color w:val="000000"/>
          <w:kern w:val="0"/>
          <w14:ligatures w14:val="none"/>
        </w:rPr>
      </w:pPr>
      <w:r w:rsidRPr="0037109F">
        <w:rPr>
          <w:rFonts w:eastAsia="Times New Roman" w:cs="Noto Sans"/>
          <w:color w:val="000000"/>
          <w:kern w:val="0"/>
          <w14:ligatures w14:val="none"/>
        </w:rPr>
        <w:t>Must have administrative experience with public works related records (examples: payroll, budgets, purchasing, and inventory); and </w:t>
      </w:r>
    </w:p>
    <w:p w14:paraId="0E95C889" w14:textId="77777777" w:rsidR="0037109F" w:rsidRPr="0037109F" w:rsidRDefault="0037109F" w:rsidP="0037109F">
      <w:pPr>
        <w:shd w:val="clear" w:color="auto" w:fill="FFFFFF"/>
        <w:spacing w:after="0" w:line="240" w:lineRule="auto"/>
        <w:ind w:left="720"/>
        <w:rPr>
          <w:rFonts w:eastAsia="Times New Roman" w:cs="Noto Sans"/>
          <w:color w:val="000000"/>
          <w:kern w:val="0"/>
          <w14:ligatures w14:val="none"/>
        </w:rPr>
      </w:pPr>
    </w:p>
    <w:p w14:paraId="233AEA97" w14:textId="77777777" w:rsidR="0037109F" w:rsidRPr="0037109F" w:rsidRDefault="0037109F" w:rsidP="0037109F">
      <w:pPr>
        <w:numPr>
          <w:ilvl w:val="1"/>
          <w:numId w:val="2"/>
        </w:numPr>
        <w:shd w:val="clear" w:color="auto" w:fill="FFFFFF"/>
        <w:spacing w:after="0" w:line="240" w:lineRule="auto"/>
        <w:rPr>
          <w:rFonts w:eastAsia="Times New Roman" w:cs="Noto Sans"/>
          <w:color w:val="000000"/>
          <w:kern w:val="0"/>
          <w14:ligatures w14:val="none"/>
        </w:rPr>
      </w:pPr>
      <w:r w:rsidRPr="0037109F">
        <w:rPr>
          <w:rFonts w:eastAsia="Times New Roman" w:cs="Noto Sans"/>
          <w:color w:val="000000"/>
          <w:kern w:val="0"/>
          <w14:ligatures w14:val="none"/>
        </w:rPr>
        <w:t>Must be able to demonstrate proficiency with using Microsoft Office products (Outlook, Word, Excel) to keep accurate and organized records and able to produce reports in a timely manner. </w:t>
      </w:r>
    </w:p>
    <w:p w14:paraId="26466CE3" w14:textId="77777777" w:rsidR="0037109F" w:rsidRPr="0037109F" w:rsidRDefault="0037109F" w:rsidP="0037109F">
      <w:pPr>
        <w:shd w:val="clear" w:color="auto" w:fill="FFFFFF"/>
        <w:spacing w:after="0" w:line="240" w:lineRule="auto"/>
        <w:ind w:left="720"/>
        <w:jc w:val="both"/>
        <w:rPr>
          <w:rFonts w:eastAsia="Times New Roman" w:cs="Noto Sans"/>
          <w:color w:val="000000"/>
          <w:kern w:val="0"/>
          <w14:ligatures w14:val="none"/>
        </w:rPr>
      </w:pPr>
    </w:p>
    <w:p w14:paraId="76CC059F" w14:textId="77777777" w:rsidR="0037109F" w:rsidRPr="0037109F" w:rsidRDefault="0037109F" w:rsidP="0037109F">
      <w:pPr>
        <w:shd w:val="clear" w:color="auto" w:fill="FFFFFF"/>
        <w:spacing w:after="0" w:line="240" w:lineRule="auto"/>
        <w:ind w:left="720"/>
        <w:jc w:val="both"/>
        <w:rPr>
          <w:rFonts w:eastAsia="Times New Roman" w:cs="Noto Sans"/>
          <w:color w:val="000000"/>
          <w:kern w:val="0"/>
          <w14:ligatures w14:val="none"/>
        </w:rPr>
      </w:pPr>
      <w:r w:rsidRPr="0037109F">
        <w:rPr>
          <w:rFonts w:eastAsia="Times New Roman" w:cs="Noto Sans"/>
          <w:color w:val="000000"/>
          <w:kern w:val="0"/>
          <w14:ligatures w14:val="none"/>
        </w:rPr>
        <w:t>* Licensure and certifications must be maintained over the course of employment as a condition of employment within classification.</w:t>
      </w:r>
    </w:p>
    <w:p w14:paraId="0C0097B5" w14:textId="77777777" w:rsidR="0037109F" w:rsidRPr="0037109F" w:rsidRDefault="0037109F" w:rsidP="0037109F">
      <w:pPr>
        <w:shd w:val="clear" w:color="auto" w:fill="FFFFFF"/>
        <w:spacing w:after="0" w:line="240" w:lineRule="auto"/>
        <w:ind w:left="720"/>
        <w:jc w:val="both"/>
        <w:rPr>
          <w:rFonts w:eastAsia="Times New Roman" w:cs="Noto Sans"/>
          <w:color w:val="000000"/>
          <w:kern w:val="0"/>
          <w14:ligatures w14:val="none"/>
        </w:rPr>
      </w:pPr>
    </w:p>
    <w:p w14:paraId="0DC8A072" w14:textId="77777777" w:rsidR="0037109F" w:rsidRPr="0037109F" w:rsidRDefault="0037109F" w:rsidP="0037109F">
      <w:pPr>
        <w:numPr>
          <w:ilvl w:val="0"/>
          <w:numId w:val="2"/>
        </w:numPr>
        <w:shd w:val="clear" w:color="auto" w:fill="FFFFFF"/>
        <w:spacing w:after="0" w:line="285" w:lineRule="atLeast"/>
        <w:rPr>
          <w:rFonts w:eastAsia="Times New Roman" w:cs="Noto Sans"/>
          <w:b/>
          <w:bCs/>
          <w:color w:val="000000"/>
          <w:kern w:val="0"/>
          <w14:ligatures w14:val="none"/>
        </w:rPr>
      </w:pPr>
      <w:r w:rsidRPr="0037109F">
        <w:rPr>
          <w:rFonts w:eastAsia="Times New Roman" w:cs="Noto Sans"/>
          <w:b/>
          <w:bCs/>
          <w:color w:val="000000"/>
          <w:kern w:val="0"/>
          <w14:ligatures w14:val="none"/>
        </w:rPr>
        <w:t>Summary</w:t>
      </w:r>
    </w:p>
    <w:p w14:paraId="7370318B" w14:textId="77777777" w:rsidR="0037109F" w:rsidRPr="0037109F" w:rsidRDefault="0037109F" w:rsidP="0037109F">
      <w:pPr>
        <w:shd w:val="clear" w:color="auto" w:fill="FFFFFF"/>
        <w:spacing w:after="0" w:line="240" w:lineRule="auto"/>
        <w:rPr>
          <w:rFonts w:eastAsia="Times New Roman" w:cs="Noto Sans"/>
          <w:color w:val="000000"/>
          <w:kern w:val="0"/>
          <w14:ligatures w14:val="none"/>
        </w:rPr>
      </w:pPr>
    </w:p>
    <w:p w14:paraId="0272E0B8" w14:textId="583D7E11" w:rsidR="00D42103" w:rsidRPr="0037109F" w:rsidRDefault="0037109F">
      <w:r w:rsidRPr="0037109F">
        <w:rPr>
          <w:color w:val="000000"/>
        </w:rPr>
        <w:t>The City of Miamisburg, Ohio is home to just over 20,000 people.  A progressive yet historic suburban community in the south Dayton metropolitan region, Miamisburg retains its small-town charm with a historic downtown while offering mixed-use commercial and residential options as well.  Miamisburg prides itself on providing quality services to its residents and businesses and continuing to find new ways to attract visitors to the area.   </w:t>
      </w:r>
    </w:p>
    <w:sectPr w:rsidR="00D42103" w:rsidRPr="00371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F6C2F"/>
    <w:multiLevelType w:val="multilevel"/>
    <w:tmpl w:val="1FD8F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7A4AAC"/>
    <w:multiLevelType w:val="multilevel"/>
    <w:tmpl w:val="DB76F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447508">
    <w:abstractNumId w:val="1"/>
  </w:num>
  <w:num w:numId="2" w16cid:durableId="2036618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9F"/>
    <w:rsid w:val="000F501C"/>
    <w:rsid w:val="0037109F"/>
    <w:rsid w:val="003C7CEC"/>
    <w:rsid w:val="00D42103"/>
    <w:rsid w:val="00E30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5F5B"/>
  <w15:chartTrackingRefBased/>
  <w15:docId w15:val="{4800C6BC-874B-4E99-897E-FCE13199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0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0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0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0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0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0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0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0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0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0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0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0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09F"/>
    <w:rPr>
      <w:rFonts w:eastAsiaTheme="majorEastAsia" w:cstheme="majorBidi"/>
      <w:color w:val="272727" w:themeColor="text1" w:themeTint="D8"/>
    </w:rPr>
  </w:style>
  <w:style w:type="paragraph" w:styleId="Title">
    <w:name w:val="Title"/>
    <w:basedOn w:val="Normal"/>
    <w:next w:val="Normal"/>
    <w:link w:val="TitleChar"/>
    <w:uiPriority w:val="10"/>
    <w:qFormat/>
    <w:rsid w:val="00371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0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09F"/>
    <w:pPr>
      <w:spacing w:before="160"/>
      <w:jc w:val="center"/>
    </w:pPr>
    <w:rPr>
      <w:i/>
      <w:iCs/>
      <w:color w:val="404040" w:themeColor="text1" w:themeTint="BF"/>
    </w:rPr>
  </w:style>
  <w:style w:type="character" w:customStyle="1" w:styleId="QuoteChar">
    <w:name w:val="Quote Char"/>
    <w:basedOn w:val="DefaultParagraphFont"/>
    <w:link w:val="Quote"/>
    <w:uiPriority w:val="29"/>
    <w:rsid w:val="0037109F"/>
    <w:rPr>
      <w:i/>
      <w:iCs/>
      <w:color w:val="404040" w:themeColor="text1" w:themeTint="BF"/>
    </w:rPr>
  </w:style>
  <w:style w:type="paragraph" w:styleId="ListParagraph">
    <w:name w:val="List Paragraph"/>
    <w:basedOn w:val="Normal"/>
    <w:uiPriority w:val="34"/>
    <w:qFormat/>
    <w:rsid w:val="0037109F"/>
    <w:pPr>
      <w:ind w:left="720"/>
      <w:contextualSpacing/>
    </w:pPr>
  </w:style>
  <w:style w:type="character" w:styleId="IntenseEmphasis">
    <w:name w:val="Intense Emphasis"/>
    <w:basedOn w:val="DefaultParagraphFont"/>
    <w:uiPriority w:val="21"/>
    <w:qFormat/>
    <w:rsid w:val="0037109F"/>
    <w:rPr>
      <w:i/>
      <w:iCs/>
      <w:color w:val="0F4761" w:themeColor="accent1" w:themeShade="BF"/>
    </w:rPr>
  </w:style>
  <w:style w:type="paragraph" w:styleId="IntenseQuote">
    <w:name w:val="Intense Quote"/>
    <w:basedOn w:val="Normal"/>
    <w:next w:val="Normal"/>
    <w:link w:val="IntenseQuoteChar"/>
    <w:uiPriority w:val="30"/>
    <w:qFormat/>
    <w:rsid w:val="00371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09F"/>
    <w:rPr>
      <w:i/>
      <w:iCs/>
      <w:color w:val="0F4761" w:themeColor="accent1" w:themeShade="BF"/>
    </w:rPr>
  </w:style>
  <w:style w:type="character" w:styleId="IntenseReference">
    <w:name w:val="Intense Reference"/>
    <w:basedOn w:val="DefaultParagraphFont"/>
    <w:uiPriority w:val="32"/>
    <w:qFormat/>
    <w:rsid w:val="0037109F"/>
    <w:rPr>
      <w:b/>
      <w:bCs/>
      <w:smallCaps/>
      <w:color w:val="0F4761" w:themeColor="accent1" w:themeShade="BF"/>
      <w:spacing w:val="5"/>
    </w:rPr>
  </w:style>
  <w:style w:type="character" w:styleId="Hyperlink">
    <w:name w:val="Hyperlink"/>
    <w:basedOn w:val="DefaultParagraphFont"/>
    <w:uiPriority w:val="99"/>
    <w:unhideWhenUsed/>
    <w:rsid w:val="00E300E9"/>
    <w:rPr>
      <w:color w:val="467886" w:themeColor="hyperlink"/>
      <w:u w:val="single"/>
    </w:rPr>
  </w:style>
  <w:style w:type="character" w:styleId="UnresolvedMention">
    <w:name w:val="Unresolved Mention"/>
    <w:basedOn w:val="DefaultParagraphFont"/>
    <w:uiPriority w:val="99"/>
    <w:semiHidden/>
    <w:unhideWhenUsed/>
    <w:rsid w:val="00E300E9"/>
    <w:rPr>
      <w:color w:val="605E5C"/>
      <w:shd w:val="clear" w:color="auto" w:fill="E1DFDD"/>
    </w:rPr>
  </w:style>
  <w:style w:type="character" w:styleId="FollowedHyperlink">
    <w:name w:val="FollowedHyperlink"/>
    <w:basedOn w:val="DefaultParagraphFont"/>
    <w:uiPriority w:val="99"/>
    <w:semiHidden/>
    <w:unhideWhenUsed/>
    <w:rsid w:val="00E300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e4.saashr.com/ta/6167756.careers?ApplyToJob=839177992" TargetMode="External"/><Relationship Id="rId5" Type="http://schemas.openxmlformats.org/officeDocument/2006/relationships/hyperlink" Target="mailto:HR@cityofmiamisbur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Reimer</dc:creator>
  <cp:keywords/>
  <dc:description/>
  <cp:lastModifiedBy>David Reimer</cp:lastModifiedBy>
  <cp:revision>2</cp:revision>
  <dcterms:created xsi:type="dcterms:W3CDTF">2025-08-25T19:15:00Z</dcterms:created>
  <dcterms:modified xsi:type="dcterms:W3CDTF">2025-08-25T19:41:00Z</dcterms:modified>
</cp:coreProperties>
</file>