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AD8" w:rsidRDefault="00B31FA4" w:rsidP="00126AD8">
      <w:pPr>
        <w:spacing w:after="0"/>
      </w:pPr>
      <w:bookmarkStart w:id="0" w:name="_GoBack"/>
      <w:bookmarkEnd w:id="0"/>
      <w:r>
        <w:pict>
          <v:rect id="_x0000_i1025" style="width:0;height:1.5pt" o:hralign="center" o:hrstd="t" o:hr="t" fillcolor="#a0a0a0" stroked="f"/>
        </w:pict>
      </w:r>
    </w:p>
    <w:p w:rsidR="00126AD8" w:rsidRPr="00EA7AD3" w:rsidRDefault="00126AD8" w:rsidP="00126AD8">
      <w:pPr>
        <w:spacing w:after="0"/>
        <w:jc w:val="center"/>
        <w:rPr>
          <w:rFonts w:ascii="Times New Roman" w:hAnsi="Times New Roman" w:cs="Times New Roman"/>
          <w:b/>
          <w:sz w:val="24"/>
          <w:szCs w:val="24"/>
        </w:rPr>
      </w:pPr>
      <w:r w:rsidRPr="00EA7AD3">
        <w:rPr>
          <w:rFonts w:ascii="Times New Roman" w:hAnsi="Times New Roman" w:cs="Times New Roman"/>
          <w:b/>
          <w:sz w:val="24"/>
          <w:szCs w:val="24"/>
        </w:rPr>
        <w:t>POSITION TITLE</w:t>
      </w:r>
    </w:p>
    <w:p w:rsidR="00B376E8" w:rsidRPr="00EA7AD3" w:rsidRDefault="00EA7AD3" w:rsidP="00126AD8">
      <w:pPr>
        <w:spacing w:after="0"/>
        <w:jc w:val="center"/>
        <w:rPr>
          <w:rFonts w:ascii="Times New Roman" w:hAnsi="Times New Roman" w:cs="Times New Roman"/>
          <w:sz w:val="24"/>
          <w:szCs w:val="24"/>
        </w:rPr>
      </w:pPr>
      <w:r w:rsidRPr="00EA7AD3">
        <w:rPr>
          <w:rFonts w:ascii="Times New Roman" w:hAnsi="Times New Roman" w:cs="Times New Roman"/>
          <w:sz w:val="24"/>
          <w:szCs w:val="24"/>
        </w:rPr>
        <w:t>Safety and Training Specialist</w:t>
      </w:r>
      <w:r w:rsidR="00330E56" w:rsidRPr="00EA7AD3">
        <w:rPr>
          <w:rFonts w:ascii="Times New Roman" w:hAnsi="Times New Roman" w:cs="Times New Roman"/>
          <w:sz w:val="24"/>
          <w:szCs w:val="24"/>
        </w:rPr>
        <w:t xml:space="preserve">—Water </w:t>
      </w:r>
      <w:r w:rsidRPr="00EA7AD3">
        <w:rPr>
          <w:rFonts w:ascii="Times New Roman" w:hAnsi="Times New Roman" w:cs="Times New Roman"/>
          <w:sz w:val="24"/>
          <w:szCs w:val="24"/>
        </w:rPr>
        <w:t>Reclamation</w:t>
      </w:r>
    </w:p>
    <w:p w:rsidR="00EA7AD3" w:rsidRDefault="00EA7AD3" w:rsidP="00126AD8">
      <w:pPr>
        <w:spacing w:after="0"/>
        <w:jc w:val="center"/>
      </w:pPr>
    </w:p>
    <w:p w:rsid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Safety and Training Specialist (Water Reclamation)</w:t>
      </w:r>
    </w:p>
    <w:p w:rsidR="006A72B0" w:rsidRDefault="006A72B0" w:rsidP="00EA7AD3">
      <w:pPr>
        <w:spacing w:after="0"/>
        <w:rPr>
          <w:rFonts w:ascii="Times New Roman" w:hAnsi="Times New Roman" w:cs="Times New Roman"/>
          <w:sz w:val="24"/>
          <w:szCs w:val="24"/>
        </w:rPr>
      </w:pPr>
    </w:p>
    <w:p w:rsidR="006A72B0" w:rsidRPr="00EA7AD3" w:rsidRDefault="006A72B0" w:rsidP="006A72B0">
      <w:pPr>
        <w:spacing w:after="0"/>
        <w:rPr>
          <w:rFonts w:ascii="Times New Roman" w:hAnsi="Times New Roman" w:cs="Times New Roman"/>
          <w:sz w:val="24"/>
          <w:szCs w:val="24"/>
        </w:rPr>
      </w:pPr>
      <w:r>
        <w:rPr>
          <w:rFonts w:ascii="Times New Roman" w:hAnsi="Times New Roman" w:cs="Times New Roman"/>
          <w:sz w:val="24"/>
          <w:szCs w:val="24"/>
        </w:rPr>
        <w:t>Department of Public Utilities / Division of Water Reclamation</w:t>
      </w:r>
    </w:p>
    <w:p w:rsidR="006A72B0" w:rsidRDefault="006A72B0"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Salary</w:t>
      </w:r>
      <w:r>
        <w:rPr>
          <w:rFonts w:ascii="Times New Roman" w:hAnsi="Times New Roman" w:cs="Times New Roman"/>
          <w:sz w:val="24"/>
          <w:szCs w:val="24"/>
        </w:rPr>
        <w:t xml:space="preserve"> </w:t>
      </w:r>
      <w:r w:rsidRPr="00EA7AD3">
        <w:rPr>
          <w:rFonts w:ascii="Times New Roman" w:hAnsi="Times New Roman" w:cs="Times New Roman"/>
          <w:sz w:val="24"/>
          <w:szCs w:val="24"/>
        </w:rPr>
        <w:t>$60,284.64 - $70,928.00 Annually</w:t>
      </w:r>
    </w:p>
    <w:p w:rsidR="00EA7AD3" w:rsidRPr="00EA7AD3" w:rsidRDefault="00EA7AD3" w:rsidP="00EA7AD3">
      <w:pPr>
        <w:spacing w:after="0"/>
        <w:rPr>
          <w:rFonts w:ascii="Times New Roman" w:hAnsi="Times New Roman" w:cs="Times New Roman"/>
          <w:sz w:val="24"/>
          <w:szCs w:val="24"/>
        </w:rPr>
      </w:pPr>
    </w:p>
    <w:p w:rsidR="00EA7AD3" w:rsidRPr="00EA7AD3" w:rsidRDefault="006A72B0" w:rsidP="00EA7AD3">
      <w:pPr>
        <w:spacing w:after="0"/>
        <w:rPr>
          <w:rFonts w:ascii="Times New Roman" w:hAnsi="Times New Roman" w:cs="Times New Roman"/>
          <w:sz w:val="24"/>
          <w:szCs w:val="24"/>
        </w:rPr>
      </w:pPr>
      <w:r w:rsidRPr="00EA7AD3">
        <w:rPr>
          <w:rFonts w:ascii="Times New Roman" w:hAnsi="Times New Roman" w:cs="Times New Roman"/>
          <w:sz w:val="24"/>
          <w:szCs w:val="24"/>
        </w:rPr>
        <w:t>Location</w:t>
      </w:r>
      <w:r>
        <w:rPr>
          <w:rFonts w:ascii="Times New Roman" w:hAnsi="Times New Roman" w:cs="Times New Roman"/>
          <w:sz w:val="24"/>
          <w:szCs w:val="24"/>
        </w:rPr>
        <w:t>: Toledo</w:t>
      </w:r>
      <w:r w:rsidR="00EA7AD3" w:rsidRPr="00EA7AD3">
        <w:rPr>
          <w:rFonts w:ascii="Times New Roman" w:hAnsi="Times New Roman" w:cs="Times New Roman"/>
          <w:sz w:val="24"/>
          <w:szCs w:val="24"/>
        </w:rPr>
        <w:t>, OH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7AD3" w:rsidRPr="00EA7AD3">
        <w:rPr>
          <w:rFonts w:ascii="Times New Roman" w:hAnsi="Times New Roman" w:cs="Times New Roman"/>
          <w:sz w:val="24"/>
          <w:szCs w:val="24"/>
        </w:rPr>
        <w:t>Job Type</w:t>
      </w:r>
      <w:r>
        <w:rPr>
          <w:rFonts w:ascii="Times New Roman" w:hAnsi="Times New Roman" w:cs="Times New Roman"/>
          <w:sz w:val="24"/>
          <w:szCs w:val="24"/>
        </w:rPr>
        <w:t xml:space="preserve">: </w:t>
      </w:r>
      <w:r w:rsidR="00EA7AD3" w:rsidRPr="00EA7AD3">
        <w:rPr>
          <w:rFonts w:ascii="Times New Roman" w:hAnsi="Times New Roman" w:cs="Times New Roman"/>
          <w:sz w:val="24"/>
          <w:szCs w:val="24"/>
        </w:rPr>
        <w:t>Full-Time</w:t>
      </w:r>
    </w:p>
    <w:p w:rsidR="00EA7AD3" w:rsidRPr="00EA7AD3" w:rsidRDefault="00EA7AD3" w:rsidP="00EA7AD3">
      <w:pPr>
        <w:spacing w:after="0"/>
        <w:rPr>
          <w:rFonts w:ascii="Times New Roman" w:hAnsi="Times New Roman" w:cs="Times New Roman"/>
          <w:sz w:val="24"/>
          <w:szCs w:val="24"/>
        </w:rPr>
      </w:pPr>
    </w:p>
    <w:p w:rsidR="006A72B0"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Job Number</w:t>
      </w:r>
      <w:r>
        <w:rPr>
          <w:rFonts w:ascii="Times New Roman" w:hAnsi="Times New Roman" w:cs="Times New Roman"/>
          <w:sz w:val="24"/>
          <w:szCs w:val="24"/>
        </w:rPr>
        <w:t xml:space="preserve"> </w:t>
      </w:r>
      <w:r w:rsidRPr="00EA7AD3">
        <w:rPr>
          <w:rFonts w:ascii="Times New Roman" w:hAnsi="Times New Roman" w:cs="Times New Roman"/>
          <w:sz w:val="24"/>
          <w:szCs w:val="24"/>
        </w:rPr>
        <w:t>2024-00732</w:t>
      </w:r>
      <w:r w:rsidR="006A72B0">
        <w:rPr>
          <w:rFonts w:ascii="Times New Roman" w:hAnsi="Times New Roman" w:cs="Times New Roman"/>
          <w:sz w:val="24"/>
          <w:szCs w:val="24"/>
        </w:rPr>
        <w:tab/>
      </w:r>
      <w:r w:rsidR="006A72B0">
        <w:rPr>
          <w:rFonts w:ascii="Times New Roman" w:hAnsi="Times New Roman" w:cs="Times New Roman"/>
          <w:sz w:val="24"/>
          <w:szCs w:val="24"/>
        </w:rPr>
        <w:tab/>
      </w:r>
      <w:r w:rsidR="006A72B0">
        <w:rPr>
          <w:rFonts w:ascii="Times New Roman" w:hAnsi="Times New Roman" w:cs="Times New Roman"/>
          <w:sz w:val="24"/>
          <w:szCs w:val="24"/>
        </w:rPr>
        <w:tab/>
      </w:r>
      <w:r w:rsidR="006A72B0">
        <w:rPr>
          <w:rFonts w:ascii="Times New Roman" w:hAnsi="Times New Roman" w:cs="Times New Roman"/>
          <w:sz w:val="24"/>
          <w:szCs w:val="24"/>
        </w:rPr>
        <w:tab/>
      </w:r>
    </w:p>
    <w:p w:rsidR="006A72B0" w:rsidRDefault="006A72B0" w:rsidP="00EA7AD3">
      <w:pPr>
        <w:spacing w:after="0"/>
        <w:rPr>
          <w:rFonts w:ascii="Times New Roman" w:hAnsi="Times New Roman" w:cs="Times New Roman"/>
          <w:sz w:val="24"/>
          <w:szCs w:val="24"/>
        </w:rPr>
      </w:pPr>
    </w:p>
    <w:p w:rsidR="00EA7AD3" w:rsidRPr="00EA7AD3" w:rsidRDefault="006A72B0" w:rsidP="00EA7AD3">
      <w:pPr>
        <w:spacing w:after="0"/>
        <w:rPr>
          <w:rFonts w:ascii="Times New Roman" w:hAnsi="Times New Roman" w:cs="Times New Roman"/>
          <w:sz w:val="24"/>
          <w:szCs w:val="24"/>
        </w:rPr>
      </w:pPr>
      <w:r>
        <w:rPr>
          <w:rFonts w:ascii="Times New Roman" w:hAnsi="Times New Roman" w:cs="Times New Roman"/>
          <w:sz w:val="24"/>
          <w:szCs w:val="24"/>
        </w:rPr>
        <w:t>O</w:t>
      </w:r>
      <w:r w:rsidR="00EA7AD3" w:rsidRPr="00EA7AD3">
        <w:rPr>
          <w:rFonts w:ascii="Times New Roman" w:hAnsi="Times New Roman" w:cs="Times New Roman"/>
          <w:sz w:val="24"/>
          <w:szCs w:val="24"/>
        </w:rPr>
        <w:t>pening Date</w:t>
      </w:r>
      <w:r w:rsidR="00EA7AD3">
        <w:rPr>
          <w:rFonts w:ascii="Times New Roman" w:hAnsi="Times New Roman" w:cs="Times New Roman"/>
          <w:sz w:val="24"/>
          <w:szCs w:val="24"/>
        </w:rPr>
        <w:t xml:space="preserve"> </w:t>
      </w:r>
      <w:r w:rsidR="00EA7AD3" w:rsidRPr="00EA7AD3">
        <w:rPr>
          <w:rFonts w:ascii="Times New Roman" w:hAnsi="Times New Roman" w:cs="Times New Roman"/>
          <w:sz w:val="24"/>
          <w:szCs w:val="24"/>
        </w:rPr>
        <w:t>08/21/2025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7AD3" w:rsidRPr="00EA7AD3">
        <w:rPr>
          <w:rFonts w:ascii="Times New Roman" w:hAnsi="Times New Roman" w:cs="Times New Roman"/>
          <w:sz w:val="24"/>
          <w:szCs w:val="24"/>
        </w:rPr>
        <w:t>Closing Date</w:t>
      </w:r>
      <w:r>
        <w:rPr>
          <w:rFonts w:ascii="Times New Roman" w:hAnsi="Times New Roman" w:cs="Times New Roman"/>
          <w:sz w:val="24"/>
          <w:szCs w:val="24"/>
        </w:rPr>
        <w:t>:</w:t>
      </w:r>
      <w:r w:rsidR="00EA7AD3">
        <w:rPr>
          <w:rFonts w:ascii="Times New Roman" w:hAnsi="Times New Roman" w:cs="Times New Roman"/>
          <w:sz w:val="24"/>
          <w:szCs w:val="24"/>
        </w:rPr>
        <w:t xml:space="preserve">   </w:t>
      </w:r>
      <w:r w:rsidR="00EA7AD3" w:rsidRPr="00EA7AD3">
        <w:rPr>
          <w:rFonts w:ascii="Times New Roman" w:hAnsi="Times New Roman" w:cs="Times New Roman"/>
          <w:sz w:val="24"/>
          <w:szCs w:val="24"/>
        </w:rPr>
        <w:t>Continuous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POSITION SUMMARY: </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Under direction, performs work of considerable difficulty in the development, implementation and coordination of employee training programs for a division and in carrying out a variety of divisional safety program functions in cooperation with the departmental safety program and subject to the interpretations of Human Resources directives and policies; performs related work as required.</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 ESSENTIAL JOB FUNCTIONS: </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Designs, schedules, monitors, coordinates and/or conducts in-house employee training and re-training programs.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Coordinates vendor training on new equipment and technical procedures.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Utilizes a variety of training aids such as computers, videos, and printed materials.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Works closely with administrators and supervisors to assess training needs for individuals and sections.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As a trainer, evaluates individuals' participation in and completion of training sessions.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Coordinates utilization of non-departmental safety and training resources with Human Resources consistent with City and departmental policies.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Acts as the primary liaison between the division and Human Resources on safety and training issues.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Facilitates investigation of accidents and reports of unsafe conditions to Human Resources and arranges for corrective action through appropriate channels.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Performs routine safety inspections of the division.</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Makes recommendations concerning accident/injury prevention.</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lastRenderedPageBreak/>
        <w:t>Coordinates compliance with federal and state safety regulations pertinent to the division in cooperation with the departmental safety programs.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Coordinates and may perform or assist in performing maintenance, storage and fitting of safety equipment.</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Coordinates required safety related medical examinations.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Recommends purchases of safety equipment and training materials.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Assists in the development of training and safety budgets.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Maintains detailed training records of division personnel.</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Maintains records and prepares reports and correspondence as needed.</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Performs other special projects as assigned.</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REQUIRED KNOWLEDGE, SKILLS AND ABILITIES: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Knowledge of:</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Organization and development of training programs.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Training methods and techniques.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City of Toledo safety rules and regulations.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State and federal codes and regulations pertaining to safety.</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Confined space entry procedures.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Record keeping procedures.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Chemicals, gases and organic materials associated with wastewater and storm water collection.</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Divisional operational and maintenance procedures.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Bargaining unit agreements covering divisional personnel.</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OSHA regulations as well as any City of Toledo safety procedures.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Safety and accident/injury investigations.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Skill in:</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Verbal and written communication including public speaking.</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Computer skills, including Microsoft Word and Excel/data analysis.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Planning, organizing and coordinating training programs.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Coordinating or carrying out various safety program related functions. </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Analyzing data, defining problems and recommending solutions.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Operating audio-visual equipment and personal computers.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Ability to:</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Effectively plan, organize, schedule and prioritize work assignments and tasks.</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Be flexible and adaptable.</w:t>
      </w:r>
    </w:p>
    <w:p w:rsid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Establish and maintain effective working relationships with subordinates, peers, superiors, vendor representative and clients.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REQUIRED EDUCATION, EXPERIENCE, AND CERTIFICATIONS: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lastRenderedPageBreak/>
        <w:t>Graduation from an accredited college or university with an Associate’s Degree in Occupational Safety, Environmental Science, Chemistry, Biology, Engineering Technology, Communications, Business, Public Administration, or a closely related area.</w:t>
      </w:r>
    </w:p>
    <w:p w:rsid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Two (2) years of responsible experience in conducting safety and training programs in general industry.</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Additional or Special Requirements: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Must possess a valid driver's license. </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Professional operator certification by the State of Ohio EPA as a Class I; Water Supply, Water Distribution, Wastewater Treatment, or Wastewater Collection System Operator or an equivalent certification from another state is desirable.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Must complete an approved water or wastewater treatment operations training course within one (1) year of appointment. (see list of approved courses below).</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Possession of a course completion card from an OSHA 30-hour or OSHA 10-hour General Industry training class, OSHA 30-hour or OSHA 10-hour Construction Safety training class or other accredited safety certification is desirable.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Must obtain one (1) of the aforementioned OSHA cards within one (1) year of appointment.</w:t>
      </w:r>
    </w:p>
    <w:p w:rsid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PREFERRED EDUCATION, EXPERIENCE AND CERTIFICATIONS: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Bachelor’s Degree in Occupational Safety, Environmental Science, Chemistry, Biology, Engineering Technology, Communication, Business, Public Administration, or a closely related area is preferred</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Approved Courses: </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Owens Community College ENV 103 Introduction to the Water Treatment Profession </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Owens Community College ENV 230 Wastewater Treatment</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Owens Community College ENV 235 Water Treatment</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360 Water, Water Treatment Course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360 Water, Wastewater Treatment Course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American Water Works Association Water Treatment Operator Level 1</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Ohio Water Environment Association (OWEA) Wastewater Training Academy</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Operator Training Committee of Ohio (OTCO) Basic Water Course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Operator Training Committee of Ohio (OTCO) Basic Wastewater Course</w:t>
      </w: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 xml:space="preserve">Additional courses will be considered pending pre-approval by an administrator. </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PHYSICAL DEMANDS: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physical demands described within this job description must be met by an employee to successfully perform the essential functions of this job. Reasonable accommodations may be made to enable individuals with disabilities to perform the essential functions.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In this position, the employee will frequently sit, but will need to stand and walk occasionally navigating across stairs and uneven surfaces. The employee will occasionally drive a city vehicle.  This employee will occasionally lift and carry up to 25 pounds.  This employee will frequently utilize a computer with mouse, copier, check emails and use the telephone.</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WORK ENVIRONMENT:</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work environment described within this job description will be encountered while performing the essential functions of this job. Reasonable accommodations may be made to enable individuals with disabilities to perform the essential functions.</w:t>
      </w:r>
    </w:p>
    <w:p w:rsidR="00EA7AD3" w:rsidRP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The employee will frequently work indoors with an occasional need to work outdoors and travel to multiple worksites.  The noise level in the work environment will vary from low to high. The employee will often be required to work in slippery/wet conditions and will be require proficiency in confined space entry. This employee will be required to wear personal protective equipment.  This employee will be exposed to occasional dust and odors/engine exhaust.</w:t>
      </w:r>
    </w:p>
    <w:p w:rsidR="00EA7AD3" w:rsidRPr="00EA7AD3" w:rsidRDefault="00EA7AD3" w:rsidP="00EA7AD3">
      <w:pPr>
        <w:spacing w:after="0"/>
        <w:rPr>
          <w:rFonts w:ascii="Times New Roman" w:hAnsi="Times New Roman" w:cs="Times New Roman"/>
          <w:sz w:val="24"/>
          <w:szCs w:val="24"/>
        </w:rPr>
      </w:pPr>
    </w:p>
    <w:p w:rsidR="00EA7AD3" w:rsidRDefault="00EA7AD3" w:rsidP="00EA7AD3">
      <w:pPr>
        <w:spacing w:after="0"/>
        <w:rPr>
          <w:rFonts w:ascii="Times New Roman" w:hAnsi="Times New Roman" w:cs="Times New Roman"/>
          <w:sz w:val="24"/>
          <w:szCs w:val="24"/>
        </w:rPr>
      </w:pPr>
      <w:r w:rsidRPr="00EA7AD3">
        <w:rPr>
          <w:rFonts w:ascii="Times New Roman" w:hAnsi="Times New Roman" w:cs="Times New Roman"/>
          <w:sz w:val="24"/>
          <w:szCs w:val="24"/>
        </w:rPr>
        <w:t>Class Code: Safety and Training Specialist 3484</w:t>
      </w:r>
    </w:p>
    <w:p w:rsid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b/>
          <w:sz w:val="24"/>
          <w:szCs w:val="24"/>
        </w:rPr>
      </w:pPr>
      <w:r w:rsidRPr="00EA7AD3">
        <w:rPr>
          <w:rFonts w:ascii="Times New Roman" w:hAnsi="Times New Roman" w:cs="Times New Roman"/>
          <w:b/>
          <w:sz w:val="24"/>
          <w:szCs w:val="24"/>
        </w:rPr>
        <w:t>Where to Apply:</w:t>
      </w:r>
    </w:p>
    <w:p w:rsidR="00EA7AD3" w:rsidRDefault="00EA7AD3" w:rsidP="00EA7AD3">
      <w:pPr>
        <w:spacing w:after="0"/>
        <w:rPr>
          <w:rFonts w:ascii="Times New Roman" w:hAnsi="Times New Roman" w:cs="Times New Roman"/>
          <w:sz w:val="24"/>
          <w:szCs w:val="24"/>
        </w:rPr>
      </w:pPr>
    </w:p>
    <w:p w:rsidR="00EA7AD3" w:rsidRDefault="00B31FA4" w:rsidP="00EA7AD3">
      <w:pPr>
        <w:spacing w:after="0"/>
        <w:rPr>
          <w:rStyle w:val="Hyperlink"/>
          <w:rFonts w:ascii="Times New Roman" w:hAnsi="Times New Roman" w:cs="Times New Roman"/>
          <w:sz w:val="24"/>
          <w:szCs w:val="24"/>
        </w:rPr>
      </w:pPr>
      <w:hyperlink r:id="rId7" w:history="1">
        <w:r w:rsidR="00EA7AD3" w:rsidRPr="00AE7979">
          <w:rPr>
            <w:rStyle w:val="Hyperlink"/>
            <w:rFonts w:ascii="Times New Roman" w:hAnsi="Times New Roman" w:cs="Times New Roman"/>
            <w:sz w:val="24"/>
            <w:szCs w:val="24"/>
          </w:rPr>
          <w:t>https://www.governmentjobs.com/careers/toledooh/jobs/1242602/safety-and-training-specialist-water-reclamation?pagetype=jobOpportunitiesJobs</w:t>
        </w:r>
      </w:hyperlink>
    </w:p>
    <w:p w:rsidR="00E2444B" w:rsidRDefault="00E2444B" w:rsidP="00EA7AD3">
      <w:pPr>
        <w:spacing w:after="0"/>
        <w:rPr>
          <w:rFonts w:ascii="Times New Roman" w:hAnsi="Times New Roman" w:cs="Times New Roman"/>
          <w:sz w:val="24"/>
          <w:szCs w:val="24"/>
        </w:rPr>
      </w:pPr>
    </w:p>
    <w:p w:rsidR="00E2444B" w:rsidRDefault="00E2444B" w:rsidP="00EA7AD3">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In order to apply for jobs with the City of Toledo, all applicants must have a valid email address and create a governmentjobs.com profile.</w:t>
      </w:r>
    </w:p>
    <w:p w:rsidR="00E2444B" w:rsidRPr="00E2444B" w:rsidRDefault="00E2444B" w:rsidP="00E2444B">
      <w:pPr>
        <w:spacing w:after="0"/>
        <w:rPr>
          <w:rFonts w:ascii="Times New Roman" w:hAnsi="Times New Roman" w:cs="Times New Roman"/>
          <w:sz w:val="24"/>
          <w:szCs w:val="24"/>
        </w:rPr>
      </w:pP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Equal Opportunity</w:t>
      </w:r>
    </w:p>
    <w:p w:rsidR="00E2444B" w:rsidRPr="00E2444B" w:rsidRDefault="00E2444B" w:rsidP="00E2444B">
      <w:pPr>
        <w:spacing w:after="0"/>
        <w:rPr>
          <w:rFonts w:ascii="Times New Roman" w:hAnsi="Times New Roman" w:cs="Times New Roman"/>
          <w:sz w:val="24"/>
          <w:szCs w:val="24"/>
        </w:rPr>
      </w:pPr>
      <w:r w:rsidRPr="00E2444B">
        <w:rPr>
          <w:rFonts w:ascii="Times New Roman" w:hAnsi="Times New Roman" w:cs="Times New Roman"/>
          <w:sz w:val="24"/>
          <w:szCs w:val="24"/>
        </w:rPr>
        <w:t>The City of Toledo is AN EQUAL OPPORTUNITY EMPLOYER. The City of Toledo will not deny equal opportunity in hiring, tenure, terms, conditions or privilege of employment on the basis of race, color, religion, sex, national origin, disability, ancestry, age or sexual orientation.</w:t>
      </w:r>
    </w:p>
    <w:p w:rsidR="00E2444B" w:rsidRDefault="00E2444B" w:rsidP="00EA7AD3">
      <w:pPr>
        <w:spacing w:after="0"/>
        <w:rPr>
          <w:rFonts w:ascii="Times New Roman" w:hAnsi="Times New Roman" w:cs="Times New Roman"/>
          <w:sz w:val="24"/>
          <w:szCs w:val="24"/>
        </w:rPr>
      </w:pPr>
    </w:p>
    <w:p w:rsidR="00EA7AD3" w:rsidRDefault="00EA7AD3" w:rsidP="00EA7AD3">
      <w:pPr>
        <w:spacing w:after="0"/>
        <w:rPr>
          <w:rFonts w:ascii="Times New Roman" w:hAnsi="Times New Roman" w:cs="Times New Roman"/>
          <w:sz w:val="24"/>
          <w:szCs w:val="24"/>
        </w:rPr>
      </w:pPr>
    </w:p>
    <w:p w:rsidR="00EA7AD3" w:rsidRDefault="00EA7AD3" w:rsidP="00EA7AD3">
      <w:pPr>
        <w:spacing w:after="0"/>
        <w:rPr>
          <w:rFonts w:ascii="Times New Roman" w:hAnsi="Times New Roman" w:cs="Times New Roman"/>
          <w:sz w:val="24"/>
          <w:szCs w:val="24"/>
        </w:rPr>
      </w:pPr>
      <w:r>
        <w:rPr>
          <w:rFonts w:ascii="Times New Roman" w:hAnsi="Times New Roman" w:cs="Times New Roman"/>
          <w:sz w:val="24"/>
          <w:szCs w:val="24"/>
        </w:rPr>
        <w:t>Questions- please call</w:t>
      </w:r>
    </w:p>
    <w:p w:rsidR="00EA7AD3" w:rsidRPr="00EA7AD3" w:rsidRDefault="00EA7AD3" w:rsidP="00EA7AD3">
      <w:pPr>
        <w:shd w:val="clear" w:color="auto" w:fill="FFFFFF"/>
        <w:spacing w:after="0" w:line="240" w:lineRule="auto"/>
        <w:rPr>
          <w:rFonts w:ascii="Times New Roman" w:hAnsi="Times New Roman" w:cs="Times New Roman"/>
          <w:sz w:val="24"/>
          <w:szCs w:val="24"/>
        </w:rPr>
      </w:pPr>
      <w:r w:rsidRPr="00EA7AD3">
        <w:rPr>
          <w:rFonts w:ascii="Times New Roman" w:hAnsi="Times New Roman" w:cs="Times New Roman"/>
          <w:sz w:val="24"/>
          <w:szCs w:val="24"/>
        </w:rPr>
        <w:t>419-245-1500</w:t>
      </w:r>
    </w:p>
    <w:p w:rsidR="00EA7AD3" w:rsidRDefault="00EA7AD3" w:rsidP="00EA7AD3">
      <w:pPr>
        <w:spacing w:after="0"/>
        <w:rPr>
          <w:rFonts w:ascii="Times New Roman" w:hAnsi="Times New Roman" w:cs="Times New Roman"/>
          <w:sz w:val="24"/>
          <w:szCs w:val="24"/>
        </w:rPr>
      </w:pPr>
    </w:p>
    <w:p w:rsidR="00EA7AD3" w:rsidRPr="00EA7AD3" w:rsidRDefault="00EA7AD3" w:rsidP="00EA7AD3">
      <w:pPr>
        <w:spacing w:after="0"/>
        <w:rPr>
          <w:rFonts w:ascii="Times New Roman" w:hAnsi="Times New Roman" w:cs="Times New Roman"/>
          <w:sz w:val="24"/>
          <w:szCs w:val="24"/>
        </w:rPr>
      </w:pPr>
    </w:p>
    <w:sectPr w:rsidR="00EA7AD3" w:rsidRPr="00EA7A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FA4" w:rsidRDefault="00B31FA4" w:rsidP="00126AD8">
      <w:pPr>
        <w:spacing w:after="0" w:line="240" w:lineRule="auto"/>
      </w:pPr>
      <w:r>
        <w:separator/>
      </w:r>
    </w:p>
  </w:endnote>
  <w:endnote w:type="continuationSeparator" w:id="0">
    <w:p w:rsidR="00B31FA4" w:rsidRDefault="00B31FA4" w:rsidP="0012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FA4" w:rsidRDefault="00B31FA4" w:rsidP="00126AD8">
      <w:pPr>
        <w:spacing w:after="0" w:line="240" w:lineRule="auto"/>
      </w:pPr>
      <w:r>
        <w:separator/>
      </w:r>
    </w:p>
  </w:footnote>
  <w:footnote w:type="continuationSeparator" w:id="0">
    <w:p w:rsidR="00B31FA4" w:rsidRDefault="00B31FA4" w:rsidP="0012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AD8" w:rsidRDefault="00126AD8" w:rsidP="00126AD8">
    <w:pPr>
      <w:pStyle w:val="Header"/>
      <w:spacing w:after="0"/>
      <w:rPr>
        <w:rFonts w:ascii="Times New Roman" w:hAnsi="Times New Roman"/>
        <w:b/>
        <w:sz w:val="24"/>
        <w:szCs w:val="24"/>
      </w:rPr>
    </w:pPr>
    <w:r>
      <w:rPr>
        <w:noProof/>
      </w:rPr>
      <w:drawing>
        <wp:inline distT="0" distB="0" distL="0" distR="0" wp14:anchorId="16417AB4" wp14:editId="690D0CE0">
          <wp:extent cx="942975" cy="5033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112" cy="537070"/>
                  </a:xfrm>
                  <a:prstGeom prst="rect">
                    <a:avLst/>
                  </a:prstGeom>
                  <a:noFill/>
                </pic:spPr>
              </pic:pic>
            </a:graphicData>
          </a:graphic>
        </wp:inline>
      </w:drawing>
    </w:r>
    <w:r>
      <w:t xml:space="preserve">              </w:t>
    </w:r>
    <w:r>
      <w:tab/>
    </w:r>
    <w:r w:rsidRPr="00616BE3">
      <w:rPr>
        <w:rFonts w:ascii="Times New Roman" w:hAnsi="Times New Roman"/>
        <w:b/>
        <w:sz w:val="24"/>
        <w:szCs w:val="24"/>
      </w:rPr>
      <w:t>Department of Public Utilities</w:t>
    </w:r>
  </w:p>
  <w:p w:rsidR="00126AD8" w:rsidRDefault="00126AD8" w:rsidP="00126AD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5495"/>
    <w:multiLevelType w:val="multilevel"/>
    <w:tmpl w:val="599E9F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39436E"/>
    <w:multiLevelType w:val="multilevel"/>
    <w:tmpl w:val="4EA6A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0B73A7"/>
    <w:multiLevelType w:val="hybridMultilevel"/>
    <w:tmpl w:val="39BA2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AF6712"/>
    <w:multiLevelType w:val="hybridMultilevel"/>
    <w:tmpl w:val="D32E3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044B4"/>
    <w:multiLevelType w:val="hybridMultilevel"/>
    <w:tmpl w:val="F8F44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D8"/>
    <w:rsid w:val="000133A0"/>
    <w:rsid w:val="00092105"/>
    <w:rsid w:val="000E38A3"/>
    <w:rsid w:val="00126AD8"/>
    <w:rsid w:val="00291560"/>
    <w:rsid w:val="002A2980"/>
    <w:rsid w:val="002D2161"/>
    <w:rsid w:val="00322C0D"/>
    <w:rsid w:val="00330E56"/>
    <w:rsid w:val="00354125"/>
    <w:rsid w:val="00354AA5"/>
    <w:rsid w:val="003D3A1C"/>
    <w:rsid w:val="003E6F14"/>
    <w:rsid w:val="00411B8A"/>
    <w:rsid w:val="004A4784"/>
    <w:rsid w:val="004F77B5"/>
    <w:rsid w:val="00626813"/>
    <w:rsid w:val="00644FF7"/>
    <w:rsid w:val="006A5212"/>
    <w:rsid w:val="006A72B0"/>
    <w:rsid w:val="006B0F3F"/>
    <w:rsid w:val="00764E69"/>
    <w:rsid w:val="0084529A"/>
    <w:rsid w:val="008840F9"/>
    <w:rsid w:val="008D6A88"/>
    <w:rsid w:val="009E377A"/>
    <w:rsid w:val="00A47DDD"/>
    <w:rsid w:val="00AB6AEE"/>
    <w:rsid w:val="00B31FA4"/>
    <w:rsid w:val="00B376E8"/>
    <w:rsid w:val="00BE0E3A"/>
    <w:rsid w:val="00D114DE"/>
    <w:rsid w:val="00DA4778"/>
    <w:rsid w:val="00DC47D1"/>
    <w:rsid w:val="00E2444B"/>
    <w:rsid w:val="00E604EE"/>
    <w:rsid w:val="00EA7AD3"/>
    <w:rsid w:val="00EC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3499B-706E-4BBF-BAF2-77BA784F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AD8"/>
    <w:pPr>
      <w:keepLines/>
      <w:tabs>
        <w:tab w:val="center" w:pos="4320"/>
        <w:tab w:val="right" w:pos="8640"/>
      </w:tabs>
      <w:spacing w:after="600" w:line="180" w:lineRule="atLeast"/>
      <w:jc w:val="both"/>
    </w:pPr>
    <w:rPr>
      <w:rFonts w:ascii="Arial" w:eastAsia="Times New Roman" w:hAnsi="Arial" w:cs="Times New Roman"/>
      <w:spacing w:val="-5"/>
      <w:sz w:val="20"/>
      <w:szCs w:val="20"/>
    </w:rPr>
  </w:style>
  <w:style w:type="character" w:customStyle="1" w:styleId="HeaderChar">
    <w:name w:val="Header Char"/>
    <w:basedOn w:val="DefaultParagraphFont"/>
    <w:link w:val="Header"/>
    <w:rsid w:val="00126AD8"/>
    <w:rPr>
      <w:rFonts w:ascii="Arial" w:eastAsia="Times New Roman" w:hAnsi="Arial" w:cs="Times New Roman"/>
      <w:spacing w:val="-5"/>
      <w:sz w:val="20"/>
      <w:szCs w:val="20"/>
    </w:rPr>
  </w:style>
  <w:style w:type="paragraph" w:styleId="Footer">
    <w:name w:val="footer"/>
    <w:basedOn w:val="Normal"/>
    <w:link w:val="FooterChar"/>
    <w:uiPriority w:val="99"/>
    <w:unhideWhenUsed/>
    <w:rsid w:val="0012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D8"/>
  </w:style>
  <w:style w:type="paragraph" w:styleId="ListParagraph">
    <w:name w:val="List Paragraph"/>
    <w:basedOn w:val="Normal"/>
    <w:uiPriority w:val="34"/>
    <w:qFormat/>
    <w:rsid w:val="00126AD8"/>
    <w:pPr>
      <w:ind w:left="720"/>
      <w:contextualSpacing/>
    </w:pPr>
  </w:style>
  <w:style w:type="character" w:styleId="Hyperlink">
    <w:name w:val="Hyperlink"/>
    <w:basedOn w:val="DefaultParagraphFont"/>
    <w:uiPriority w:val="99"/>
    <w:unhideWhenUsed/>
    <w:rsid w:val="00A47DDD"/>
    <w:rPr>
      <w:color w:val="0000FF"/>
      <w:u w:val="single"/>
    </w:rPr>
  </w:style>
  <w:style w:type="character" w:styleId="UnresolvedMention">
    <w:name w:val="Unresolved Mention"/>
    <w:basedOn w:val="DefaultParagraphFont"/>
    <w:uiPriority w:val="99"/>
    <w:semiHidden/>
    <w:unhideWhenUsed/>
    <w:rsid w:val="002A2980"/>
    <w:rPr>
      <w:color w:val="605E5C"/>
      <w:shd w:val="clear" w:color="auto" w:fill="E1DFDD"/>
    </w:rPr>
  </w:style>
  <w:style w:type="character" w:styleId="FollowedHyperlink">
    <w:name w:val="FollowedHyperlink"/>
    <w:basedOn w:val="DefaultParagraphFont"/>
    <w:uiPriority w:val="99"/>
    <w:semiHidden/>
    <w:unhideWhenUsed/>
    <w:rsid w:val="002A2980"/>
    <w:rPr>
      <w:color w:val="954F72" w:themeColor="followedHyperlink"/>
      <w:u w:val="single"/>
    </w:rPr>
  </w:style>
  <w:style w:type="character" w:styleId="Strong">
    <w:name w:val="Strong"/>
    <w:basedOn w:val="DefaultParagraphFont"/>
    <w:uiPriority w:val="22"/>
    <w:qFormat/>
    <w:rsid w:val="00411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34965">
      <w:bodyDiv w:val="1"/>
      <w:marLeft w:val="0"/>
      <w:marRight w:val="0"/>
      <w:marTop w:val="0"/>
      <w:marBottom w:val="0"/>
      <w:divBdr>
        <w:top w:val="none" w:sz="0" w:space="0" w:color="auto"/>
        <w:left w:val="none" w:sz="0" w:space="0" w:color="auto"/>
        <w:bottom w:val="none" w:sz="0" w:space="0" w:color="auto"/>
        <w:right w:val="none" w:sz="0" w:space="0" w:color="auto"/>
      </w:divBdr>
    </w:div>
    <w:div w:id="1020005512">
      <w:bodyDiv w:val="1"/>
      <w:marLeft w:val="0"/>
      <w:marRight w:val="0"/>
      <w:marTop w:val="0"/>
      <w:marBottom w:val="0"/>
      <w:divBdr>
        <w:top w:val="none" w:sz="0" w:space="0" w:color="auto"/>
        <w:left w:val="none" w:sz="0" w:space="0" w:color="auto"/>
        <w:bottom w:val="none" w:sz="0" w:space="0" w:color="auto"/>
        <w:right w:val="none" w:sz="0" w:space="0" w:color="auto"/>
      </w:divBdr>
    </w:div>
    <w:div w:id="169850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ernmentjobs.com/careers/toledooh/jobs/1242602/safety-and-training-specialist-water-reclamation?pagetype=jobOpportunities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Terrie</dc:creator>
  <cp:keywords/>
  <dc:description/>
  <cp:lastModifiedBy>Kovacs, Terrie</cp:lastModifiedBy>
  <cp:revision>2</cp:revision>
  <dcterms:created xsi:type="dcterms:W3CDTF">2025-09-18T18:24:00Z</dcterms:created>
  <dcterms:modified xsi:type="dcterms:W3CDTF">2025-09-18T18:24:00Z</dcterms:modified>
</cp:coreProperties>
</file>