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42F76" w14:textId="392FD3D2" w:rsidR="00822A83" w:rsidRDefault="00C06953" w:rsidP="008201B6">
      <w:pPr>
        <w:tabs>
          <w:tab w:val="left" w:pos="5760"/>
          <w:tab w:val="left" w:pos="7920"/>
        </w:tabs>
        <w:spacing w:after="0" w:line="240" w:lineRule="auto"/>
      </w:pPr>
      <w:r w:rsidRPr="00423B65">
        <w:rPr>
          <w:b/>
        </w:rPr>
        <w:t>UW-System Position</w:t>
      </w:r>
      <w:r w:rsidR="00822A83" w:rsidRPr="00423B65">
        <w:rPr>
          <w:b/>
        </w:rPr>
        <w:t xml:space="preserve"> Title:</w:t>
      </w:r>
      <w:r w:rsidR="00822A83">
        <w:t xml:space="preserve">  </w:t>
      </w:r>
      <w:sdt>
        <w:sdtPr>
          <w:id w:val="-199936257"/>
          <w:placeholder>
            <w:docPart w:val="C101C4DCAAA3450FAD5DD86810975AD8"/>
          </w:placeholder>
          <w:text/>
        </w:sdtPr>
        <w:sdtEndPr/>
        <w:sdtContent>
          <w:r w:rsidR="00EA7C2E">
            <w:t xml:space="preserve">Assistant Professor </w:t>
          </w:r>
        </w:sdtContent>
      </w:sdt>
      <w:r w:rsidR="008201B6">
        <w:tab/>
      </w:r>
      <w:r w:rsidR="00436CE8">
        <w:rPr>
          <w:b/>
        </w:rPr>
        <w:t>Business</w:t>
      </w:r>
      <w:r w:rsidR="00822A83" w:rsidRPr="00423B65">
        <w:rPr>
          <w:b/>
        </w:rPr>
        <w:t xml:space="preserve"> Title:</w:t>
      </w:r>
      <w:r w:rsidR="00822A83">
        <w:t xml:space="preserve"> </w:t>
      </w:r>
      <w:sdt>
        <w:sdtPr>
          <w:id w:val="-1280871636"/>
          <w:placeholder>
            <w:docPart w:val="56D68F3FDCDB4F8F96996FBF0B595B74"/>
          </w:placeholder>
          <w:text/>
        </w:sdtPr>
        <w:sdtEndPr/>
        <w:sdtContent>
          <w:r w:rsidR="00EA7C2E">
            <w:t>Assistant Professor – Agricultural Ed</w:t>
          </w:r>
        </w:sdtContent>
      </w:sdt>
    </w:p>
    <w:p w14:paraId="718DA96A" w14:textId="77777777" w:rsidR="00822A83" w:rsidRDefault="00822A83" w:rsidP="002C1AF0">
      <w:pPr>
        <w:tabs>
          <w:tab w:val="left" w:pos="7920"/>
        </w:tabs>
        <w:spacing w:after="0" w:line="240" w:lineRule="auto"/>
      </w:pPr>
    </w:p>
    <w:p w14:paraId="62A948C2" w14:textId="6F7010F3" w:rsidR="00822A83" w:rsidRDefault="002D7337" w:rsidP="008201B6">
      <w:pPr>
        <w:tabs>
          <w:tab w:val="left" w:pos="5760"/>
          <w:tab w:val="left" w:pos="7920"/>
        </w:tabs>
        <w:spacing w:after="0" w:line="240" w:lineRule="auto"/>
      </w:pPr>
      <w:r>
        <w:rPr>
          <w:b/>
        </w:rPr>
        <w:t>Department</w:t>
      </w:r>
      <w:r w:rsidR="00822A83" w:rsidRPr="00423B65">
        <w:rPr>
          <w:b/>
        </w:rPr>
        <w:t>:</w:t>
      </w:r>
      <w:r w:rsidR="00822A83">
        <w:t xml:space="preserve">  </w:t>
      </w:r>
      <w:sdt>
        <w:sdtPr>
          <w:id w:val="513503472"/>
          <w:placeholder>
            <w:docPart w:val="21B47720F55446499E425F7A281A99EF"/>
          </w:placeholder>
          <w:text/>
        </w:sdtPr>
        <w:sdtEndPr/>
        <w:sdtContent>
          <w:r w:rsidR="00EA7C2E">
            <w:t>Agricultural Education</w:t>
          </w:r>
        </w:sdtContent>
      </w:sdt>
      <w:r w:rsidR="008201B6">
        <w:t xml:space="preserve">    </w:t>
      </w:r>
      <w:r w:rsidR="008201B6">
        <w:tab/>
      </w:r>
      <w:r w:rsidR="001A0F17" w:rsidRPr="00423B65">
        <w:rPr>
          <w:b/>
        </w:rPr>
        <w:t>Supervisor</w:t>
      </w:r>
      <w:r w:rsidR="009E4596">
        <w:rPr>
          <w:b/>
        </w:rPr>
        <w:t>y Organization</w:t>
      </w:r>
      <w:r w:rsidR="003408BD" w:rsidRPr="00423B65">
        <w:rPr>
          <w:b/>
        </w:rPr>
        <w:t>:</w:t>
      </w:r>
      <w:r w:rsidR="00822A83">
        <w:t xml:space="preserve">  </w:t>
      </w:r>
      <w:sdt>
        <w:sdtPr>
          <w:id w:val="1455595682"/>
          <w:placeholder>
            <w:docPart w:val="A28BBEA8EEC2474BBD91D7749492AA14"/>
          </w:placeholder>
          <w:text/>
        </w:sdtPr>
        <w:sdtEndPr/>
        <w:sdtContent>
          <w:r w:rsidR="00EA7C2E">
            <w:t xml:space="preserve">James Graham </w:t>
          </w:r>
        </w:sdtContent>
      </w:sdt>
    </w:p>
    <w:p w14:paraId="1359210E" w14:textId="77777777" w:rsidR="00822A83" w:rsidRDefault="00822A83" w:rsidP="002C1AF0">
      <w:pPr>
        <w:tabs>
          <w:tab w:val="left" w:pos="7920"/>
        </w:tabs>
        <w:spacing w:after="0" w:line="240" w:lineRule="auto"/>
      </w:pPr>
    </w:p>
    <w:p w14:paraId="5D55E31C" w14:textId="0E8A360F" w:rsidR="00822A83" w:rsidRDefault="00822A83" w:rsidP="008201B6">
      <w:pPr>
        <w:tabs>
          <w:tab w:val="left" w:pos="5760"/>
          <w:tab w:val="left" w:pos="7920"/>
        </w:tabs>
        <w:spacing w:after="0" w:line="240" w:lineRule="auto"/>
      </w:pPr>
      <w:r w:rsidRPr="00423B65">
        <w:rPr>
          <w:b/>
        </w:rPr>
        <w:t>Appointment Type:</w:t>
      </w:r>
      <w:r>
        <w:t xml:space="preserve">  </w:t>
      </w:r>
      <w:sdt>
        <w:sdtPr>
          <w:id w:val="-136880889"/>
          <w:placeholder>
            <w:docPart w:val="467283A615A642F0B7764B5FFE8CADA3"/>
          </w:placeholder>
          <w:dropDownList>
            <w:listItem w:value="Choose an item."/>
            <w:listItem w:displayText="Limited" w:value="Limited"/>
            <w:listItem w:displayText="Renewable" w:value="Renewable"/>
            <w:listItem w:displayText="Fixed Term (Terminal)" w:value="Fixed Term (Terminal)"/>
            <w:listItem w:displayText="Faculty" w:value="Faculty"/>
            <w:listItem w:displayText="University Staff-Permanent" w:value="University Staff-Permanent"/>
            <w:listItem w:displayText="University Staff-Project" w:value="University Staff-Project"/>
            <w:listItem w:displayText="Temporary-Short Term" w:value="Temporary-Short Term"/>
            <w:listItem w:displayText="Temporary-Recurring" w:value="Temporary-Recurring"/>
          </w:dropDownList>
        </w:sdtPr>
        <w:sdtEndPr/>
        <w:sdtContent>
          <w:r w:rsidR="00EA7C2E">
            <w:t>Faculty</w:t>
          </w:r>
        </w:sdtContent>
      </w:sdt>
      <w:r w:rsidR="00CF3632">
        <w:t xml:space="preserve">  </w:t>
      </w:r>
      <w:r w:rsidR="008201B6">
        <w:tab/>
      </w:r>
      <w:r w:rsidR="008201B6" w:rsidRPr="00423B65">
        <w:rPr>
          <w:b/>
        </w:rPr>
        <w:t>FLSA Status:</w:t>
      </w:r>
      <w:r w:rsidR="008201B6">
        <w:t xml:space="preserve">  </w:t>
      </w:r>
      <w:sdt>
        <w:sdtPr>
          <w:id w:val="-1720039468"/>
          <w:placeholder>
            <w:docPart w:val="49090AD2B70D437891E08C388D94BB7E"/>
          </w:placeholder>
          <w:dropDownList>
            <w:listItem w:value="Choose an item."/>
            <w:listItem w:displayText="Exempt" w:value="Exempt"/>
            <w:listItem w:displayText="NonExempt" w:value="NonExempt"/>
          </w:dropDownList>
        </w:sdtPr>
        <w:sdtEndPr/>
        <w:sdtContent>
          <w:r w:rsidR="00EA7C2E">
            <w:t>Exempt</w:t>
          </w:r>
        </w:sdtContent>
      </w:sdt>
      <w:r w:rsidR="008201B6">
        <w:t xml:space="preserve">           </w:t>
      </w:r>
    </w:p>
    <w:p w14:paraId="42F69EE2" w14:textId="77777777" w:rsidR="0089565C" w:rsidRDefault="0089565C" w:rsidP="002C1AF0">
      <w:pPr>
        <w:tabs>
          <w:tab w:val="left" w:pos="7920"/>
        </w:tabs>
        <w:spacing w:after="0" w:line="240" w:lineRule="auto"/>
      </w:pPr>
    </w:p>
    <w:p w14:paraId="0A3A2BA8" w14:textId="7FC17E7F" w:rsidR="00822A83" w:rsidRDefault="00822A83" w:rsidP="00457A70">
      <w:pPr>
        <w:tabs>
          <w:tab w:val="left" w:pos="7920"/>
        </w:tabs>
        <w:spacing w:after="0" w:line="240" w:lineRule="auto"/>
        <w:ind w:left="5760" w:hanging="5760"/>
      </w:pPr>
      <w:r w:rsidRPr="00423B65">
        <w:rPr>
          <w:b/>
        </w:rPr>
        <w:t>FTE (Percentage of Appointment):</w:t>
      </w:r>
      <w:r>
        <w:t xml:space="preserve">  </w:t>
      </w:r>
      <w:sdt>
        <w:sdtPr>
          <w:id w:val="220568146"/>
          <w:placeholder>
            <w:docPart w:val="0EEA6B19B77042B4A801331021E0CF97"/>
          </w:placeholder>
          <w:text/>
        </w:sdtPr>
        <w:sdtEndPr/>
        <w:sdtContent>
          <w:r w:rsidR="00EA7C2E">
            <w:t>100%</w:t>
          </w:r>
        </w:sdtContent>
      </w:sdt>
      <w:r w:rsidR="00AA6974">
        <w:tab/>
      </w:r>
      <w:r w:rsidR="0089565C" w:rsidRPr="00423B65">
        <w:rPr>
          <w:b/>
        </w:rPr>
        <w:t>Typical Working Schedule:</w:t>
      </w:r>
      <w:r w:rsidR="0089565C">
        <w:t xml:space="preserve"> </w:t>
      </w:r>
      <w:sdt>
        <w:sdtPr>
          <w:rPr>
            <w:sz w:val="20"/>
            <w:szCs w:val="20"/>
          </w:rPr>
          <w:id w:val="-176880127"/>
          <w:placeholder>
            <w:docPart w:val="F2590FD4ACA84A8B8EB5A7600EF33A77"/>
          </w:placeholder>
          <w:text/>
        </w:sdtPr>
        <w:sdtEndPr/>
        <w:sdtContent>
          <w:r w:rsidR="002326A1" w:rsidRPr="002326A1">
            <w:rPr>
              <w:sz w:val="20"/>
              <w:szCs w:val="20"/>
            </w:rPr>
            <w:t>Dependent upon class schedule, university service and scholarly research.  University hours are typically Monday – Friday 7:45 am to 4:30 pm.</w:t>
          </w:r>
        </w:sdtContent>
      </w:sdt>
    </w:p>
    <w:p w14:paraId="74A9808E" w14:textId="77777777" w:rsidR="008201B6" w:rsidRDefault="008201B6" w:rsidP="00AA6974">
      <w:pPr>
        <w:tabs>
          <w:tab w:val="left" w:pos="5778"/>
          <w:tab w:val="left" w:pos="7920"/>
        </w:tabs>
        <w:spacing w:after="0" w:line="240" w:lineRule="auto"/>
      </w:pPr>
    </w:p>
    <w:p w14:paraId="5271CF93" w14:textId="228BBDE9" w:rsidR="007C257E" w:rsidRPr="00B56FEA" w:rsidRDefault="00B80B96" w:rsidP="002C1AF0">
      <w:pPr>
        <w:tabs>
          <w:tab w:val="left" w:pos="7920"/>
        </w:tabs>
        <w:spacing w:after="0" w:line="240" w:lineRule="auto"/>
      </w:pPr>
      <w:r>
        <w:t xml:space="preserve">View the full standard job description in </w:t>
      </w:r>
      <w:r w:rsidRPr="00B56FEA">
        <w:t xml:space="preserve">the </w:t>
      </w:r>
      <w:hyperlink r:id="rId8" w:history="1">
        <w:r w:rsidR="007C257E" w:rsidRPr="00B56FEA">
          <w:rPr>
            <w:rStyle w:val="Hyperlink"/>
            <w:b/>
            <w:bCs/>
          </w:rPr>
          <w:t xml:space="preserve">Standard Job Description </w:t>
        </w:r>
        <w:r w:rsidR="00FF74F9" w:rsidRPr="00B56FEA">
          <w:rPr>
            <w:rStyle w:val="Hyperlink"/>
            <w:b/>
            <w:bCs/>
          </w:rPr>
          <w:t xml:space="preserve">(SJD) </w:t>
        </w:r>
        <w:r w:rsidR="007C257E" w:rsidRPr="00B56FEA">
          <w:rPr>
            <w:rStyle w:val="Hyperlink"/>
            <w:b/>
            <w:bCs/>
          </w:rPr>
          <w:t>Library</w:t>
        </w:r>
      </w:hyperlink>
      <w:r w:rsidR="00B56FEA" w:rsidRPr="00B56FEA">
        <w:t xml:space="preserve">. </w:t>
      </w:r>
      <w:r w:rsidR="00E41D67" w:rsidRPr="00B56FEA">
        <w:t xml:space="preserve">Information </w:t>
      </w:r>
      <w:r w:rsidR="008303FE" w:rsidRPr="00B56FEA">
        <w:t xml:space="preserve">from the </w:t>
      </w:r>
      <w:r w:rsidR="00E41D67" w:rsidRPr="00B56FEA">
        <w:t xml:space="preserve">SJD </w:t>
      </w:r>
      <w:r w:rsidR="008303FE" w:rsidRPr="00B56FEA">
        <w:t>should be captured within the responsibilities below</w:t>
      </w:r>
      <w:r w:rsidR="00FF74F9" w:rsidRPr="00B56FEA">
        <w:t>.</w:t>
      </w:r>
    </w:p>
    <w:p w14:paraId="2ED0217E" w14:textId="77777777" w:rsidR="00FF74F9" w:rsidRDefault="00FF74F9" w:rsidP="002C1AF0">
      <w:pPr>
        <w:tabs>
          <w:tab w:val="left" w:pos="7920"/>
        </w:tabs>
        <w:spacing w:after="0" w:line="240" w:lineRule="auto"/>
      </w:pPr>
    </w:p>
    <w:p w14:paraId="676CABFA" w14:textId="77777777" w:rsidR="00822A83" w:rsidRDefault="00822A83" w:rsidP="00FA36A4">
      <w:pPr>
        <w:tabs>
          <w:tab w:val="left" w:pos="4050"/>
        </w:tabs>
        <w:spacing w:after="0" w:line="240" w:lineRule="auto"/>
        <w:rPr>
          <w:b/>
        </w:rPr>
      </w:pPr>
      <w:r w:rsidRPr="00423B65">
        <w:rPr>
          <w:b/>
        </w:rPr>
        <w:t>POSITION SUMMARY:</w:t>
      </w:r>
    </w:p>
    <w:p w14:paraId="29FBC39D" w14:textId="77777777" w:rsidR="00EA7C2E" w:rsidRPr="00763787" w:rsidRDefault="00EA7C2E" w:rsidP="00FA36A4">
      <w:pPr>
        <w:tabs>
          <w:tab w:val="left" w:pos="4050"/>
        </w:tabs>
        <w:spacing w:after="0" w:line="240" w:lineRule="auto"/>
      </w:pPr>
    </w:p>
    <w:p w14:paraId="4F0E7CFF" w14:textId="1D06D2C1" w:rsidR="00822A83" w:rsidRPr="00763787" w:rsidRDefault="00EA7C2E" w:rsidP="002C1AF0">
      <w:pPr>
        <w:tabs>
          <w:tab w:val="left" w:pos="7920"/>
        </w:tabs>
        <w:spacing w:after="0" w:line="240" w:lineRule="auto"/>
      </w:pPr>
      <w:r>
        <w:t xml:space="preserve">The Department of Agricultural Education in the College of Agriculture, Food and Environmental Sciences is seeking a full-time, nine-month tenure track faculty position (100% Teaching) at the rank of Assistant Professor. The successful candidate will demonstrate strong interest and ability to teach courses in agricultural education teacher education.  The Standard teaching load is 12 credit hours per semester. Opportunities exist for optional summer employment through teaching, research grants, and funding sources. </w:t>
      </w:r>
    </w:p>
    <w:p w14:paraId="59A69E1A" w14:textId="77777777" w:rsidR="00AA6974" w:rsidRDefault="00AA6974" w:rsidP="002C1AF0">
      <w:pPr>
        <w:tabs>
          <w:tab w:val="left" w:pos="7920"/>
        </w:tabs>
        <w:spacing w:after="0" w:line="240" w:lineRule="auto"/>
      </w:pPr>
    </w:p>
    <w:p w14:paraId="680C3611" w14:textId="2ADC3DAC" w:rsidR="00822A83" w:rsidRDefault="00822A83" w:rsidP="002C1AF0">
      <w:pPr>
        <w:tabs>
          <w:tab w:val="left" w:pos="7920"/>
        </w:tabs>
        <w:spacing w:after="0" w:line="240" w:lineRule="auto"/>
      </w:pPr>
      <w:r w:rsidRPr="00423B65">
        <w:rPr>
          <w:b/>
        </w:rPr>
        <w:t>RESPONSIBILITIES</w:t>
      </w:r>
      <w:r w:rsidR="00853F51">
        <w:t xml:space="preserve">: </w:t>
      </w:r>
    </w:p>
    <w:p w14:paraId="37831639" w14:textId="60DE526B" w:rsidR="00EE27E8" w:rsidRDefault="00EA7C2E" w:rsidP="002C1AF0">
      <w:pPr>
        <w:tabs>
          <w:tab w:val="left" w:pos="7920"/>
        </w:tabs>
        <w:spacing w:after="0" w:line="240" w:lineRule="auto"/>
      </w:pPr>
      <w:r>
        <w:t>Primary teaching will include agricultural education teacher education courses such as agriscience teaching methods, supervision of youth organizations and work-based learning, and foundations of career and technical education. Opportunities also include student teaching supervision and teaching courses in the Agricultural Education master’s program. Additional responsibilities include academic advising to undergraduate and master’s degree students, advising departmental student organizations, and organizing FFA Career Development Events. Active participation is expected in department-sponsored events.</w:t>
      </w:r>
    </w:p>
    <w:p w14:paraId="3AF85FB3" w14:textId="77777777" w:rsidR="008201B6" w:rsidRDefault="008201B6" w:rsidP="002C1AF0">
      <w:pPr>
        <w:tabs>
          <w:tab w:val="left" w:pos="7920"/>
        </w:tabs>
        <w:spacing w:after="0" w:line="240" w:lineRule="auto"/>
      </w:pPr>
    </w:p>
    <w:p w14:paraId="31B6FEF0" w14:textId="3A0D9483" w:rsidR="002F60DB" w:rsidRDefault="002F60DB" w:rsidP="002C1AF0">
      <w:pPr>
        <w:tabs>
          <w:tab w:val="left" w:pos="7920"/>
        </w:tabs>
        <w:spacing w:after="0" w:line="240" w:lineRule="auto"/>
      </w:pPr>
      <w:r>
        <w:t xml:space="preserve">The University values participation in faculty governance and service activities at the department, college, and university levels.  Faculty members are also expected to engage in scholarly activities. Such activities are broadly defined and may include the scholarship of teaching, the scholarship of research, or similar activities. Participation in statewide agricultural education and FFA activities is also expected.  UW-River Falls strives to be a leader in collaborative and undergraduate research; </w:t>
      </w:r>
      <w:r w:rsidR="00B308A8">
        <w:t>therefore,</w:t>
      </w:r>
      <w:r>
        <w:t xml:space="preserve"> we see faculty members who have an interest in and/or experience with faculty-student collaborative research, scholarship, and creative </w:t>
      </w:r>
      <w:r w:rsidR="00A7517D">
        <w:t>activities.</w:t>
      </w:r>
    </w:p>
    <w:p w14:paraId="657C2B72" w14:textId="77777777" w:rsidR="00EE27E8" w:rsidRDefault="00EE27E8" w:rsidP="002C1AF0">
      <w:pPr>
        <w:tabs>
          <w:tab w:val="left" w:pos="7920"/>
        </w:tabs>
        <w:spacing w:after="0" w:line="240" w:lineRule="auto"/>
      </w:pPr>
    </w:p>
    <w:p w14:paraId="679B90F3" w14:textId="77777777" w:rsidR="00822A83" w:rsidRPr="00423B65" w:rsidRDefault="00EE27E8" w:rsidP="002C1AF0">
      <w:pPr>
        <w:tabs>
          <w:tab w:val="left" w:pos="7920"/>
        </w:tabs>
        <w:spacing w:after="0" w:line="240" w:lineRule="auto"/>
        <w:rPr>
          <w:b/>
        </w:rPr>
      </w:pPr>
      <w:r w:rsidRPr="00423B65">
        <w:rPr>
          <w:b/>
        </w:rPr>
        <w:t>KNOWLEDGE, SKILLS AND ABIL</w:t>
      </w:r>
      <w:r w:rsidR="00AC0997" w:rsidRPr="00423B65">
        <w:rPr>
          <w:b/>
        </w:rPr>
        <w:t>I</w:t>
      </w:r>
      <w:r w:rsidRPr="00423B65">
        <w:rPr>
          <w:b/>
        </w:rPr>
        <w:t>TIES:</w:t>
      </w:r>
    </w:p>
    <w:p w14:paraId="5614A0A1" w14:textId="498246E5" w:rsidR="008201B6" w:rsidRDefault="002D7337" w:rsidP="002C1AF0">
      <w:pPr>
        <w:tabs>
          <w:tab w:val="left" w:pos="7920"/>
        </w:tabs>
        <w:spacing w:after="0" w:line="240" w:lineRule="auto"/>
      </w:pPr>
      <w:r>
        <w:t xml:space="preserve">Required Qualifications: </w:t>
      </w:r>
    </w:p>
    <w:p w14:paraId="1A3D9723" w14:textId="14CBB97D" w:rsidR="002D7337" w:rsidRDefault="00B308A8" w:rsidP="00B308A8">
      <w:pPr>
        <w:pStyle w:val="ListParagraph"/>
        <w:numPr>
          <w:ilvl w:val="0"/>
          <w:numId w:val="2"/>
        </w:numPr>
        <w:tabs>
          <w:tab w:val="left" w:pos="7920"/>
        </w:tabs>
      </w:pPr>
      <w:r>
        <w:t>PhD or EdD in Agricultural Education or a related field. Applicants who have finished coursework and are still working on degree requirements may be considered for a conditional appointment and must complete their program within one year of the date of employment</w:t>
      </w:r>
    </w:p>
    <w:p w14:paraId="7BD52B3D" w14:textId="318F6A28" w:rsidR="00B308A8" w:rsidRDefault="00B308A8" w:rsidP="00B308A8">
      <w:pPr>
        <w:pStyle w:val="ListParagraph"/>
        <w:numPr>
          <w:ilvl w:val="0"/>
          <w:numId w:val="2"/>
        </w:numPr>
        <w:tabs>
          <w:tab w:val="left" w:pos="7920"/>
        </w:tabs>
      </w:pPr>
      <w:r>
        <w:t>Strong interest in teaching college-level courses to undergraduate students</w:t>
      </w:r>
    </w:p>
    <w:p w14:paraId="1A7BA73E" w14:textId="45A1E7EA" w:rsidR="00B308A8" w:rsidRDefault="00B308A8" w:rsidP="00B308A8">
      <w:pPr>
        <w:pStyle w:val="ListParagraph"/>
        <w:numPr>
          <w:ilvl w:val="0"/>
          <w:numId w:val="2"/>
        </w:numPr>
        <w:tabs>
          <w:tab w:val="left" w:pos="7920"/>
        </w:tabs>
      </w:pPr>
      <w:r>
        <w:lastRenderedPageBreak/>
        <w:t xml:space="preserve">Strong interest in and ability to provide academic advising to undergraduate and master’s students </w:t>
      </w:r>
    </w:p>
    <w:p w14:paraId="27A9B899" w14:textId="69D6EBE9" w:rsidR="00B308A8" w:rsidRDefault="00B308A8" w:rsidP="00B308A8">
      <w:pPr>
        <w:pStyle w:val="ListParagraph"/>
        <w:numPr>
          <w:ilvl w:val="0"/>
          <w:numId w:val="2"/>
        </w:numPr>
        <w:tabs>
          <w:tab w:val="left" w:pos="7920"/>
        </w:tabs>
      </w:pPr>
      <w:r>
        <w:t>Interest in and ability to advise co-curricular activities included student organizations</w:t>
      </w:r>
    </w:p>
    <w:p w14:paraId="31F0C29E" w14:textId="4F3DC4D9" w:rsidR="00B308A8" w:rsidRDefault="00B308A8" w:rsidP="00B308A8">
      <w:pPr>
        <w:pStyle w:val="ListParagraph"/>
        <w:numPr>
          <w:ilvl w:val="0"/>
          <w:numId w:val="2"/>
        </w:numPr>
        <w:tabs>
          <w:tab w:val="left" w:pos="7920"/>
        </w:tabs>
      </w:pPr>
      <w:r>
        <w:t xml:space="preserve">Well-developed effective oral and written communication </w:t>
      </w:r>
    </w:p>
    <w:p w14:paraId="45DD6A4B" w14:textId="43A1CB29" w:rsidR="00B308A8" w:rsidRDefault="00B308A8" w:rsidP="00B308A8">
      <w:pPr>
        <w:pStyle w:val="ListParagraph"/>
        <w:numPr>
          <w:ilvl w:val="0"/>
          <w:numId w:val="2"/>
        </w:numPr>
        <w:tabs>
          <w:tab w:val="left" w:pos="7920"/>
        </w:tabs>
      </w:pPr>
      <w:r>
        <w:t xml:space="preserve">Documented experience utilizing technology to enhance student learning </w:t>
      </w:r>
    </w:p>
    <w:p w14:paraId="43D310AB" w14:textId="77777777" w:rsidR="00B308A8" w:rsidRDefault="00B308A8" w:rsidP="00B308A8">
      <w:pPr>
        <w:pStyle w:val="ListParagraph"/>
        <w:tabs>
          <w:tab w:val="left" w:pos="7920"/>
        </w:tabs>
      </w:pPr>
    </w:p>
    <w:p w14:paraId="6F2D6D74" w14:textId="77777777" w:rsidR="002D7337" w:rsidRDefault="002D7337" w:rsidP="002C1AF0">
      <w:pPr>
        <w:tabs>
          <w:tab w:val="left" w:pos="7920"/>
        </w:tabs>
        <w:spacing w:after="0" w:line="240" w:lineRule="auto"/>
      </w:pPr>
    </w:p>
    <w:p w14:paraId="1B46D996" w14:textId="489527E1" w:rsidR="002D7337" w:rsidRDefault="002D7337" w:rsidP="002C1AF0">
      <w:pPr>
        <w:tabs>
          <w:tab w:val="left" w:pos="7920"/>
        </w:tabs>
        <w:spacing w:after="0" w:line="240" w:lineRule="auto"/>
      </w:pPr>
      <w:r>
        <w:t xml:space="preserve">Preferred Qualifications: </w:t>
      </w:r>
    </w:p>
    <w:p w14:paraId="70631EF8" w14:textId="114B0985" w:rsidR="008201B6" w:rsidRDefault="00B308A8" w:rsidP="00B308A8">
      <w:pPr>
        <w:pStyle w:val="ListParagraph"/>
        <w:numPr>
          <w:ilvl w:val="0"/>
          <w:numId w:val="3"/>
        </w:numPr>
        <w:tabs>
          <w:tab w:val="left" w:pos="7920"/>
        </w:tabs>
      </w:pPr>
      <w:r>
        <w:t>At least three years of experience teaching agricultural education in a PK-12 setting</w:t>
      </w:r>
    </w:p>
    <w:p w14:paraId="7D4A1920" w14:textId="0EA4799A" w:rsidR="00B308A8" w:rsidRDefault="00B308A8" w:rsidP="00B308A8">
      <w:pPr>
        <w:pStyle w:val="ListParagraph"/>
        <w:numPr>
          <w:ilvl w:val="0"/>
          <w:numId w:val="3"/>
        </w:numPr>
        <w:tabs>
          <w:tab w:val="left" w:pos="7920"/>
        </w:tabs>
      </w:pPr>
      <w:r>
        <w:t>Experience advising a FFA chapter</w:t>
      </w:r>
    </w:p>
    <w:p w14:paraId="7D4BC84E" w14:textId="4AC9CB8C" w:rsidR="00B308A8" w:rsidRDefault="00B308A8" w:rsidP="00B308A8">
      <w:pPr>
        <w:pStyle w:val="ListParagraph"/>
        <w:numPr>
          <w:ilvl w:val="0"/>
          <w:numId w:val="3"/>
        </w:numPr>
        <w:tabs>
          <w:tab w:val="left" w:pos="7920"/>
        </w:tabs>
      </w:pPr>
      <w:r>
        <w:t xml:space="preserve">Experience implementing supervised agricultural experience and other forms of work-based learning in a pK-12 setting </w:t>
      </w:r>
    </w:p>
    <w:p w14:paraId="272A29D1" w14:textId="1A8DBB92" w:rsidR="00B308A8" w:rsidRDefault="00B308A8" w:rsidP="00B308A8">
      <w:pPr>
        <w:pStyle w:val="ListParagraph"/>
        <w:numPr>
          <w:ilvl w:val="0"/>
          <w:numId w:val="3"/>
        </w:numPr>
        <w:tabs>
          <w:tab w:val="left" w:pos="7920"/>
        </w:tabs>
      </w:pPr>
      <w:r>
        <w:t>Documented evidence of successful teaching at college level</w:t>
      </w:r>
    </w:p>
    <w:p w14:paraId="1C385705" w14:textId="75EE475A" w:rsidR="00B308A8" w:rsidRDefault="00B308A8" w:rsidP="00B308A8">
      <w:pPr>
        <w:pStyle w:val="ListParagraph"/>
        <w:numPr>
          <w:ilvl w:val="0"/>
          <w:numId w:val="3"/>
        </w:numPr>
        <w:tabs>
          <w:tab w:val="left" w:pos="7920"/>
        </w:tabs>
      </w:pPr>
      <w:r>
        <w:t>Documented evidence of teaching hybrid and fully online courses</w:t>
      </w:r>
    </w:p>
    <w:p w14:paraId="5C164721" w14:textId="4C073D40" w:rsidR="00B308A8" w:rsidRDefault="00B308A8" w:rsidP="00B308A8">
      <w:pPr>
        <w:pStyle w:val="ListParagraph"/>
        <w:numPr>
          <w:ilvl w:val="0"/>
          <w:numId w:val="3"/>
        </w:numPr>
        <w:tabs>
          <w:tab w:val="left" w:pos="7920"/>
        </w:tabs>
      </w:pPr>
      <w:r>
        <w:t>Demonstrated record of successful college level research, scholarly, or creative activity</w:t>
      </w:r>
    </w:p>
    <w:p w14:paraId="25A8122C" w14:textId="77777777" w:rsidR="00AA6974" w:rsidRDefault="00AA6974" w:rsidP="002C1AF0">
      <w:pPr>
        <w:tabs>
          <w:tab w:val="left" w:pos="7920"/>
        </w:tabs>
        <w:spacing w:after="0" w:line="240" w:lineRule="auto"/>
      </w:pPr>
    </w:p>
    <w:p w14:paraId="3BCDE20C" w14:textId="77777777" w:rsidR="00EE27E8" w:rsidRDefault="001C2587" w:rsidP="002C1AF0">
      <w:pPr>
        <w:tabs>
          <w:tab w:val="left" w:pos="7920"/>
        </w:tabs>
        <w:spacing w:after="0" w:line="240" w:lineRule="auto"/>
      </w:pPr>
      <w:r w:rsidRPr="00423B65">
        <w:rPr>
          <w:b/>
        </w:rPr>
        <w:t>POSITION OF TRUST</w:t>
      </w:r>
      <w:r w:rsidR="00457A70" w:rsidRPr="00423B65">
        <w:rPr>
          <w:b/>
        </w:rPr>
        <w:t>?</w:t>
      </w:r>
      <w:r w:rsidR="00423B65">
        <w:rPr>
          <w:b/>
        </w:rPr>
        <w:t xml:space="preserve">  </w:t>
      </w:r>
      <w:r w:rsidR="00423B65">
        <w:t>If so, c</w:t>
      </w:r>
      <w:r w:rsidR="0053065B">
        <w:t xml:space="preserve">heck all that apply to this position.  </w:t>
      </w:r>
    </w:p>
    <w:p w14:paraId="6465CBCF" w14:textId="3E3472C3" w:rsidR="0053065B" w:rsidRDefault="00A7517D" w:rsidP="001C2587">
      <w:pPr>
        <w:tabs>
          <w:tab w:val="left" w:pos="7920"/>
        </w:tabs>
        <w:spacing w:after="0" w:line="240" w:lineRule="auto"/>
        <w:ind w:left="720"/>
      </w:pPr>
      <w:sdt>
        <w:sdtPr>
          <w:id w:val="1642696209"/>
          <w14:checkbox>
            <w14:checked w14:val="0"/>
            <w14:checkedState w14:val="2612" w14:font="MS Gothic"/>
            <w14:uncheckedState w14:val="2610" w14:font="MS Gothic"/>
          </w14:checkbox>
        </w:sdtPr>
        <w:sdtEndPr/>
        <w:sdtContent>
          <w:r w:rsidR="00B308A8">
            <w:rPr>
              <w:rFonts w:ascii="MS Gothic" w:eastAsia="MS Gothic" w:hAnsi="MS Gothic" w:hint="eastAsia"/>
            </w:rPr>
            <w:t>☐</w:t>
          </w:r>
        </w:sdtContent>
      </w:sdt>
      <w:r w:rsidR="0053065B">
        <w:t xml:space="preserve">Significant or unsupervised access to vulnerable populations (medical patients or un-enrolled </w:t>
      </w:r>
      <w:proofErr w:type="gramStart"/>
      <w:r w:rsidR="0053065B">
        <w:t>minors)*</w:t>
      </w:r>
      <w:proofErr w:type="gramEnd"/>
    </w:p>
    <w:p w14:paraId="3048C228" w14:textId="77777777" w:rsidR="0053065B" w:rsidRDefault="00A7517D" w:rsidP="001C2587">
      <w:pPr>
        <w:tabs>
          <w:tab w:val="left" w:pos="7920"/>
        </w:tabs>
        <w:spacing w:after="0" w:line="240" w:lineRule="auto"/>
        <w:ind w:left="720"/>
      </w:pPr>
      <w:sdt>
        <w:sdtPr>
          <w:id w:val="-658303162"/>
          <w14:checkbox>
            <w14:checked w14:val="0"/>
            <w14:checkedState w14:val="2612" w14:font="MS Gothic"/>
            <w14:uncheckedState w14:val="2610" w14:font="MS Gothic"/>
          </w14:checkbox>
        </w:sdtPr>
        <w:sdtEndPr/>
        <w:sdtContent>
          <w:r w:rsidR="0053065B">
            <w:rPr>
              <w:rFonts w:ascii="MS Gothic" w:eastAsia="MS Gothic" w:hAnsi="MS Gothic" w:hint="eastAsia"/>
            </w:rPr>
            <w:t>☐</w:t>
          </w:r>
        </w:sdtContent>
      </w:sdt>
      <w:r w:rsidR="0053065B">
        <w:t>Master keys or card access</w:t>
      </w:r>
      <w:r w:rsidR="000C4217">
        <w:t xml:space="preserve"> </w:t>
      </w:r>
      <w:r w:rsidR="00F5192A">
        <w:t>(key access to offices, facilities or worksites other than your own)</w:t>
      </w:r>
    </w:p>
    <w:p w14:paraId="724D38F8" w14:textId="77777777" w:rsidR="0053065B" w:rsidRDefault="00A7517D" w:rsidP="001C2587">
      <w:pPr>
        <w:tabs>
          <w:tab w:val="left" w:pos="7920"/>
        </w:tabs>
        <w:spacing w:after="0" w:line="240" w:lineRule="auto"/>
        <w:ind w:left="720"/>
      </w:pPr>
      <w:sdt>
        <w:sdtPr>
          <w:id w:val="-2126462002"/>
          <w14:checkbox>
            <w14:checked w14:val="0"/>
            <w14:checkedState w14:val="2612" w14:font="MS Gothic"/>
            <w14:uncheckedState w14:val="2610" w14:font="MS Gothic"/>
          </w14:checkbox>
        </w:sdtPr>
        <w:sdtEndPr/>
        <w:sdtContent>
          <w:r w:rsidR="0053065B">
            <w:rPr>
              <w:rFonts w:ascii="MS Gothic" w:eastAsia="MS Gothic" w:hAnsi="MS Gothic" w:hint="eastAsia"/>
            </w:rPr>
            <w:t>☐</w:t>
          </w:r>
        </w:sdtContent>
      </w:sdt>
      <w:r w:rsidR="0053065B">
        <w:t>Fiduciary responsibilities are greater than 50% of position responsibilities</w:t>
      </w:r>
    </w:p>
    <w:p w14:paraId="178F6407" w14:textId="77777777" w:rsidR="0053065B" w:rsidRDefault="00A7517D" w:rsidP="001C2587">
      <w:pPr>
        <w:tabs>
          <w:tab w:val="left" w:pos="7920"/>
        </w:tabs>
        <w:spacing w:after="0" w:line="240" w:lineRule="auto"/>
        <w:ind w:left="720"/>
      </w:pPr>
      <w:sdt>
        <w:sdtPr>
          <w:id w:val="767664431"/>
          <w14:checkbox>
            <w14:checked w14:val="0"/>
            <w14:checkedState w14:val="2612" w14:font="MS Gothic"/>
            <w14:uncheckedState w14:val="2610" w14:font="MS Gothic"/>
          </w14:checkbox>
        </w:sdtPr>
        <w:sdtEndPr/>
        <w:sdtContent>
          <w:r w:rsidR="0053065B">
            <w:rPr>
              <w:rFonts w:ascii="MS Gothic" w:eastAsia="MS Gothic" w:hAnsi="MS Gothic" w:hint="eastAsia"/>
            </w:rPr>
            <w:t>☐</w:t>
          </w:r>
        </w:sdtContent>
      </w:sdt>
      <w:r w:rsidR="0053065B">
        <w:t>Executive position (Limited)</w:t>
      </w:r>
    </w:p>
    <w:p w14:paraId="72FD239A" w14:textId="77777777" w:rsidR="0053065B" w:rsidRDefault="0053065B" w:rsidP="002C1AF0">
      <w:pPr>
        <w:tabs>
          <w:tab w:val="left" w:pos="7920"/>
        </w:tabs>
        <w:spacing w:after="0" w:line="240" w:lineRule="auto"/>
        <w:rPr>
          <w:sz w:val="18"/>
        </w:rPr>
      </w:pPr>
      <w:r w:rsidRPr="0053065B">
        <w:rPr>
          <w:i/>
          <w:sz w:val="18"/>
        </w:rPr>
        <w:t>* Employees holding a position of trust with access to vulnerable populations shall be subject to a criminal background check every four y</w:t>
      </w:r>
      <w:r>
        <w:rPr>
          <w:i/>
          <w:sz w:val="18"/>
        </w:rPr>
        <w:t>ears</w:t>
      </w:r>
      <w:r w:rsidRPr="0053065B">
        <w:rPr>
          <w:i/>
          <w:sz w:val="18"/>
        </w:rPr>
        <w:t xml:space="preserve"> and shall be required to self-disclose certain criminal offenses.</w:t>
      </w:r>
    </w:p>
    <w:p w14:paraId="744BBA96" w14:textId="77777777" w:rsidR="001A3F34" w:rsidRDefault="001A3F34" w:rsidP="002C1AF0">
      <w:pPr>
        <w:tabs>
          <w:tab w:val="left" w:pos="7920"/>
        </w:tabs>
        <w:spacing w:after="0" w:line="240" w:lineRule="auto"/>
        <w:rPr>
          <w:sz w:val="18"/>
        </w:rPr>
      </w:pPr>
    </w:p>
    <w:p w14:paraId="1841FF36" w14:textId="77777777" w:rsidR="001A3F34" w:rsidRDefault="001A3F34" w:rsidP="001A3F34">
      <w:pPr>
        <w:tabs>
          <w:tab w:val="left" w:pos="7920"/>
        </w:tabs>
        <w:spacing w:after="0" w:line="240" w:lineRule="auto"/>
        <w:rPr>
          <w:b/>
        </w:rPr>
      </w:pPr>
    </w:p>
    <w:p w14:paraId="36E871B1" w14:textId="77777777" w:rsidR="001A3F34" w:rsidRPr="008A5BDB" w:rsidRDefault="001A3F34" w:rsidP="00FA36A4">
      <w:pPr>
        <w:tabs>
          <w:tab w:val="left" w:pos="3870"/>
        </w:tabs>
        <w:spacing w:after="0" w:line="240" w:lineRule="auto"/>
      </w:pPr>
      <w:r w:rsidRPr="008A5BDB">
        <w:rPr>
          <w:b/>
        </w:rPr>
        <w:t>CAMPUS SECURITY AUTHORITY (CSA):</w:t>
      </w:r>
      <w:r w:rsidRPr="008A5BDB">
        <w:t xml:space="preserve"> </w:t>
      </w:r>
      <w:r w:rsidRPr="008A5BDB">
        <w:tab/>
        <w:t xml:space="preserve"> </w:t>
      </w:r>
      <w:sdt>
        <w:sdtPr>
          <w:id w:val="-1257664210"/>
          <w14:checkbox>
            <w14:checked w14:val="0"/>
            <w14:checkedState w14:val="2612" w14:font="MS Gothic"/>
            <w14:uncheckedState w14:val="2610" w14:font="MS Gothic"/>
          </w14:checkbox>
        </w:sdtPr>
        <w:sdtEndPr/>
        <w:sdtContent>
          <w:r w:rsidRPr="008A5BDB">
            <w:rPr>
              <w:rFonts w:ascii="MS Gothic" w:eastAsia="MS Gothic" w:hAnsi="MS Gothic" w:hint="eastAsia"/>
            </w:rPr>
            <w:t>☐</w:t>
          </w:r>
        </w:sdtContent>
      </w:sdt>
      <w:r w:rsidRPr="008A5BDB">
        <w:t xml:space="preserve"> Yes      </w:t>
      </w:r>
      <w:sdt>
        <w:sdtPr>
          <w:id w:val="-31572014"/>
          <w14:checkbox>
            <w14:checked w14:val="0"/>
            <w14:checkedState w14:val="2612" w14:font="MS Gothic"/>
            <w14:uncheckedState w14:val="2610" w14:font="MS Gothic"/>
          </w14:checkbox>
        </w:sdtPr>
        <w:sdtEndPr/>
        <w:sdtContent>
          <w:r w:rsidRPr="008A5BDB">
            <w:rPr>
              <w:rFonts w:ascii="MS Gothic" w:eastAsia="MS Gothic" w:hAnsi="MS Gothic" w:hint="eastAsia"/>
            </w:rPr>
            <w:t>☐</w:t>
          </w:r>
        </w:sdtContent>
      </w:sdt>
      <w:r w:rsidRPr="008A5BDB">
        <w:t xml:space="preserve"> No </w:t>
      </w:r>
    </w:p>
    <w:p w14:paraId="0E5E5A30" w14:textId="1BC22298" w:rsidR="001A3F34" w:rsidRDefault="001A3F34" w:rsidP="002C1AF0">
      <w:pPr>
        <w:tabs>
          <w:tab w:val="left" w:pos="7920"/>
        </w:tabs>
        <w:spacing w:after="0" w:line="240" w:lineRule="auto"/>
      </w:pPr>
      <w:r w:rsidRPr="008A5BDB">
        <w:t>Position is identified as a CSA based on functions involving relationships with students and/or significant responsibility for student and campus activities (beyond the classroom).</w:t>
      </w:r>
    </w:p>
    <w:p w14:paraId="01B5EB1A" w14:textId="3B08FBAB" w:rsidR="003F3C11" w:rsidRPr="003F3C11" w:rsidRDefault="003F3C11" w:rsidP="003F3C11"/>
    <w:p w14:paraId="0EE895A6" w14:textId="0BC1B755" w:rsidR="003F3C11" w:rsidRPr="003F3C11" w:rsidRDefault="003F3C11" w:rsidP="003F3C11"/>
    <w:p w14:paraId="21A2E9EF" w14:textId="31C37301" w:rsidR="003F3C11" w:rsidRPr="003F3C11" w:rsidRDefault="003F3C11" w:rsidP="003F3C11"/>
    <w:p w14:paraId="372CAA67" w14:textId="4791F887" w:rsidR="003F3C11" w:rsidRPr="003F3C11" w:rsidRDefault="003F3C11" w:rsidP="002D7337">
      <w:pPr>
        <w:ind w:firstLine="720"/>
      </w:pPr>
    </w:p>
    <w:p w14:paraId="45F82BFC" w14:textId="77777777" w:rsidR="003F3C11" w:rsidRPr="003F3C11" w:rsidRDefault="003F3C11" w:rsidP="003F3C11"/>
    <w:sectPr w:rsidR="003F3C11" w:rsidRPr="003F3C11" w:rsidSect="00597CDD">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07F7C" w14:textId="77777777" w:rsidR="00E32D5B" w:rsidRDefault="00E32D5B" w:rsidP="00423B65">
      <w:pPr>
        <w:spacing w:after="0" w:line="240" w:lineRule="auto"/>
      </w:pPr>
      <w:r>
        <w:separator/>
      </w:r>
    </w:p>
  </w:endnote>
  <w:endnote w:type="continuationSeparator" w:id="0">
    <w:p w14:paraId="619994D6" w14:textId="77777777" w:rsidR="00E32D5B" w:rsidRDefault="00E32D5B" w:rsidP="00423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4AB6" w14:textId="5C13DCEC" w:rsidR="00F5192A" w:rsidRPr="00F5192A" w:rsidRDefault="002D7337">
    <w:pPr>
      <w:pStyle w:val="Footer"/>
      <w:rPr>
        <w:sz w:val="18"/>
      </w:rPr>
    </w:pPr>
    <w:r>
      <w:rPr>
        <w:sz w:val="18"/>
      </w:rPr>
      <w:t>09012025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575AE" w14:textId="77777777" w:rsidR="00E32D5B" w:rsidRDefault="00E32D5B" w:rsidP="00423B65">
      <w:pPr>
        <w:spacing w:after="0" w:line="240" w:lineRule="auto"/>
      </w:pPr>
      <w:r>
        <w:separator/>
      </w:r>
    </w:p>
  </w:footnote>
  <w:footnote w:type="continuationSeparator" w:id="0">
    <w:p w14:paraId="1043F5AC" w14:textId="77777777" w:rsidR="00E32D5B" w:rsidRDefault="00E32D5B" w:rsidP="00423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95A0" w14:textId="77777777" w:rsidR="00423B65" w:rsidRDefault="00423B65">
    <w:pPr>
      <w:pStyle w:val="Header"/>
    </w:pPr>
    <w:r>
      <w:tab/>
    </w:r>
    <w:r>
      <w:tab/>
      <w:t xml:space="preserve">                                                                                                     </w:t>
    </w:r>
    <w:sdt>
      <w:sdtPr>
        <w:id w:val="1168209085"/>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F5192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5192A">
          <w:rPr>
            <w:b/>
            <w:bCs/>
            <w:noProof/>
          </w:rPr>
          <w:t>2</w:t>
        </w:r>
        <w:r>
          <w:rPr>
            <w:b/>
            <w:bCs/>
            <w:sz w:val="24"/>
            <w:szCs w:val="24"/>
          </w:rPr>
          <w:fldChar w:fldCharType="end"/>
        </w:r>
      </w:sdtContent>
    </w:sdt>
  </w:p>
  <w:p w14:paraId="0DA1EC20" w14:textId="7F6EBF4C" w:rsidR="00423B65" w:rsidRPr="00B80B96" w:rsidRDefault="00B80B96" w:rsidP="00423B65">
    <w:pPr>
      <w:pStyle w:val="Header"/>
      <w:rPr>
        <w:b/>
        <w:sz w:val="8"/>
        <w:szCs w:val="8"/>
      </w:rPr>
    </w:pPr>
    <w:r>
      <w:rPr>
        <w:noProof/>
      </w:rPr>
      <w:drawing>
        <wp:inline distT="0" distB="0" distL="0" distR="0" wp14:anchorId="203158CC" wp14:editId="20285C4F">
          <wp:extent cx="2839584" cy="782726"/>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2917662" cy="804248"/>
                  </a:xfrm>
                  <a:prstGeom prst="rect">
                    <a:avLst/>
                  </a:prstGeom>
                </pic:spPr>
              </pic:pic>
            </a:graphicData>
          </a:graphic>
        </wp:inline>
      </w:drawing>
    </w:r>
    <w:r>
      <w:rPr>
        <w:b/>
        <w:sz w:val="32"/>
        <w:szCs w:val="32"/>
      </w:rPr>
      <w:br/>
    </w:r>
  </w:p>
  <w:p w14:paraId="17EC48AA" w14:textId="77777777" w:rsidR="00423B65" w:rsidRPr="00423B65" w:rsidRDefault="00423B65" w:rsidP="00423B65">
    <w:pPr>
      <w:pStyle w:val="Header"/>
      <w:rPr>
        <w:b/>
        <w:sz w:val="14"/>
        <w:szCs w:val="32"/>
      </w:rPr>
    </w:pPr>
  </w:p>
  <w:p w14:paraId="5EAC6EB5" w14:textId="4C58D38D" w:rsidR="00423B65" w:rsidRDefault="007C257E" w:rsidP="00423B65">
    <w:pPr>
      <w:pStyle w:val="Header"/>
      <w:rPr>
        <w:b/>
        <w:sz w:val="32"/>
        <w:szCs w:val="32"/>
      </w:rPr>
    </w:pPr>
    <w:r>
      <w:rPr>
        <w:b/>
        <w:sz w:val="32"/>
        <w:szCs w:val="32"/>
      </w:rPr>
      <w:t xml:space="preserve">Expanded </w:t>
    </w:r>
    <w:r w:rsidR="00436CE8">
      <w:rPr>
        <w:b/>
        <w:sz w:val="32"/>
        <w:szCs w:val="32"/>
      </w:rPr>
      <w:t>Job</w:t>
    </w:r>
    <w:r w:rsidR="00423B65">
      <w:rPr>
        <w:b/>
        <w:sz w:val="32"/>
        <w:szCs w:val="32"/>
      </w:rPr>
      <w:t xml:space="preserve"> Description</w:t>
    </w:r>
  </w:p>
  <w:p w14:paraId="18200480" w14:textId="77777777" w:rsidR="00763787" w:rsidRPr="00423B65" w:rsidRDefault="00763787" w:rsidP="00423B65">
    <w:pPr>
      <w:pStyle w:val="Header"/>
      <w:rPr>
        <w:b/>
        <w:sz w:val="32"/>
        <w:szCs w:val="32"/>
      </w:rPr>
    </w:pPr>
    <w:r>
      <w:rPr>
        <w:b/>
        <w:noProof/>
      </w:rPr>
      <mc:AlternateContent>
        <mc:Choice Requires="wps">
          <w:drawing>
            <wp:anchor distT="0" distB="0" distL="114300" distR="114300" simplePos="0" relativeHeight="251659264" behindDoc="0" locked="0" layoutInCell="1" allowOverlap="1" wp14:anchorId="7E210659" wp14:editId="53FD84C2">
              <wp:simplePos x="0" y="0"/>
              <wp:positionH relativeFrom="column">
                <wp:posOffset>0</wp:posOffset>
              </wp:positionH>
              <wp:positionV relativeFrom="paragraph">
                <wp:posOffset>42545</wp:posOffset>
              </wp:positionV>
              <wp:extent cx="69246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92467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17F3C4C"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3.35pt" to="545.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" strokecolor="windowTex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A3B54"/>
    <w:multiLevelType w:val="hybridMultilevel"/>
    <w:tmpl w:val="659E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3B4BAA"/>
    <w:multiLevelType w:val="hybridMultilevel"/>
    <w:tmpl w:val="E84AF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7F2493B"/>
    <w:multiLevelType w:val="hybridMultilevel"/>
    <w:tmpl w:val="39607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5300527">
    <w:abstractNumId w:val="1"/>
  </w:num>
  <w:num w:numId="2" w16cid:durableId="1995529178">
    <w:abstractNumId w:val="2"/>
  </w:num>
  <w:num w:numId="3" w16cid:durableId="898443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DD"/>
    <w:rsid w:val="00070FA8"/>
    <w:rsid w:val="000937DE"/>
    <w:rsid w:val="000C4217"/>
    <w:rsid w:val="000F2DFF"/>
    <w:rsid w:val="001107D2"/>
    <w:rsid w:val="00115FF3"/>
    <w:rsid w:val="00124145"/>
    <w:rsid w:val="001A0F17"/>
    <w:rsid w:val="001A3F34"/>
    <w:rsid w:val="001C2587"/>
    <w:rsid w:val="001F1789"/>
    <w:rsid w:val="002326A1"/>
    <w:rsid w:val="00246384"/>
    <w:rsid w:val="002473B6"/>
    <w:rsid w:val="002612EB"/>
    <w:rsid w:val="00265F31"/>
    <w:rsid w:val="002911BF"/>
    <w:rsid w:val="002A282D"/>
    <w:rsid w:val="002C1AF0"/>
    <w:rsid w:val="002D7337"/>
    <w:rsid w:val="002F60DB"/>
    <w:rsid w:val="00305FB1"/>
    <w:rsid w:val="003063A4"/>
    <w:rsid w:val="00311292"/>
    <w:rsid w:val="003405D2"/>
    <w:rsid w:val="003408BD"/>
    <w:rsid w:val="003D3CC0"/>
    <w:rsid w:val="003F3C11"/>
    <w:rsid w:val="004001DB"/>
    <w:rsid w:val="004016FD"/>
    <w:rsid w:val="00423B65"/>
    <w:rsid w:val="00436CE8"/>
    <w:rsid w:val="00457A70"/>
    <w:rsid w:val="004763C3"/>
    <w:rsid w:val="004E3297"/>
    <w:rsid w:val="0050414E"/>
    <w:rsid w:val="005242F4"/>
    <w:rsid w:val="0053065B"/>
    <w:rsid w:val="00557625"/>
    <w:rsid w:val="00597CDD"/>
    <w:rsid w:val="005C799C"/>
    <w:rsid w:val="00656B1F"/>
    <w:rsid w:val="006827CB"/>
    <w:rsid w:val="006B6828"/>
    <w:rsid w:val="007203BA"/>
    <w:rsid w:val="00763787"/>
    <w:rsid w:val="007850DB"/>
    <w:rsid w:val="00786D2F"/>
    <w:rsid w:val="007C0C87"/>
    <w:rsid w:val="007C257E"/>
    <w:rsid w:val="008033B1"/>
    <w:rsid w:val="0080531D"/>
    <w:rsid w:val="008201B6"/>
    <w:rsid w:val="00822A83"/>
    <w:rsid w:val="00826960"/>
    <w:rsid w:val="008303FE"/>
    <w:rsid w:val="00853F51"/>
    <w:rsid w:val="0089565C"/>
    <w:rsid w:val="008A5BDB"/>
    <w:rsid w:val="009404A0"/>
    <w:rsid w:val="009E4596"/>
    <w:rsid w:val="00A012A8"/>
    <w:rsid w:val="00A74C71"/>
    <w:rsid w:val="00A7517D"/>
    <w:rsid w:val="00A839B5"/>
    <w:rsid w:val="00AA6974"/>
    <w:rsid w:val="00AB15B2"/>
    <w:rsid w:val="00AC0997"/>
    <w:rsid w:val="00AC1029"/>
    <w:rsid w:val="00AE7F45"/>
    <w:rsid w:val="00B071CB"/>
    <w:rsid w:val="00B308A8"/>
    <w:rsid w:val="00B52538"/>
    <w:rsid w:val="00B56FEA"/>
    <w:rsid w:val="00B64003"/>
    <w:rsid w:val="00B80B96"/>
    <w:rsid w:val="00B80FC7"/>
    <w:rsid w:val="00B95776"/>
    <w:rsid w:val="00BC2141"/>
    <w:rsid w:val="00C06953"/>
    <w:rsid w:val="00C20165"/>
    <w:rsid w:val="00C5562D"/>
    <w:rsid w:val="00C75147"/>
    <w:rsid w:val="00CE3B7F"/>
    <w:rsid w:val="00CF3632"/>
    <w:rsid w:val="00DD5A33"/>
    <w:rsid w:val="00E32D5B"/>
    <w:rsid w:val="00E41D67"/>
    <w:rsid w:val="00E54E2C"/>
    <w:rsid w:val="00E71EE7"/>
    <w:rsid w:val="00EA7C2E"/>
    <w:rsid w:val="00EE27E8"/>
    <w:rsid w:val="00EF7341"/>
    <w:rsid w:val="00F26B47"/>
    <w:rsid w:val="00F444FE"/>
    <w:rsid w:val="00F5192A"/>
    <w:rsid w:val="00F92749"/>
    <w:rsid w:val="00FA36A4"/>
    <w:rsid w:val="00FD1A31"/>
    <w:rsid w:val="00FF7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CABEDA"/>
  <w15:docId w15:val="{646A1FA3-4FB6-4216-87FA-508AFA68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7CDD"/>
    <w:rPr>
      <w:color w:val="808080"/>
    </w:rPr>
  </w:style>
  <w:style w:type="paragraph" w:styleId="BalloonText">
    <w:name w:val="Balloon Text"/>
    <w:basedOn w:val="Normal"/>
    <w:link w:val="BalloonTextChar"/>
    <w:uiPriority w:val="99"/>
    <w:semiHidden/>
    <w:unhideWhenUsed/>
    <w:rsid w:val="00597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CDD"/>
    <w:rPr>
      <w:rFonts w:ascii="Tahoma" w:hAnsi="Tahoma" w:cs="Tahoma"/>
      <w:sz w:val="16"/>
      <w:szCs w:val="16"/>
    </w:rPr>
  </w:style>
  <w:style w:type="paragraph" w:styleId="ListParagraph">
    <w:name w:val="List Paragraph"/>
    <w:basedOn w:val="Normal"/>
    <w:uiPriority w:val="34"/>
    <w:qFormat/>
    <w:rsid w:val="002911BF"/>
    <w:pPr>
      <w:spacing w:after="0" w:line="240" w:lineRule="auto"/>
      <w:ind w:left="720"/>
    </w:pPr>
    <w:rPr>
      <w:rFonts w:ascii="Calibri" w:hAnsi="Calibri" w:cs="Times New Roman"/>
    </w:rPr>
  </w:style>
  <w:style w:type="paragraph" w:styleId="Header">
    <w:name w:val="header"/>
    <w:basedOn w:val="Normal"/>
    <w:link w:val="HeaderChar"/>
    <w:uiPriority w:val="99"/>
    <w:unhideWhenUsed/>
    <w:rsid w:val="00423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B65"/>
  </w:style>
  <w:style w:type="paragraph" w:styleId="Footer">
    <w:name w:val="footer"/>
    <w:basedOn w:val="Normal"/>
    <w:link w:val="FooterChar"/>
    <w:uiPriority w:val="99"/>
    <w:unhideWhenUsed/>
    <w:rsid w:val="00423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B65"/>
  </w:style>
  <w:style w:type="character" w:styleId="Hyperlink">
    <w:name w:val="Hyperlink"/>
    <w:basedOn w:val="DefaultParagraphFont"/>
    <w:uiPriority w:val="99"/>
    <w:unhideWhenUsed/>
    <w:rsid w:val="00656B1F"/>
    <w:rPr>
      <w:color w:val="0000FF" w:themeColor="hyperlink"/>
      <w:u w:val="single"/>
    </w:rPr>
  </w:style>
  <w:style w:type="character" w:styleId="UnresolvedMention">
    <w:name w:val="Unresolved Mention"/>
    <w:basedOn w:val="DefaultParagraphFont"/>
    <w:uiPriority w:val="99"/>
    <w:semiHidden/>
    <w:unhideWhenUsed/>
    <w:rsid w:val="00656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1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sconsin.edu/ohrwd/title-and-total-compensation-study/standard-job-description-library/?jobID=238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01C4DCAAA3450FAD5DD86810975AD8"/>
        <w:category>
          <w:name w:val="General"/>
          <w:gallery w:val="placeholder"/>
        </w:category>
        <w:types>
          <w:type w:val="bbPlcHdr"/>
        </w:types>
        <w:behaviors>
          <w:behavior w:val="content"/>
        </w:behaviors>
        <w:guid w:val="{5EBCF797-A360-4C39-A161-5D38704884B9}"/>
      </w:docPartPr>
      <w:docPartBody>
        <w:p w:rsidR="007330F9" w:rsidRDefault="00EB5249" w:rsidP="00EB5249">
          <w:pPr>
            <w:pStyle w:val="C101C4DCAAA3450FAD5DD86810975AD8"/>
          </w:pPr>
          <w:r w:rsidRPr="00811FA6">
            <w:rPr>
              <w:rStyle w:val="PlaceholderText"/>
            </w:rPr>
            <w:t>Click here to enter text.</w:t>
          </w:r>
        </w:p>
      </w:docPartBody>
    </w:docPart>
    <w:docPart>
      <w:docPartPr>
        <w:name w:val="56D68F3FDCDB4F8F96996FBF0B595B74"/>
        <w:category>
          <w:name w:val="General"/>
          <w:gallery w:val="placeholder"/>
        </w:category>
        <w:types>
          <w:type w:val="bbPlcHdr"/>
        </w:types>
        <w:behaviors>
          <w:behavior w:val="content"/>
        </w:behaviors>
        <w:guid w:val="{417CF507-B04F-4644-BC73-C0C200E0471D}"/>
      </w:docPartPr>
      <w:docPartBody>
        <w:p w:rsidR="007330F9" w:rsidRDefault="00EB5249" w:rsidP="00EB5249">
          <w:pPr>
            <w:pStyle w:val="56D68F3FDCDB4F8F96996FBF0B595B74"/>
          </w:pPr>
          <w:r w:rsidRPr="00811FA6">
            <w:rPr>
              <w:rStyle w:val="PlaceholderText"/>
            </w:rPr>
            <w:t>Click here to enter text.</w:t>
          </w:r>
        </w:p>
      </w:docPartBody>
    </w:docPart>
    <w:docPart>
      <w:docPartPr>
        <w:name w:val="21B47720F55446499E425F7A281A99EF"/>
        <w:category>
          <w:name w:val="General"/>
          <w:gallery w:val="placeholder"/>
        </w:category>
        <w:types>
          <w:type w:val="bbPlcHdr"/>
        </w:types>
        <w:behaviors>
          <w:behavior w:val="content"/>
        </w:behaviors>
        <w:guid w:val="{58C3C73F-AFB3-463A-874F-96369C83361D}"/>
      </w:docPartPr>
      <w:docPartBody>
        <w:p w:rsidR="007330F9" w:rsidRDefault="00EB5249" w:rsidP="00EB5249">
          <w:pPr>
            <w:pStyle w:val="21B47720F55446499E425F7A281A99EF"/>
          </w:pPr>
          <w:r w:rsidRPr="00811FA6">
            <w:rPr>
              <w:rStyle w:val="PlaceholderText"/>
            </w:rPr>
            <w:t>Click here to enter text.</w:t>
          </w:r>
        </w:p>
      </w:docPartBody>
    </w:docPart>
    <w:docPart>
      <w:docPartPr>
        <w:name w:val="A28BBEA8EEC2474BBD91D7749492AA14"/>
        <w:category>
          <w:name w:val="General"/>
          <w:gallery w:val="placeholder"/>
        </w:category>
        <w:types>
          <w:type w:val="bbPlcHdr"/>
        </w:types>
        <w:behaviors>
          <w:behavior w:val="content"/>
        </w:behaviors>
        <w:guid w:val="{EC58A2E0-3DC1-456E-890E-DE396359C695}"/>
      </w:docPartPr>
      <w:docPartBody>
        <w:p w:rsidR="007330F9" w:rsidRDefault="00EB5249" w:rsidP="00EB5249">
          <w:pPr>
            <w:pStyle w:val="A28BBEA8EEC2474BBD91D7749492AA14"/>
          </w:pPr>
          <w:r w:rsidRPr="00811FA6">
            <w:rPr>
              <w:rStyle w:val="PlaceholderText"/>
            </w:rPr>
            <w:t>Click here to enter text.</w:t>
          </w:r>
        </w:p>
      </w:docPartBody>
    </w:docPart>
    <w:docPart>
      <w:docPartPr>
        <w:name w:val="467283A615A642F0B7764B5FFE8CADA3"/>
        <w:category>
          <w:name w:val="General"/>
          <w:gallery w:val="placeholder"/>
        </w:category>
        <w:types>
          <w:type w:val="bbPlcHdr"/>
        </w:types>
        <w:behaviors>
          <w:behavior w:val="content"/>
        </w:behaviors>
        <w:guid w:val="{E4272AD1-30EC-424E-95DD-35BDA3480A36}"/>
      </w:docPartPr>
      <w:docPartBody>
        <w:p w:rsidR="007330F9" w:rsidRDefault="00EB5249" w:rsidP="00EB5249">
          <w:pPr>
            <w:pStyle w:val="467283A615A642F0B7764B5FFE8CADA3"/>
          </w:pPr>
          <w:r w:rsidRPr="00811FA6">
            <w:rPr>
              <w:rStyle w:val="PlaceholderText"/>
            </w:rPr>
            <w:t>Choose an item.</w:t>
          </w:r>
        </w:p>
      </w:docPartBody>
    </w:docPart>
    <w:docPart>
      <w:docPartPr>
        <w:name w:val="49090AD2B70D437891E08C388D94BB7E"/>
        <w:category>
          <w:name w:val="General"/>
          <w:gallery w:val="placeholder"/>
        </w:category>
        <w:types>
          <w:type w:val="bbPlcHdr"/>
        </w:types>
        <w:behaviors>
          <w:behavior w:val="content"/>
        </w:behaviors>
        <w:guid w:val="{2957A9B3-C065-47F9-A00C-269664553B58}"/>
      </w:docPartPr>
      <w:docPartBody>
        <w:p w:rsidR="00DD61C2" w:rsidRDefault="00EB5249" w:rsidP="00EB5249">
          <w:pPr>
            <w:pStyle w:val="49090AD2B70D437891E08C388D94BB7E"/>
          </w:pPr>
          <w:r w:rsidRPr="00811FA6">
            <w:rPr>
              <w:rStyle w:val="PlaceholderText"/>
            </w:rPr>
            <w:t>Choose an item.</w:t>
          </w:r>
        </w:p>
      </w:docPartBody>
    </w:docPart>
    <w:docPart>
      <w:docPartPr>
        <w:name w:val="0EEA6B19B77042B4A801331021E0CF97"/>
        <w:category>
          <w:name w:val="General"/>
          <w:gallery w:val="placeholder"/>
        </w:category>
        <w:types>
          <w:type w:val="bbPlcHdr"/>
        </w:types>
        <w:behaviors>
          <w:behavior w:val="content"/>
        </w:behaviors>
        <w:guid w:val="{FEFE4F10-9DFB-4362-850F-0C21373321C0}"/>
      </w:docPartPr>
      <w:docPartBody>
        <w:p w:rsidR="00DD61C2" w:rsidRDefault="00EB5249" w:rsidP="00EB5249">
          <w:pPr>
            <w:pStyle w:val="0EEA6B19B77042B4A801331021E0CF97"/>
          </w:pPr>
          <w:r w:rsidRPr="00811FA6">
            <w:rPr>
              <w:rStyle w:val="PlaceholderText"/>
            </w:rPr>
            <w:t>Click here to enter text.</w:t>
          </w:r>
        </w:p>
      </w:docPartBody>
    </w:docPart>
    <w:docPart>
      <w:docPartPr>
        <w:name w:val="F2590FD4ACA84A8B8EB5A7600EF33A77"/>
        <w:category>
          <w:name w:val="General"/>
          <w:gallery w:val="placeholder"/>
        </w:category>
        <w:types>
          <w:type w:val="bbPlcHdr"/>
        </w:types>
        <w:behaviors>
          <w:behavior w:val="content"/>
        </w:behaviors>
        <w:guid w:val="{EE1176E8-1C91-401D-A43B-1C6831732FC8}"/>
      </w:docPartPr>
      <w:docPartBody>
        <w:p w:rsidR="00DD61C2" w:rsidRDefault="00EB5249" w:rsidP="00EB5249">
          <w:pPr>
            <w:pStyle w:val="F2590FD4ACA84A8B8EB5A7600EF33A77"/>
          </w:pPr>
          <w:r w:rsidRPr="00811FA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9F2"/>
    <w:rsid w:val="001107D2"/>
    <w:rsid w:val="0020629E"/>
    <w:rsid w:val="002612EB"/>
    <w:rsid w:val="003063A4"/>
    <w:rsid w:val="003B7013"/>
    <w:rsid w:val="004763C3"/>
    <w:rsid w:val="004A2A4B"/>
    <w:rsid w:val="005242F4"/>
    <w:rsid w:val="00557625"/>
    <w:rsid w:val="00617083"/>
    <w:rsid w:val="006E6B44"/>
    <w:rsid w:val="007330F9"/>
    <w:rsid w:val="007C0C87"/>
    <w:rsid w:val="008349F2"/>
    <w:rsid w:val="00977BA4"/>
    <w:rsid w:val="00B55D4C"/>
    <w:rsid w:val="00B64003"/>
    <w:rsid w:val="00C0193A"/>
    <w:rsid w:val="00C15EE4"/>
    <w:rsid w:val="00D34E88"/>
    <w:rsid w:val="00D9051E"/>
    <w:rsid w:val="00DA632E"/>
    <w:rsid w:val="00DD61C2"/>
    <w:rsid w:val="00DD7D43"/>
    <w:rsid w:val="00DE7A6D"/>
    <w:rsid w:val="00E54E2C"/>
    <w:rsid w:val="00EB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5249"/>
    <w:rPr>
      <w:color w:val="808080"/>
    </w:rPr>
  </w:style>
  <w:style w:type="paragraph" w:customStyle="1" w:styleId="C101C4DCAAA3450FAD5DD86810975AD8">
    <w:name w:val="C101C4DCAAA3450FAD5DD86810975AD8"/>
    <w:rsid w:val="00EB5249"/>
    <w:rPr>
      <w:rFonts w:eastAsiaTheme="minorHAnsi"/>
    </w:rPr>
  </w:style>
  <w:style w:type="paragraph" w:customStyle="1" w:styleId="56D68F3FDCDB4F8F96996FBF0B595B74">
    <w:name w:val="56D68F3FDCDB4F8F96996FBF0B595B74"/>
    <w:rsid w:val="00EB5249"/>
    <w:rPr>
      <w:rFonts w:eastAsiaTheme="minorHAnsi"/>
    </w:rPr>
  </w:style>
  <w:style w:type="paragraph" w:customStyle="1" w:styleId="21B47720F55446499E425F7A281A99EF">
    <w:name w:val="21B47720F55446499E425F7A281A99EF"/>
    <w:rsid w:val="00EB5249"/>
    <w:rPr>
      <w:rFonts w:eastAsiaTheme="minorHAnsi"/>
    </w:rPr>
  </w:style>
  <w:style w:type="paragraph" w:customStyle="1" w:styleId="A28BBEA8EEC2474BBD91D7749492AA14">
    <w:name w:val="A28BBEA8EEC2474BBD91D7749492AA14"/>
    <w:rsid w:val="00EB5249"/>
    <w:rPr>
      <w:rFonts w:eastAsiaTheme="minorHAnsi"/>
    </w:rPr>
  </w:style>
  <w:style w:type="paragraph" w:customStyle="1" w:styleId="467283A615A642F0B7764B5FFE8CADA3">
    <w:name w:val="467283A615A642F0B7764B5FFE8CADA3"/>
    <w:rsid w:val="00EB5249"/>
    <w:rPr>
      <w:rFonts w:eastAsiaTheme="minorHAnsi"/>
    </w:rPr>
  </w:style>
  <w:style w:type="paragraph" w:customStyle="1" w:styleId="49090AD2B70D437891E08C388D94BB7E">
    <w:name w:val="49090AD2B70D437891E08C388D94BB7E"/>
    <w:rsid w:val="00EB5249"/>
    <w:rPr>
      <w:rFonts w:eastAsiaTheme="minorHAnsi"/>
    </w:rPr>
  </w:style>
  <w:style w:type="paragraph" w:customStyle="1" w:styleId="0EEA6B19B77042B4A801331021E0CF97">
    <w:name w:val="0EEA6B19B77042B4A801331021E0CF97"/>
    <w:rsid w:val="00EB5249"/>
    <w:rPr>
      <w:rFonts w:eastAsiaTheme="minorHAnsi"/>
    </w:rPr>
  </w:style>
  <w:style w:type="paragraph" w:customStyle="1" w:styleId="F2590FD4ACA84A8B8EB5A7600EF33A77">
    <w:name w:val="F2590FD4ACA84A8B8EB5A7600EF33A77"/>
    <w:rsid w:val="00EB524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B453D-69C1-489C-BEBC-3ABFF9068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753</Words>
  <Characters>3888</Characters>
  <Application>Microsoft Office Word</Application>
  <DocSecurity>0</DocSecurity>
  <Lines>108</Lines>
  <Paragraphs>49</Paragraphs>
  <ScaleCrop>false</ScaleCrop>
  <HeadingPairs>
    <vt:vector size="2" baseType="variant">
      <vt:variant>
        <vt:lpstr>Title</vt:lpstr>
      </vt:variant>
      <vt:variant>
        <vt:i4>1</vt:i4>
      </vt:variant>
    </vt:vector>
  </HeadingPairs>
  <TitlesOfParts>
    <vt:vector size="1" baseType="lpstr">
      <vt:lpstr/>
    </vt:vector>
  </TitlesOfParts>
  <Company>UW-River Falls</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W3065164</dc:creator>
  <cp:lastModifiedBy>Rachel Fredrickson</cp:lastModifiedBy>
  <cp:revision>6</cp:revision>
  <cp:lastPrinted>2013-08-28T17:20:00Z</cp:lastPrinted>
  <dcterms:created xsi:type="dcterms:W3CDTF">2026-01-15T20:51:00Z</dcterms:created>
  <dcterms:modified xsi:type="dcterms:W3CDTF">2026-03-09T17:55:00Z</dcterms:modified>
</cp:coreProperties>
</file>